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AF" w:rsidRPr="008C584F" w:rsidRDefault="002B53AF" w:rsidP="004F68CC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C584F">
        <w:rPr>
          <w:rFonts w:ascii="Times New Roman" w:eastAsia="方正小标宋简体" w:hAnsi="Times New Roman"/>
          <w:sz w:val="44"/>
          <w:szCs w:val="44"/>
        </w:rPr>
        <w:t>姚安县</w:t>
      </w:r>
      <w:r w:rsidR="00934C08" w:rsidRPr="008C584F">
        <w:rPr>
          <w:rFonts w:ascii="Times New Roman" w:eastAsia="方正小标宋简体" w:hAnsi="Times New Roman"/>
          <w:sz w:val="44"/>
          <w:szCs w:val="44"/>
          <w:u w:val="single"/>
        </w:rPr>
        <w:t xml:space="preserve">          </w:t>
      </w:r>
      <w:r w:rsidRPr="008C584F">
        <w:rPr>
          <w:rFonts w:ascii="Times New Roman" w:eastAsia="方正小标宋简体" w:hAnsi="Times New Roman"/>
          <w:sz w:val="44"/>
          <w:szCs w:val="44"/>
        </w:rPr>
        <w:t>级公益林限伐协议</w:t>
      </w:r>
    </w:p>
    <w:p w:rsidR="002B53AF" w:rsidRPr="008C584F" w:rsidRDefault="008B2330" w:rsidP="008B2330">
      <w:pPr>
        <w:spacing w:line="540" w:lineRule="exact"/>
        <w:rPr>
          <w:rFonts w:ascii="Times New Roman" w:eastAsia="方正仿宋简体" w:hAnsi="Times New Roman"/>
          <w:sz w:val="32"/>
          <w:szCs w:val="32"/>
        </w:rPr>
      </w:pPr>
      <w:r w:rsidRPr="008C584F">
        <w:rPr>
          <w:rFonts w:ascii="Times New Roman" w:eastAsia="方正仿宋简体" w:hAnsi="Times New Roman"/>
          <w:sz w:val="32"/>
          <w:szCs w:val="32"/>
        </w:rPr>
        <w:t xml:space="preserve">                                 </w:t>
      </w:r>
      <w:r w:rsidR="002B53AF" w:rsidRPr="008C584F">
        <w:rPr>
          <w:rFonts w:ascii="Times New Roman" w:eastAsia="方正仿宋简体" w:hAnsi="Times New Roman"/>
          <w:sz w:val="32"/>
          <w:szCs w:val="32"/>
        </w:rPr>
        <w:t>编号</w:t>
      </w:r>
      <w:r w:rsidR="002B53AF" w:rsidRPr="008C584F"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  <w:r w:rsidRPr="008C584F">
        <w:rPr>
          <w:rFonts w:ascii="Times New Roman" w:eastAsia="方正仿宋简体" w:hAnsi="Times New Roman"/>
          <w:sz w:val="32"/>
          <w:szCs w:val="32"/>
          <w:u w:val="single"/>
        </w:rPr>
        <w:t xml:space="preserve">           </w:t>
      </w:r>
      <w:r w:rsidR="002B53AF" w:rsidRPr="008C584F">
        <w:rPr>
          <w:rFonts w:ascii="Times New Roman" w:eastAsia="方正仿宋简体" w:hAnsi="Times New Roman"/>
          <w:sz w:val="32"/>
          <w:szCs w:val="32"/>
          <w:u w:val="single"/>
        </w:rPr>
        <w:t xml:space="preserve"> </w:t>
      </w:r>
    </w:p>
    <w:p w:rsidR="009A0D5B" w:rsidRPr="008C584F" w:rsidRDefault="009A0D5B" w:rsidP="004F68CC">
      <w:pPr>
        <w:spacing w:line="540" w:lineRule="exact"/>
        <w:rPr>
          <w:rFonts w:ascii="Times New Roman" w:eastAsia="方正仿宋简体" w:hAnsi="Times New Roman"/>
          <w:sz w:val="28"/>
          <w:szCs w:val="28"/>
        </w:rPr>
      </w:pPr>
    </w:p>
    <w:p w:rsidR="002B53AF" w:rsidRPr="008C584F" w:rsidRDefault="002B53AF" w:rsidP="004F68CC">
      <w:pPr>
        <w:spacing w:line="540" w:lineRule="exact"/>
        <w:rPr>
          <w:rFonts w:ascii="Times New Roman" w:eastAsia="方正仿宋简体" w:hAnsi="Times New Roman"/>
          <w:sz w:val="28"/>
          <w:szCs w:val="28"/>
        </w:rPr>
      </w:pPr>
      <w:r w:rsidRPr="00B606B2">
        <w:rPr>
          <w:rFonts w:ascii="方正黑体简体" w:eastAsia="方正黑体简体" w:hAnsi="Times New Roman" w:hint="eastAsia"/>
          <w:sz w:val="28"/>
          <w:szCs w:val="28"/>
        </w:rPr>
        <w:t>甲方</w:t>
      </w:r>
      <w:r w:rsidR="00012EE5" w:rsidRPr="00B606B2">
        <w:rPr>
          <w:rFonts w:ascii="方正黑体简体" w:eastAsia="方正黑体简体" w:hAnsi="Times New Roman" w:hint="eastAsia"/>
          <w:sz w:val="28"/>
          <w:szCs w:val="28"/>
        </w:rPr>
        <w:t>：</w:t>
      </w:r>
      <w:r w:rsidRPr="008C584F">
        <w:rPr>
          <w:rFonts w:ascii="Times New Roman" w:eastAsia="方正仿宋简体" w:hAnsi="Times New Roman"/>
          <w:sz w:val="28"/>
          <w:szCs w:val="28"/>
        </w:rPr>
        <w:t>姚安县人民政府</w:t>
      </w:r>
    </w:p>
    <w:p w:rsidR="002B53AF" w:rsidRPr="008C584F" w:rsidRDefault="002B53AF" w:rsidP="004F68CC">
      <w:pPr>
        <w:spacing w:line="540" w:lineRule="exact"/>
        <w:rPr>
          <w:rFonts w:ascii="Times New Roman" w:eastAsia="方正仿宋简体" w:hAnsi="Times New Roman"/>
          <w:sz w:val="28"/>
          <w:szCs w:val="28"/>
        </w:rPr>
      </w:pPr>
      <w:r w:rsidRPr="008C584F">
        <w:rPr>
          <w:rFonts w:ascii="Times New Roman" w:eastAsia="方正仿宋简体" w:hAnsi="Times New Roman"/>
          <w:sz w:val="28"/>
          <w:szCs w:val="28"/>
        </w:rPr>
        <w:t>乙方</w:t>
      </w:r>
      <w:r w:rsidR="00012EE5" w:rsidRPr="008C584F">
        <w:rPr>
          <w:rFonts w:ascii="Times New Roman" w:eastAsia="方正仿宋简体" w:hAnsi="Times New Roman"/>
          <w:sz w:val="28"/>
          <w:szCs w:val="28"/>
        </w:rPr>
        <w:t>：</w:t>
      </w:r>
      <w:r w:rsidR="00B606B2">
        <w:rPr>
          <w:rFonts w:ascii="Times New Roman" w:eastAsia="方正仿宋简体" w:hAnsi="Times New Roman" w:hint="eastAsia"/>
          <w:color w:val="FF0000"/>
          <w:sz w:val="28"/>
          <w:szCs w:val="28"/>
        </w:rPr>
        <w:t>（</w:t>
      </w:r>
      <w:r w:rsidR="00B606B2" w:rsidRPr="00B606B2">
        <w:rPr>
          <w:rFonts w:ascii="Times New Roman" w:eastAsia="方正仿宋简体" w:hAnsi="Times New Roman" w:hint="eastAsia"/>
          <w:color w:val="FF0000"/>
          <w:sz w:val="28"/>
          <w:szCs w:val="28"/>
        </w:rPr>
        <w:t>村委会</w:t>
      </w:r>
      <w:r w:rsidR="00B606B2">
        <w:rPr>
          <w:rFonts w:ascii="Times New Roman" w:eastAsia="方正仿宋简体" w:hAnsi="Times New Roman" w:hint="eastAsia"/>
          <w:color w:val="FF0000"/>
          <w:sz w:val="28"/>
          <w:szCs w:val="28"/>
        </w:rPr>
        <w:t>）</w:t>
      </w:r>
    </w:p>
    <w:p w:rsidR="002B53AF" w:rsidRPr="008C584F" w:rsidRDefault="002B53AF" w:rsidP="004F68CC">
      <w:pPr>
        <w:spacing w:line="540" w:lineRule="exact"/>
        <w:ind w:firstLineChars="200" w:firstLine="560"/>
        <w:jc w:val="left"/>
        <w:rPr>
          <w:rFonts w:ascii="Times New Roman" w:eastAsia="方正仿宋简体" w:hAnsi="Times New Roman"/>
          <w:sz w:val="28"/>
          <w:szCs w:val="28"/>
        </w:rPr>
      </w:pPr>
      <w:r w:rsidRPr="008C584F">
        <w:rPr>
          <w:rFonts w:ascii="Times New Roman" w:eastAsia="方正仿宋简体" w:hAnsi="Times New Roman"/>
          <w:sz w:val="28"/>
          <w:szCs w:val="28"/>
        </w:rPr>
        <w:t>根据《中华人民共和国森林法》第三十一条、《中华人民共和国森林法实施条例》第十五条和第四十六条、《云南省森林条例》第七条、</w:t>
      </w:r>
      <w:r w:rsidRPr="008C584F">
        <w:rPr>
          <w:rFonts w:ascii="Times New Roman" w:eastAsia="方正仿宋简体" w:hAnsi="Times New Roman"/>
          <w:sz w:val="30"/>
          <w:szCs w:val="30"/>
        </w:rPr>
        <w:t>《云南省地方公益林管理办法》、《云南省森林生态效益补偿基金管理实施细则》</w:t>
      </w:r>
      <w:r w:rsidRPr="008C584F">
        <w:rPr>
          <w:rFonts w:ascii="Times New Roman" w:eastAsia="方正仿宋简体" w:hAnsi="Times New Roman"/>
          <w:sz w:val="28"/>
          <w:szCs w:val="28"/>
        </w:rPr>
        <w:t>等国家法律、法规的规定，并结合省、州对公益林管护、补偿的有关文件精神，为使公益林真正发挥其最大生态效益，林权所有者的合法权益能得到保障，经甲、乙双方协商，订立如下限伐协议：</w:t>
      </w:r>
    </w:p>
    <w:p w:rsidR="008B2330" w:rsidRPr="008C584F" w:rsidRDefault="002B53AF" w:rsidP="008B2330">
      <w:pPr>
        <w:spacing w:line="540" w:lineRule="exact"/>
        <w:ind w:firstLineChars="200" w:firstLine="560"/>
        <w:rPr>
          <w:rFonts w:ascii="Times New Roman" w:eastAsia="方正仿宋简体" w:hAnsi="Times New Roman"/>
          <w:sz w:val="30"/>
          <w:szCs w:val="30"/>
          <w:u w:val="single"/>
        </w:rPr>
      </w:pPr>
      <w:r w:rsidRPr="008C584F">
        <w:rPr>
          <w:rFonts w:ascii="Times New Roman" w:eastAsia="方正黑体简体" w:hAnsi="Times New Roman"/>
          <w:sz w:val="28"/>
          <w:szCs w:val="28"/>
        </w:rPr>
        <w:t>一、</w:t>
      </w:r>
      <w:r w:rsidRPr="008C584F">
        <w:rPr>
          <w:rFonts w:ascii="Times New Roman" w:eastAsia="方正仿宋简体" w:hAnsi="Times New Roman"/>
          <w:sz w:val="28"/>
          <w:szCs w:val="28"/>
        </w:rPr>
        <w:t>经甲乙双方</w:t>
      </w:r>
      <w:r w:rsidRPr="008C584F">
        <w:rPr>
          <w:rFonts w:ascii="Times New Roman" w:eastAsia="方正仿宋简体" w:hAnsi="Times New Roman"/>
          <w:sz w:val="30"/>
          <w:szCs w:val="30"/>
        </w:rPr>
        <w:t>充分协商，</w:t>
      </w:r>
      <w:r w:rsidRPr="008C584F">
        <w:rPr>
          <w:rFonts w:ascii="Times New Roman" w:eastAsia="方正仿宋简体" w:hAnsi="Times New Roman"/>
          <w:sz w:val="28"/>
          <w:szCs w:val="28"/>
        </w:rPr>
        <w:t>乙方自愿将其坐落在</w:t>
      </w:r>
      <w:r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</w:t>
      </w:r>
      <w:r w:rsidR="008B2330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   </w:t>
      </w:r>
      <w:r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</w:t>
      </w:r>
    </w:p>
    <w:p w:rsidR="002B53AF" w:rsidRPr="008C584F" w:rsidRDefault="002B53AF" w:rsidP="008B2330">
      <w:pPr>
        <w:spacing w:line="540" w:lineRule="exact"/>
        <w:rPr>
          <w:rFonts w:ascii="Times New Roman" w:eastAsia="方正仿宋简体" w:hAnsi="Times New Roman"/>
          <w:sz w:val="28"/>
          <w:szCs w:val="28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的</w:t>
      </w:r>
      <w:r w:rsidR="00934C08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</w:t>
      </w:r>
      <w:r w:rsidR="008B2330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</w:t>
      </w:r>
      <w:r w:rsidR="00934C08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</w:t>
      </w:r>
      <w:r w:rsidRPr="008C584F">
        <w:rPr>
          <w:rFonts w:ascii="Times New Roman" w:eastAsia="方正仿宋简体" w:hAnsi="Times New Roman"/>
          <w:sz w:val="30"/>
          <w:szCs w:val="30"/>
        </w:rPr>
        <w:t>级公益林</w:t>
      </w:r>
      <w:r w:rsidR="00934C08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</w:t>
      </w:r>
      <w:r w:rsidR="008B2330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</w:t>
      </w:r>
      <w:r w:rsidR="00934C08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</w:t>
      </w:r>
      <w:r w:rsidRPr="008C584F">
        <w:rPr>
          <w:rFonts w:ascii="Times New Roman" w:eastAsia="方正仿宋简体" w:hAnsi="Times New Roman"/>
          <w:sz w:val="30"/>
          <w:szCs w:val="30"/>
        </w:rPr>
        <w:t>亩，</w:t>
      </w:r>
      <w:r w:rsidRPr="008C584F">
        <w:rPr>
          <w:rFonts w:ascii="Times New Roman" w:eastAsia="方正仿宋简体" w:hAnsi="Times New Roman"/>
          <w:sz w:val="28"/>
          <w:szCs w:val="28"/>
        </w:rPr>
        <w:t>生态区位为</w:t>
      </w:r>
      <w:r w:rsidR="00934C08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</w:t>
      </w:r>
      <w:r w:rsidR="008B2330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</w:t>
      </w:r>
      <w:r w:rsidR="00934C08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</w:t>
      </w:r>
      <w:r w:rsidRPr="008C584F">
        <w:rPr>
          <w:rFonts w:ascii="Times New Roman" w:eastAsia="方正仿宋简体" w:hAnsi="Times New Roman"/>
          <w:sz w:val="28"/>
          <w:szCs w:val="28"/>
        </w:rPr>
        <w:t>，一级林种为</w:t>
      </w:r>
      <w:r w:rsidR="00934C08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</w:t>
      </w:r>
      <w:r w:rsidR="008B2330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</w:t>
      </w:r>
      <w:r w:rsidR="00934C08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</w:t>
      </w:r>
      <w:r w:rsidRPr="008C584F">
        <w:rPr>
          <w:rFonts w:ascii="Times New Roman" w:eastAsia="方正仿宋简体" w:hAnsi="Times New Roman"/>
          <w:sz w:val="28"/>
          <w:szCs w:val="28"/>
        </w:rPr>
        <w:t>，二级林种为</w:t>
      </w:r>
      <w:r w:rsidR="00934C08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</w:t>
      </w:r>
      <w:r w:rsidR="008B2330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</w:t>
      </w:r>
      <w:r w:rsidR="00934C08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</w:t>
      </w:r>
      <w:r w:rsidRPr="008C584F">
        <w:rPr>
          <w:rFonts w:ascii="Times New Roman" w:eastAsia="方正仿宋简体" w:hAnsi="Times New Roman"/>
          <w:sz w:val="28"/>
          <w:szCs w:val="28"/>
        </w:rPr>
        <w:t>，划为限伐区。限伐区域：</w:t>
      </w:r>
    </w:p>
    <w:p w:rsidR="008B2330" w:rsidRPr="008C584F" w:rsidRDefault="002B53AF" w:rsidP="004F68CC">
      <w:pPr>
        <w:spacing w:line="540" w:lineRule="exact"/>
        <w:rPr>
          <w:rFonts w:ascii="Times New Roman" w:eastAsia="方正仿宋简体" w:hAnsi="Times New Roman"/>
          <w:sz w:val="28"/>
          <w:szCs w:val="28"/>
          <w:u w:val="single"/>
        </w:rPr>
      </w:pPr>
      <w:r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                                                       </w:t>
      </w:r>
    </w:p>
    <w:p w:rsidR="00C25384" w:rsidRPr="008C584F" w:rsidRDefault="00C25384" w:rsidP="004F68CC">
      <w:pPr>
        <w:spacing w:line="540" w:lineRule="exact"/>
        <w:rPr>
          <w:rFonts w:ascii="Times New Roman" w:eastAsia="方正仿宋简体" w:hAnsi="Times New Roman"/>
          <w:sz w:val="28"/>
          <w:szCs w:val="28"/>
          <w:u w:val="single"/>
        </w:rPr>
      </w:pPr>
      <w:r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                                                       </w:t>
      </w:r>
    </w:p>
    <w:p w:rsidR="008B2330" w:rsidRPr="008C584F" w:rsidRDefault="008B2330" w:rsidP="004F68CC">
      <w:pPr>
        <w:spacing w:line="540" w:lineRule="exact"/>
        <w:rPr>
          <w:rFonts w:ascii="Times New Roman" w:eastAsia="方正仿宋简体" w:hAnsi="Times New Roman"/>
          <w:sz w:val="28"/>
          <w:szCs w:val="28"/>
        </w:rPr>
      </w:pPr>
      <w:r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     </w:t>
      </w:r>
      <w:r w:rsidR="00E17255">
        <w:rPr>
          <w:rFonts w:ascii="Times New Roman" w:eastAsia="方正仿宋简体" w:hAnsi="Times New Roman" w:hint="eastAsia"/>
          <w:sz w:val="28"/>
          <w:szCs w:val="28"/>
          <w:u w:val="single"/>
        </w:rPr>
        <w:t xml:space="preserve">                       </w:t>
      </w:r>
      <w:r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   </w:t>
      </w:r>
      <w:r w:rsidR="002B53AF" w:rsidRPr="008C584F">
        <w:rPr>
          <w:rFonts w:ascii="Times New Roman" w:eastAsia="方正仿宋简体" w:hAnsi="Times New Roman"/>
          <w:sz w:val="28"/>
          <w:szCs w:val="28"/>
        </w:rPr>
        <w:t>(</w:t>
      </w:r>
      <w:r w:rsidRPr="008C584F">
        <w:rPr>
          <w:rFonts w:ascii="Times New Roman" w:eastAsia="方正仿宋简体" w:hAnsi="Times New Roman"/>
          <w:sz w:val="28"/>
          <w:szCs w:val="28"/>
        </w:rPr>
        <w:t>ＸＸ</w:t>
      </w:r>
      <w:r w:rsidR="002B53AF" w:rsidRPr="008C584F">
        <w:rPr>
          <w:rFonts w:ascii="Times New Roman" w:eastAsia="方正仿宋简体" w:hAnsi="Times New Roman"/>
          <w:sz w:val="28"/>
          <w:szCs w:val="28"/>
        </w:rPr>
        <w:t>林班</w:t>
      </w:r>
      <w:r w:rsidRPr="008C584F">
        <w:rPr>
          <w:rFonts w:ascii="Times New Roman" w:eastAsia="方正仿宋简体" w:hAnsi="Times New Roman"/>
          <w:sz w:val="28"/>
          <w:szCs w:val="28"/>
        </w:rPr>
        <w:t>ＸＸ</w:t>
      </w:r>
      <w:r w:rsidR="002B53AF" w:rsidRPr="008C584F">
        <w:rPr>
          <w:rFonts w:ascii="Times New Roman" w:eastAsia="方正仿宋简体" w:hAnsi="Times New Roman"/>
          <w:sz w:val="28"/>
          <w:szCs w:val="28"/>
        </w:rPr>
        <w:t>小班</w:t>
      </w:r>
      <w:r w:rsidR="002B53AF" w:rsidRPr="008C584F">
        <w:rPr>
          <w:rFonts w:ascii="Times New Roman" w:eastAsia="方正仿宋简体" w:hAnsi="Times New Roman"/>
          <w:sz w:val="28"/>
          <w:szCs w:val="28"/>
        </w:rPr>
        <w:t>)</w:t>
      </w:r>
      <w:r w:rsidR="002B53AF" w:rsidRPr="008C584F">
        <w:rPr>
          <w:rFonts w:ascii="Times New Roman" w:eastAsia="方正仿宋简体" w:hAnsi="Times New Roman"/>
          <w:sz w:val="28"/>
          <w:szCs w:val="28"/>
        </w:rPr>
        <w:t>。</w:t>
      </w:r>
    </w:p>
    <w:p w:rsidR="008B2330" w:rsidRPr="008C584F" w:rsidRDefault="002B53AF" w:rsidP="004F68CC">
      <w:pPr>
        <w:spacing w:line="540" w:lineRule="exact"/>
        <w:rPr>
          <w:rFonts w:ascii="Times New Roman" w:eastAsia="方正仿宋简体" w:hAnsi="Times New Roman"/>
          <w:sz w:val="28"/>
          <w:szCs w:val="28"/>
        </w:rPr>
      </w:pPr>
      <w:r w:rsidRPr="008C584F">
        <w:rPr>
          <w:rFonts w:ascii="Times New Roman" w:eastAsia="方正仿宋简体" w:hAnsi="Times New Roman"/>
          <w:sz w:val="28"/>
          <w:szCs w:val="28"/>
        </w:rPr>
        <w:t>东至</w:t>
      </w:r>
      <w:r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                </w:t>
      </w:r>
      <w:r w:rsidR="00934C08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</w:t>
      </w:r>
      <w:r w:rsidRPr="008C584F">
        <w:rPr>
          <w:rFonts w:ascii="Times New Roman" w:eastAsia="方正仿宋简体" w:hAnsi="Times New Roman"/>
          <w:sz w:val="28"/>
          <w:szCs w:val="28"/>
        </w:rPr>
        <w:t>；</w:t>
      </w:r>
      <w:r w:rsidR="008B2330" w:rsidRPr="008C584F">
        <w:rPr>
          <w:rFonts w:ascii="Times New Roman" w:eastAsia="方正仿宋简体" w:hAnsi="Times New Roman"/>
          <w:sz w:val="28"/>
          <w:szCs w:val="28"/>
        </w:rPr>
        <w:t>南至</w:t>
      </w:r>
      <w:r w:rsidR="008B2330" w:rsidRPr="008C584F">
        <w:rPr>
          <w:rFonts w:ascii="Times New Roman" w:eastAsia="方正仿宋简体" w:hAnsi="Times New Roman"/>
          <w:sz w:val="28"/>
          <w:szCs w:val="28"/>
        </w:rPr>
        <w:t xml:space="preserve"> </w:t>
      </w:r>
      <w:r w:rsidR="008B2330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                  </w:t>
      </w:r>
      <w:r w:rsidR="008B2330" w:rsidRPr="008C584F">
        <w:rPr>
          <w:rFonts w:ascii="Times New Roman" w:eastAsia="方正仿宋简体" w:hAnsi="Times New Roman"/>
          <w:sz w:val="28"/>
          <w:szCs w:val="28"/>
        </w:rPr>
        <w:t>；</w:t>
      </w:r>
    </w:p>
    <w:p w:rsidR="008B2330" w:rsidRPr="008C584F" w:rsidRDefault="002B53AF" w:rsidP="004F68CC">
      <w:pPr>
        <w:spacing w:line="540" w:lineRule="exact"/>
        <w:rPr>
          <w:rFonts w:ascii="Times New Roman" w:eastAsia="方正仿宋简体" w:hAnsi="Times New Roman"/>
          <w:sz w:val="28"/>
          <w:szCs w:val="28"/>
        </w:rPr>
      </w:pPr>
      <w:r w:rsidRPr="008C584F">
        <w:rPr>
          <w:rFonts w:ascii="Times New Roman" w:eastAsia="方正仿宋简体" w:hAnsi="Times New Roman"/>
          <w:sz w:val="28"/>
          <w:szCs w:val="28"/>
        </w:rPr>
        <w:t>西至</w:t>
      </w:r>
      <w:r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             </w:t>
      </w:r>
      <w:r w:rsidR="008B2330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</w:t>
      </w:r>
      <w:r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</w:t>
      </w:r>
      <w:r w:rsidRPr="008C584F">
        <w:rPr>
          <w:rFonts w:ascii="Times New Roman" w:eastAsia="方正仿宋简体" w:hAnsi="Times New Roman"/>
          <w:sz w:val="28"/>
          <w:szCs w:val="28"/>
        </w:rPr>
        <w:t>；</w:t>
      </w:r>
      <w:r w:rsidR="008B2330" w:rsidRPr="008C584F">
        <w:rPr>
          <w:rFonts w:ascii="Times New Roman" w:eastAsia="方正仿宋简体" w:hAnsi="Times New Roman"/>
          <w:sz w:val="28"/>
          <w:szCs w:val="28"/>
        </w:rPr>
        <w:t>北至</w:t>
      </w:r>
      <w:r w:rsidR="008B2330" w:rsidRPr="008C584F">
        <w:rPr>
          <w:rFonts w:ascii="Times New Roman" w:eastAsia="方正仿宋简体" w:hAnsi="Times New Roman"/>
          <w:sz w:val="28"/>
          <w:szCs w:val="28"/>
          <w:u w:val="single"/>
        </w:rPr>
        <w:t xml:space="preserve">                         </w:t>
      </w:r>
      <w:r w:rsidR="008B2330" w:rsidRPr="008C584F">
        <w:rPr>
          <w:rFonts w:ascii="Times New Roman" w:eastAsia="方正仿宋简体" w:hAnsi="Times New Roman"/>
          <w:sz w:val="28"/>
          <w:szCs w:val="28"/>
        </w:rPr>
        <w:t>。</w:t>
      </w:r>
    </w:p>
    <w:p w:rsidR="002B53AF" w:rsidRPr="008C584F" w:rsidRDefault="002B53AF" w:rsidP="004F68CC">
      <w:pPr>
        <w:spacing w:line="540" w:lineRule="exact"/>
        <w:rPr>
          <w:rFonts w:ascii="Times New Roman" w:eastAsia="方正仿宋简体" w:hAnsi="Times New Roman"/>
          <w:sz w:val="28"/>
          <w:szCs w:val="28"/>
        </w:rPr>
      </w:pPr>
      <w:r w:rsidRPr="008C584F">
        <w:rPr>
          <w:rFonts w:ascii="Times New Roman" w:eastAsia="方正仿宋简体" w:hAnsi="Times New Roman"/>
          <w:sz w:val="28"/>
          <w:szCs w:val="28"/>
        </w:rPr>
        <w:t>辖区内的所有森林资源。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 w:rsidRPr="008C584F">
        <w:rPr>
          <w:rFonts w:ascii="Times New Roman" w:eastAsia="方正黑体简体" w:hAnsi="Times New Roman"/>
          <w:sz w:val="30"/>
          <w:szCs w:val="30"/>
        </w:rPr>
        <w:t>二、甲方权利与义务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1</w:t>
      </w:r>
      <w:r w:rsidRPr="008C584F">
        <w:rPr>
          <w:rFonts w:ascii="Times New Roman" w:eastAsia="方正仿宋简体" w:hAnsi="Times New Roman"/>
          <w:sz w:val="30"/>
          <w:szCs w:val="30"/>
        </w:rPr>
        <w:t>、向乙方指明限伐区的区域、面积、四至界线，明确管护要求，依法行使管理；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2</w:t>
      </w:r>
      <w:r w:rsidRPr="008C584F">
        <w:rPr>
          <w:rFonts w:ascii="Times New Roman" w:eastAsia="方正仿宋简体" w:hAnsi="Times New Roman"/>
          <w:sz w:val="30"/>
          <w:szCs w:val="30"/>
        </w:rPr>
        <w:t>、对乙方进行监督、检查；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lastRenderedPageBreak/>
        <w:t>3</w:t>
      </w:r>
      <w:r w:rsidRPr="008C584F">
        <w:rPr>
          <w:rFonts w:ascii="Times New Roman" w:eastAsia="方正仿宋简体" w:hAnsi="Times New Roman"/>
          <w:sz w:val="30"/>
          <w:szCs w:val="30"/>
        </w:rPr>
        <w:t>、按生态效益补偿标准向乙方兑付生态效益补偿金。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 w:rsidRPr="008C584F">
        <w:rPr>
          <w:rFonts w:ascii="Times New Roman" w:eastAsia="方正黑体简体" w:hAnsi="Times New Roman"/>
          <w:sz w:val="30"/>
          <w:szCs w:val="30"/>
        </w:rPr>
        <w:t>三</w:t>
      </w:r>
      <w:r w:rsidR="009A0D5B" w:rsidRPr="008C584F">
        <w:rPr>
          <w:rFonts w:ascii="Times New Roman" w:eastAsia="方正黑体简体" w:hAnsi="Times New Roman"/>
          <w:sz w:val="30"/>
          <w:szCs w:val="30"/>
        </w:rPr>
        <w:t>、乙方权利与义务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1</w:t>
      </w:r>
      <w:r w:rsidRPr="008C584F">
        <w:rPr>
          <w:rFonts w:ascii="Times New Roman" w:eastAsia="方正仿宋简体" w:hAnsi="Times New Roman"/>
          <w:sz w:val="30"/>
          <w:szCs w:val="30"/>
        </w:rPr>
        <w:t>、明确限伐区的区域、面积、四至界线，明确管护要求；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2</w:t>
      </w:r>
      <w:r w:rsidRPr="008C584F">
        <w:rPr>
          <w:rFonts w:ascii="Times New Roman" w:eastAsia="方正仿宋简体" w:hAnsi="Times New Roman"/>
          <w:sz w:val="30"/>
          <w:szCs w:val="30"/>
        </w:rPr>
        <w:t>、对所管护的生态公益林进行巡查，确保其不受人为破坏；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3</w:t>
      </w:r>
      <w:r w:rsidRPr="008C584F">
        <w:rPr>
          <w:rFonts w:ascii="Times New Roman" w:eastAsia="方正仿宋简体" w:hAnsi="Times New Roman"/>
          <w:sz w:val="30"/>
          <w:szCs w:val="30"/>
        </w:rPr>
        <w:t>、对进入公益林区域的人员宣传限伐区严禁狩猎、非法采伐；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4</w:t>
      </w:r>
      <w:r w:rsidRPr="008C584F">
        <w:rPr>
          <w:rFonts w:ascii="Times New Roman" w:eastAsia="方正仿宋简体" w:hAnsi="Times New Roman"/>
          <w:sz w:val="30"/>
          <w:szCs w:val="30"/>
        </w:rPr>
        <w:t>、在防火期，必须加强对重要区域和重点地段的巡查，确保无火种上山、严禁携带火种入山、烧柴、烧荒、野炊；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5</w:t>
      </w:r>
      <w:r w:rsidRPr="008C584F">
        <w:rPr>
          <w:rFonts w:ascii="Times New Roman" w:eastAsia="方正仿宋简体" w:hAnsi="Times New Roman"/>
          <w:sz w:val="30"/>
          <w:szCs w:val="30"/>
        </w:rPr>
        <w:t>、严禁从事采石、采沙、取土、开矿和其它擅自改变林地用途行为；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6</w:t>
      </w:r>
      <w:r w:rsidRPr="008C584F">
        <w:rPr>
          <w:rFonts w:ascii="Times New Roman" w:eastAsia="方正仿宋简体" w:hAnsi="Times New Roman"/>
          <w:sz w:val="30"/>
          <w:szCs w:val="30"/>
        </w:rPr>
        <w:t>、对划定的生态公益林，只能依法进行抚育和更新性质的采伐，严禁商品性采伐；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7</w:t>
      </w:r>
      <w:r w:rsidRPr="008C584F">
        <w:rPr>
          <w:rFonts w:ascii="Times New Roman" w:eastAsia="方正仿宋简体" w:hAnsi="Times New Roman"/>
          <w:sz w:val="30"/>
          <w:szCs w:val="30"/>
        </w:rPr>
        <w:t>、严禁从事法律、法规禁止的其它活动，搞好管护、抚育、补植等工作。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8</w:t>
      </w:r>
      <w:r w:rsidRPr="008C584F">
        <w:rPr>
          <w:rFonts w:ascii="Times New Roman" w:eastAsia="方正仿宋简体" w:hAnsi="Times New Roman"/>
          <w:sz w:val="30"/>
          <w:szCs w:val="30"/>
        </w:rPr>
        <w:t>、违反上述规定，由县林业局收回所获取的森林生态效益补偿，并处所收取森林生态效益补偿</w:t>
      </w:r>
      <w:r w:rsidRPr="008C584F">
        <w:rPr>
          <w:rFonts w:ascii="Times New Roman" w:eastAsia="方正仿宋简体" w:hAnsi="Times New Roman"/>
          <w:sz w:val="30"/>
          <w:szCs w:val="30"/>
        </w:rPr>
        <w:t>3</w:t>
      </w:r>
      <w:r w:rsidRPr="008C584F">
        <w:rPr>
          <w:rFonts w:ascii="Times New Roman" w:eastAsia="方正仿宋简体" w:hAnsi="Times New Roman"/>
          <w:sz w:val="30"/>
          <w:szCs w:val="30"/>
        </w:rPr>
        <w:t>倍以下的罚款。</w:t>
      </w:r>
    </w:p>
    <w:p w:rsidR="002B53AF" w:rsidRPr="008C584F" w:rsidRDefault="002B53AF" w:rsidP="008B2330">
      <w:pPr>
        <w:spacing w:line="54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本协议</w:t>
      </w:r>
      <w:r w:rsidRPr="008C584F">
        <w:rPr>
          <w:rFonts w:ascii="Times New Roman" w:eastAsia="方正仿宋简体" w:hAnsi="Times New Roman"/>
          <w:sz w:val="28"/>
          <w:szCs w:val="28"/>
        </w:rPr>
        <w:t>一式四份，甲、乙双方各一份，县市林业局及林业站各一份，</w:t>
      </w:r>
      <w:r w:rsidRPr="008C584F">
        <w:rPr>
          <w:rFonts w:ascii="Times New Roman" w:eastAsia="方正仿宋简体" w:hAnsi="Times New Roman"/>
          <w:sz w:val="30"/>
          <w:szCs w:val="30"/>
        </w:rPr>
        <w:t>协议为无固定期限协议，起始期限从</w:t>
      </w:r>
      <w:r w:rsidR="002D4BF9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  </w:t>
      </w:r>
      <w:r w:rsidRPr="008C584F">
        <w:rPr>
          <w:rFonts w:ascii="Times New Roman" w:eastAsia="方正仿宋简体" w:hAnsi="Times New Roman"/>
          <w:sz w:val="30"/>
          <w:szCs w:val="30"/>
        </w:rPr>
        <w:t>年</w:t>
      </w:r>
      <w:r w:rsidR="002D4BF9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</w:t>
      </w:r>
      <w:r w:rsidRPr="008C584F">
        <w:rPr>
          <w:rFonts w:ascii="Times New Roman" w:eastAsia="方正仿宋简体" w:hAnsi="Times New Roman"/>
          <w:sz w:val="30"/>
          <w:szCs w:val="30"/>
        </w:rPr>
        <w:t>月</w:t>
      </w:r>
      <w:r w:rsidR="002D4BF9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</w:t>
      </w:r>
      <w:r w:rsidRPr="008C584F">
        <w:rPr>
          <w:rFonts w:ascii="Times New Roman" w:eastAsia="方正仿宋简体" w:hAnsi="Times New Roman"/>
          <w:sz w:val="30"/>
          <w:szCs w:val="30"/>
        </w:rPr>
        <w:t>日起，若国家有新的政策时本协议终止，按新的政策另行签订协议。</w:t>
      </w:r>
    </w:p>
    <w:p w:rsidR="009A0D5B" w:rsidRPr="008C584F" w:rsidRDefault="009A0D5B" w:rsidP="004F68CC">
      <w:pPr>
        <w:spacing w:line="540" w:lineRule="exact"/>
        <w:rPr>
          <w:rFonts w:ascii="Times New Roman" w:eastAsia="方正仿宋简体" w:hAnsi="Times New Roman"/>
          <w:sz w:val="30"/>
          <w:szCs w:val="30"/>
        </w:rPr>
      </w:pPr>
    </w:p>
    <w:p w:rsidR="002B53AF" w:rsidRPr="008C584F" w:rsidRDefault="002B53AF" w:rsidP="004F68CC">
      <w:pPr>
        <w:spacing w:line="540" w:lineRule="exact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黑体简体" w:hAnsi="Times New Roman"/>
          <w:sz w:val="30"/>
          <w:szCs w:val="30"/>
        </w:rPr>
        <w:t>甲方：</w:t>
      </w:r>
      <w:r w:rsidRPr="008C584F">
        <w:rPr>
          <w:rFonts w:ascii="Times New Roman" w:eastAsia="方正仿宋简体" w:hAnsi="Times New Roman"/>
          <w:sz w:val="30"/>
          <w:szCs w:val="30"/>
        </w:rPr>
        <w:t>（签章）</w:t>
      </w:r>
      <w:r w:rsidRPr="008C584F">
        <w:rPr>
          <w:rFonts w:ascii="Times New Roman" w:eastAsia="方正仿宋简体" w:hAnsi="Times New Roman"/>
          <w:sz w:val="30"/>
          <w:szCs w:val="30"/>
        </w:rPr>
        <w:t xml:space="preserve">     </w:t>
      </w:r>
      <w:r w:rsidR="00335E44">
        <w:rPr>
          <w:rFonts w:ascii="Times New Roman" w:eastAsia="方正仿宋简体" w:hAnsi="Times New Roman" w:hint="eastAsia"/>
          <w:sz w:val="30"/>
          <w:szCs w:val="30"/>
        </w:rPr>
        <w:t xml:space="preserve">          </w:t>
      </w:r>
      <w:r w:rsidRPr="008C584F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8C584F">
        <w:rPr>
          <w:rFonts w:ascii="Times New Roman" w:eastAsia="方正黑体简体" w:hAnsi="Times New Roman"/>
          <w:sz w:val="30"/>
          <w:szCs w:val="30"/>
        </w:rPr>
        <w:t>乙方：</w:t>
      </w:r>
      <w:r w:rsidRPr="008C584F">
        <w:rPr>
          <w:rFonts w:ascii="Times New Roman" w:eastAsia="方正仿宋简体" w:hAnsi="Times New Roman"/>
          <w:sz w:val="30"/>
          <w:szCs w:val="30"/>
        </w:rPr>
        <w:t>（签章）</w:t>
      </w:r>
      <w:r w:rsidR="00335E44" w:rsidRPr="008C584F">
        <w:rPr>
          <w:rFonts w:ascii="Times New Roman" w:eastAsia="方正仿宋简体" w:hAnsi="Times New Roman"/>
          <w:sz w:val="30"/>
          <w:szCs w:val="30"/>
        </w:rPr>
        <w:t xml:space="preserve">        </w:t>
      </w:r>
    </w:p>
    <w:p w:rsidR="002B53AF" w:rsidRPr="008C584F" w:rsidRDefault="002B53AF" w:rsidP="004F68CC">
      <w:pPr>
        <w:spacing w:line="540" w:lineRule="exact"/>
        <w:rPr>
          <w:rFonts w:ascii="Times New Roman" w:eastAsia="方正仿宋简体" w:hAnsi="Times New Roman"/>
          <w:sz w:val="30"/>
          <w:szCs w:val="30"/>
        </w:rPr>
      </w:pPr>
    </w:p>
    <w:p w:rsidR="002B53AF" w:rsidRPr="008C584F" w:rsidRDefault="002B53AF" w:rsidP="009A0D5B">
      <w:pPr>
        <w:spacing w:line="540" w:lineRule="exact"/>
        <w:ind w:firstLineChars="300" w:firstLine="900"/>
        <w:rPr>
          <w:rFonts w:ascii="Times New Roman" w:eastAsia="方正仿宋简体" w:hAnsi="Times New Roman"/>
          <w:sz w:val="30"/>
          <w:szCs w:val="30"/>
          <w:u w:val="single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代表签字：</w:t>
      </w:r>
      <w:r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    </w:t>
      </w:r>
      <w:r w:rsidRPr="00335E44">
        <w:rPr>
          <w:rFonts w:ascii="Times New Roman" w:eastAsia="方正仿宋简体" w:hAnsi="Times New Roman"/>
          <w:sz w:val="30"/>
          <w:szCs w:val="30"/>
          <w:u w:val="single"/>
        </w:rPr>
        <w:t xml:space="preserve">  </w:t>
      </w:r>
      <w:r w:rsidR="009A0D5B" w:rsidRPr="00335E44">
        <w:rPr>
          <w:rFonts w:ascii="Times New Roman" w:eastAsia="方正仿宋简体" w:hAnsi="Times New Roman"/>
          <w:sz w:val="30"/>
          <w:szCs w:val="30"/>
          <w:u w:val="single"/>
        </w:rPr>
        <w:t xml:space="preserve">  </w:t>
      </w:r>
      <w:r w:rsidR="009A0D5B" w:rsidRPr="008C584F">
        <w:rPr>
          <w:rFonts w:ascii="Times New Roman" w:eastAsia="方正仿宋简体" w:hAnsi="Times New Roman"/>
          <w:sz w:val="30"/>
          <w:szCs w:val="30"/>
        </w:rPr>
        <w:t xml:space="preserve">       </w:t>
      </w:r>
      <w:r w:rsidRPr="008C584F">
        <w:rPr>
          <w:rFonts w:ascii="Times New Roman" w:eastAsia="方正仿宋简体" w:hAnsi="Times New Roman"/>
          <w:sz w:val="30"/>
          <w:szCs w:val="30"/>
        </w:rPr>
        <w:t>代表签字：</w:t>
      </w:r>
      <w:r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</w:t>
      </w:r>
      <w:r w:rsidR="009A0D5B"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  </w:t>
      </w:r>
      <w:r w:rsidRPr="008C584F">
        <w:rPr>
          <w:rFonts w:ascii="Times New Roman" w:eastAsia="方正仿宋简体" w:hAnsi="Times New Roman"/>
          <w:sz w:val="30"/>
          <w:szCs w:val="30"/>
          <w:u w:val="single"/>
        </w:rPr>
        <w:t xml:space="preserve">   </w:t>
      </w:r>
    </w:p>
    <w:p w:rsidR="009A0D5B" w:rsidRPr="008C584F" w:rsidRDefault="009A0D5B" w:rsidP="004F68CC">
      <w:pPr>
        <w:spacing w:line="540" w:lineRule="exact"/>
        <w:ind w:firstLineChars="2050" w:firstLine="6150"/>
        <w:rPr>
          <w:rFonts w:ascii="Times New Roman" w:eastAsia="方正仿宋简体" w:hAnsi="Times New Roman"/>
          <w:sz w:val="30"/>
          <w:szCs w:val="30"/>
        </w:rPr>
      </w:pPr>
    </w:p>
    <w:p w:rsidR="001E3516" w:rsidRPr="008C584F" w:rsidRDefault="002B53AF" w:rsidP="001F56EF">
      <w:pPr>
        <w:spacing w:line="54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8C584F">
        <w:rPr>
          <w:rFonts w:ascii="Times New Roman" w:eastAsia="方正仿宋简体" w:hAnsi="Times New Roman"/>
          <w:sz w:val="30"/>
          <w:szCs w:val="30"/>
        </w:rPr>
        <w:t>年</w:t>
      </w:r>
      <w:r w:rsidRPr="008C584F">
        <w:rPr>
          <w:rFonts w:ascii="Times New Roman" w:eastAsia="方正仿宋简体" w:hAnsi="Times New Roman"/>
          <w:sz w:val="30"/>
          <w:szCs w:val="30"/>
        </w:rPr>
        <w:t xml:space="preserve">    </w:t>
      </w:r>
      <w:r w:rsidRPr="008C584F">
        <w:rPr>
          <w:rFonts w:ascii="Times New Roman" w:eastAsia="方正仿宋简体" w:hAnsi="Times New Roman"/>
          <w:sz w:val="30"/>
          <w:szCs w:val="30"/>
        </w:rPr>
        <w:t>月</w:t>
      </w:r>
      <w:r w:rsidRPr="008C584F">
        <w:rPr>
          <w:rFonts w:ascii="Times New Roman" w:eastAsia="方正仿宋简体" w:hAnsi="Times New Roman"/>
          <w:sz w:val="30"/>
          <w:szCs w:val="30"/>
        </w:rPr>
        <w:t xml:space="preserve">    </w:t>
      </w:r>
      <w:r w:rsidRPr="008C584F">
        <w:rPr>
          <w:rFonts w:ascii="Times New Roman" w:eastAsia="方正仿宋简体" w:hAnsi="Times New Roman"/>
          <w:sz w:val="30"/>
          <w:szCs w:val="30"/>
        </w:rPr>
        <w:t>日</w:t>
      </w:r>
    </w:p>
    <w:sectPr w:rsidR="001E3516" w:rsidRPr="008C584F" w:rsidSect="001E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B5" w:rsidRDefault="002B68B5" w:rsidP="00C25384">
      <w:r>
        <w:separator/>
      </w:r>
    </w:p>
  </w:endnote>
  <w:endnote w:type="continuationSeparator" w:id="1">
    <w:p w:rsidR="002B68B5" w:rsidRDefault="002B68B5" w:rsidP="00C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B5" w:rsidRDefault="002B68B5" w:rsidP="00C25384">
      <w:r>
        <w:separator/>
      </w:r>
    </w:p>
  </w:footnote>
  <w:footnote w:type="continuationSeparator" w:id="1">
    <w:p w:rsidR="002B68B5" w:rsidRDefault="002B68B5" w:rsidP="00C25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3AF"/>
    <w:rsid w:val="00012EE5"/>
    <w:rsid w:val="00114098"/>
    <w:rsid w:val="0019125D"/>
    <w:rsid w:val="001E3516"/>
    <w:rsid w:val="001F56EF"/>
    <w:rsid w:val="002B53AF"/>
    <w:rsid w:val="002B68B5"/>
    <w:rsid w:val="002D4BF9"/>
    <w:rsid w:val="00335E44"/>
    <w:rsid w:val="004F5722"/>
    <w:rsid w:val="004F68CC"/>
    <w:rsid w:val="006C324B"/>
    <w:rsid w:val="00866270"/>
    <w:rsid w:val="008B2330"/>
    <w:rsid w:val="008C584F"/>
    <w:rsid w:val="00934C08"/>
    <w:rsid w:val="009A0D5B"/>
    <w:rsid w:val="00B606B2"/>
    <w:rsid w:val="00C25384"/>
    <w:rsid w:val="00E17255"/>
    <w:rsid w:val="00E5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3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3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F91C-A63E-43BB-8A2F-794E2A7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2020-03-11T01:49:00Z</dcterms:created>
  <dcterms:modified xsi:type="dcterms:W3CDTF">2020-03-12T06:51:00Z</dcterms:modified>
</cp:coreProperties>
</file>