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ascii="仿宋_GB2312" w:hAnsi="方正黑体简体" w:eastAsia="仿宋_GB2312" w:cs="方正黑体简体"/>
          <w:sz w:val="32"/>
          <w:szCs w:val="32"/>
        </w:rPr>
        <w:t>5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kern w:val="0"/>
          <w:sz w:val="44"/>
          <w:szCs w:val="44"/>
        </w:rPr>
        <w:t>农村宅基地选址调查申请书</w:t>
      </w:r>
    </w:p>
    <w:bookmarkEnd w:id="0"/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4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村（居）委会：</w:t>
      </w:r>
    </w:p>
    <w:p>
      <w:pPr>
        <w:adjustRightInd w:val="0"/>
        <w:snapToGrid w:val="0"/>
        <w:spacing w:line="640" w:lineRule="exact"/>
        <w:ind w:firstLine="604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我村民小组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农户（户主：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身份证号码：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）向本组提交了《农村宅基地和建房（规划许可）申请表》，拟选建房地址为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，四至为东至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，南至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，西至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，北至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，建房类型为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。按照农村宅基地管理有关规定，特申请对该农户拟选建房地址进行实地调查。</w:t>
      </w:r>
    </w:p>
    <w:p>
      <w:pPr>
        <w:adjustRightInd w:val="0"/>
        <w:snapToGrid w:val="0"/>
        <w:spacing w:line="640" w:lineRule="exact"/>
        <w:ind w:firstLine="604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特此申请</w:t>
      </w:r>
    </w:p>
    <w:p>
      <w:pPr>
        <w:adjustRightInd w:val="0"/>
        <w:snapToGrid w:val="0"/>
        <w:spacing w:line="640" w:lineRule="exact"/>
        <w:ind w:firstLine="604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</w:t>
      </w:r>
    </w:p>
    <w:p>
      <w:pPr>
        <w:adjustRightInd w:val="0"/>
        <w:snapToGrid w:val="0"/>
        <w:spacing w:line="640" w:lineRule="exact"/>
        <w:ind w:firstLine="604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村（居）民小组</w:t>
      </w:r>
    </w:p>
    <w:p>
      <w:pPr>
        <w:adjustRightInd w:val="0"/>
        <w:snapToGrid w:val="0"/>
        <w:spacing w:line="640" w:lineRule="exact"/>
        <w:ind w:firstLine="604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组长（签字）：</w:t>
      </w:r>
    </w:p>
    <w:p>
      <w:pPr>
        <w:adjustRightInd w:val="0"/>
        <w:snapToGrid w:val="0"/>
        <w:spacing w:line="640" w:lineRule="exact"/>
        <w:ind w:firstLine="604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32815"/>
    <w:rsid w:val="472328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2024-03-15T01:54:00Z</dcterms:created>
  <dc:creator>Administrator</dc:creator>
  <cp:lastModifiedBy>Administrator</cp:lastModifiedBy>
  <dcterms:modified xsi:type="dcterms:W3CDTF">2024-03-15T01:54:35Z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