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黑体简体" w:eastAsia="仿宋_GB2312" w:cs="方正黑体简体"/>
          <w:sz w:val="32"/>
          <w:szCs w:val="32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ascii="仿宋_GB2312" w:hAnsi="方正黑体简体" w:eastAsia="仿宋_GB2312" w:cs="方正黑体简体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农村村民申请宅基地建房材料清单</w:t>
      </w:r>
    </w:p>
    <w:bookmarkEnd w:id="0"/>
    <w:tbl>
      <w:tblPr>
        <w:tblStyle w:val="3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687"/>
        <w:gridCol w:w="1463"/>
        <w:gridCol w:w="875"/>
        <w:gridCol w:w="173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8"/>
                <w:szCs w:val="28"/>
              </w:rPr>
              <w:t>材料形式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8"/>
                <w:szCs w:val="28"/>
              </w:rPr>
              <w:t>份数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8"/>
                <w:szCs w:val="28"/>
              </w:rPr>
              <w:t>材料来源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农村宅基地和建房（规划许可）申请表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原件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份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申请人自备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/>
                <w:sz w:val="18"/>
                <w:szCs w:val="18"/>
              </w:rPr>
              <w:t>复印件应选用</w:t>
            </w:r>
            <w:r>
              <w:rPr>
                <w:rFonts w:ascii="Times New Roman" w:hAnsi="Times New Roman"/>
                <w:sz w:val="18"/>
                <w:szCs w:val="18"/>
              </w:rPr>
              <w:t>A4</w:t>
            </w:r>
            <w:r>
              <w:rPr>
                <w:rFonts w:hint="eastAsia" w:ascii="Times New Roman" w:hAnsi="Times New Roman"/>
                <w:sz w:val="18"/>
                <w:szCs w:val="18"/>
              </w:rPr>
              <w:t>纸张，同时加盖公章；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2.“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宅基地坐落平面位置图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/>
                <w:sz w:val="18"/>
                <w:szCs w:val="18"/>
              </w:rPr>
              <w:t>比例尺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或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1000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，申请时可用草图代替，批放时用正式图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异址新建（含分户）的先提供原址户口簿复印件，待按新址办理完落户（分户）手续后再补交新的户口簿复印件。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农村宅基地使用承诺书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原件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份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申请人自备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宅基地坐落平面位置图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原件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份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由申请人委托具有测绘资质条件的中介机构提供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申请人身份证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复印件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份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申请人自备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86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申请人户口簿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复印件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份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申请人自备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6</w:t>
            </w:r>
          </w:p>
        </w:tc>
        <w:tc>
          <w:tcPr>
            <w:tcW w:w="2687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申请人结婚证</w:t>
            </w:r>
          </w:p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（未婚不提供）</w:t>
            </w: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复印件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份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</w:rPr>
              <w:t>申请人自备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方正仿宋简体"/>
          <w:sz w:val="24"/>
        </w:rPr>
      </w:pPr>
    </w:p>
    <w:p>
      <w:pPr>
        <w:jc w:val="center"/>
        <w:rPr>
          <w:rFonts w:ascii="Times New Roman" w:hAnsi="Times New Roman" w:eastAsia="方正仿宋简体"/>
          <w:sz w:val="24"/>
        </w:rPr>
      </w:pPr>
    </w:p>
    <w:p>
      <w:pPr>
        <w:widowControl/>
        <w:rPr>
          <w:rFonts w:ascii="Times New Roman" w:hAnsi="Times New Roman" w:eastAsia="方正仿宋简体"/>
          <w:kern w:val="0"/>
          <w:sz w:val="28"/>
          <w:szCs w:val="28"/>
        </w:rPr>
      </w:pPr>
      <w:r>
        <w:rPr>
          <w:rFonts w:hint="eastAsia" w:ascii="Times New Roman" w:hAnsi="Times New Roman" w:eastAsia="方正仿宋简体"/>
          <w:kern w:val="0"/>
          <w:sz w:val="28"/>
          <w:szCs w:val="28"/>
        </w:rPr>
        <w:t>注：申请材料所需文书、表单可在各村（居）委会领取。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71563"/>
    <w:rsid w:val="6D4715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2024-03-15T01:19:00Z</dcterms:created>
  <dc:creator>Administrator</dc:creator>
  <cp:lastModifiedBy>Administrator</cp:lastModifiedBy>
  <dcterms:modified xsi:type="dcterms:W3CDTF">2024-03-15T01:19:50Z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