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pPr>
        <w:jc w:val="center"/>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食品经营许可实施规范</w:t>
      </w: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（基本要素）</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sz w:val="28"/>
          <w:szCs w:val="28"/>
        </w:rPr>
      </w:pPr>
      <w:r>
        <w:rPr>
          <w:rFonts w:hint="eastAsia" w:ascii="仿宋" w:hAnsi="仿宋" w:eastAsia="仿宋" w:cs="仿宋"/>
          <w:b/>
          <w:bCs/>
          <w:sz w:val="28"/>
          <w:szCs w:val="28"/>
        </w:rPr>
        <w:t>二、主管部门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市场监管</w:t>
      </w:r>
      <w:r>
        <w:rPr>
          <w:rFonts w:hint="eastAsia" w:ascii="仿宋" w:hAnsi="仿宋" w:eastAsia="仿宋" w:cs="仿宋"/>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市场监管</w:t>
      </w:r>
      <w:r>
        <w:rPr>
          <w:rFonts w:hint="eastAsia" w:ascii="仿宋" w:hAnsi="仿宋" w:eastAsia="仿宋" w:cs="仿宋"/>
          <w:sz w:val="28"/>
          <w:szCs w:val="28"/>
        </w:rPr>
        <w:t>局、</w:t>
      </w: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lang w:eastAsia="zh-CN"/>
        </w:rPr>
        <w:t>行政审批局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《食品经营许可和备案管理办法》</w:t>
      </w:r>
      <w:r>
        <w:rPr>
          <w:rFonts w:hint="eastAsia" w:ascii="仿宋" w:hAnsi="仿宋" w:eastAsia="仿宋" w:cs="仿宋"/>
          <w:b w:val="0"/>
          <w:bCs w:val="0"/>
          <w:sz w:val="28"/>
          <w:szCs w:val="28"/>
        </w:rPr>
        <w:t>（</w:t>
      </w:r>
      <w:r>
        <w:rPr>
          <w:rFonts w:hint="eastAsia" w:ascii="仿宋" w:hAnsi="仿宋" w:eastAsia="仿宋" w:cs="宋体"/>
          <w:color w:val="333333"/>
          <w:kern w:val="0"/>
          <w:sz w:val="28"/>
          <w:szCs w:val="28"/>
        </w:rPr>
        <w:t>2023年6月15日国家市场监督管理总局令第78号公布  自2023年12月1日起施行</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五、子项：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eastAsia" w:ascii="仿宋_GB2312" w:hAnsi="仿宋_GB2312" w:eastAsia="仿宋_GB2312" w:cs="仿宋_GB2312"/>
          <w:strike w:val="0"/>
          <w:dstrike w:val="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 食品经营许可</w:t>
      </w:r>
      <w:r>
        <w:rPr>
          <w:rFonts w:hint="eastAsia" w:ascii="仿宋_GB2312" w:hAnsi="仿宋_GB2312" w:eastAsia="仿宋_GB2312" w:cs="仿宋_GB2312"/>
          <w:strike w:val="0"/>
          <w:dstrike w:val="0"/>
          <w:sz w:val="28"/>
          <w:szCs w:val="28"/>
          <w:lang w:val="en-US" w:eastAsia="zh-CN"/>
        </w:rPr>
        <w:t>（县级权限）</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center"/>
        <w:rPr>
          <w:rFonts w:hint="eastAsia" w:ascii="方正小标宋简体" w:hAnsi="方正小标宋简体" w:eastAsia="方正小标宋简体" w:cs="方正小标宋简体"/>
          <w:b/>
          <w:bCs/>
          <w:sz w:val="40"/>
          <w:szCs w:val="40"/>
        </w:rPr>
      </w:pPr>
    </w:p>
    <w:p>
      <w:pPr>
        <w:jc w:val="center"/>
        <w:rPr>
          <w:rFonts w:hint="eastAsia" w:ascii="方正小标宋简体" w:hAnsi="方正小标宋简体" w:eastAsia="方正小标宋简体" w:cs="方正小标宋简体"/>
          <w:b/>
          <w:bCs/>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00" w:firstLineChars="200"/>
        <w:jc w:val="both"/>
        <w:textAlignment w:val="auto"/>
        <w:outlineLvl w:val="2"/>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sz w:val="40"/>
          <w:szCs w:val="40"/>
        </w:rPr>
        <w:t>4.2　</w:t>
      </w:r>
      <w:r>
        <w:rPr>
          <w:rFonts w:hint="eastAsia" w:ascii="方正小标宋简体" w:hAnsi="方正小标宋简体" w:eastAsia="方正小标宋简体" w:cs="方正小标宋简体"/>
          <w:b/>
          <w:bCs/>
          <w:sz w:val="40"/>
          <w:szCs w:val="40"/>
        </w:rPr>
        <w:t>食品经营许可（</w:t>
      </w:r>
      <w:r>
        <w:rPr>
          <w:rFonts w:hint="eastAsia" w:ascii="方正小标宋简体" w:hAnsi="方正小标宋简体" w:eastAsia="方正小标宋简体" w:cs="方正小标宋简体"/>
          <w:b/>
          <w:bCs/>
          <w:sz w:val="40"/>
          <w:szCs w:val="40"/>
          <w:lang w:eastAsia="zh-CN"/>
        </w:rPr>
        <w:t>县</w:t>
      </w:r>
      <w:r>
        <w:rPr>
          <w:rFonts w:hint="eastAsia" w:ascii="方正小标宋简体" w:hAnsi="方正小标宋简体" w:eastAsia="方正小标宋简体" w:cs="方正小标宋简体"/>
          <w:b/>
          <w:bCs/>
          <w:sz w:val="40"/>
          <w:szCs w:val="40"/>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【000131104002】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食品经营许可【00013110400Y】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w:t>
      </w:r>
      <w:r>
        <w:rPr>
          <w:rFonts w:hint="eastAsia" w:ascii="仿宋" w:hAnsi="仿宋" w:eastAsia="仿宋" w:cs="仿宋"/>
          <w:sz w:val="28"/>
          <w:szCs w:val="28"/>
          <w:lang w:eastAsia="zh-CN"/>
        </w:rPr>
        <w:t>县</w:t>
      </w:r>
      <w:r>
        <w:rPr>
          <w:rFonts w:hint="eastAsia" w:ascii="仿宋" w:hAnsi="仿宋" w:eastAsia="仿宋" w:cs="仿宋"/>
          <w:sz w:val="28"/>
          <w:szCs w:val="28"/>
        </w:rPr>
        <w:t>级权限）【000131104002】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3. 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食品经营许可审批（</w:t>
      </w:r>
      <w:r>
        <w:rPr>
          <w:rFonts w:hint="eastAsia" w:ascii="仿宋_GB2312" w:hAnsi="仿宋_GB2312" w:eastAsia="仿宋_GB2312" w:cs="仿宋_GB2312"/>
          <w:strike w:val="0"/>
          <w:dstrike w:val="0"/>
          <w:sz w:val="28"/>
          <w:szCs w:val="28"/>
          <w:lang w:val="en-US" w:eastAsia="zh-CN"/>
        </w:rPr>
        <w:t>县</w:t>
      </w:r>
      <w:r>
        <w:rPr>
          <w:rFonts w:hint="eastAsia" w:ascii="仿宋" w:hAnsi="仿宋" w:eastAsia="仿宋" w:cs="仿宋"/>
          <w:sz w:val="28"/>
          <w:szCs w:val="28"/>
        </w:rPr>
        <w:t>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4. 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5. 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（1）《中华人民共和国食品安全法实施条例》第十五条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6. 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rPr>
        <w:t>7</w:t>
      </w:r>
      <w:r>
        <w:rPr>
          <w:rFonts w:hint="eastAsia" w:ascii="仿宋" w:hAnsi="仿宋" w:eastAsia="仿宋" w:cs="仿宋"/>
          <w:sz w:val="28"/>
          <w:szCs w:val="28"/>
        </w:rPr>
        <w:t xml:space="preserve">. </w:t>
      </w:r>
      <w:r>
        <w:rPr>
          <w:rFonts w:hint="eastAsia" w:ascii="仿宋" w:hAnsi="仿宋" w:eastAsia="仿宋" w:cs="仿宋"/>
          <w:b/>
          <w:bCs/>
          <w:sz w:val="28"/>
          <w:szCs w:val="28"/>
        </w:rPr>
        <w:t>实施机关：</w:t>
      </w:r>
      <w:r>
        <w:rPr>
          <w:rFonts w:hint="eastAsia" w:ascii="仿宋" w:hAnsi="仿宋" w:eastAsia="仿宋" w:cs="仿宋"/>
          <w:b w:val="0"/>
          <w:bCs w:val="0"/>
          <w:sz w:val="28"/>
          <w:szCs w:val="28"/>
          <w:lang w:eastAsia="zh-CN"/>
        </w:rPr>
        <w:t>县</w:t>
      </w:r>
      <w:r>
        <w:rPr>
          <w:rFonts w:hint="eastAsia" w:ascii="仿宋" w:hAnsi="仿宋" w:eastAsia="仿宋" w:cs="仿宋"/>
          <w:b w:val="0"/>
          <w:bCs w:val="0"/>
          <w:sz w:val="28"/>
          <w:szCs w:val="28"/>
        </w:rPr>
        <w:t>市场监管</w:t>
      </w:r>
      <w:r>
        <w:rPr>
          <w:rFonts w:hint="eastAsia" w:ascii="仿宋" w:hAnsi="仿宋" w:eastAsia="仿宋" w:cs="仿宋"/>
          <w:b w:val="0"/>
          <w:bCs w:val="0"/>
          <w:sz w:val="28"/>
          <w:szCs w:val="28"/>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审批层级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行使层级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 xml:space="preserve">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是否由审批机关受理</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受理层级</w:t>
      </w:r>
      <w:r>
        <w:rPr>
          <w:rFonts w:hint="eastAsia" w:ascii="仿宋" w:hAnsi="仿宋" w:eastAsia="仿宋" w:cs="仿宋"/>
          <w:sz w:val="28"/>
          <w:szCs w:val="28"/>
        </w:rPr>
        <w:t>：</w:t>
      </w:r>
      <w:r>
        <w:rPr>
          <w:rFonts w:hint="eastAsia" w:ascii="仿宋" w:hAnsi="仿宋" w:eastAsia="仿宋" w:cs="仿宋"/>
          <w:sz w:val="28"/>
          <w:szCs w:val="28"/>
          <w:lang w:eastAsia="zh-CN"/>
        </w:rPr>
        <w:t>县</w:t>
      </w:r>
      <w:r>
        <w:rPr>
          <w:rFonts w:hint="eastAsia" w:ascii="仿宋" w:hAnsi="仿宋" w:eastAsia="仿宋" w:cs="仿宋"/>
          <w:sz w:val="28"/>
          <w:szCs w:val="28"/>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12. 是否存在初审环节</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13. 初审层级：</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14. 对应政务服务事项国家级基本目录名称：</w:t>
      </w:r>
      <w:r>
        <w:rPr>
          <w:rFonts w:hint="eastAsia" w:ascii="仿宋" w:hAnsi="仿宋" w:eastAsia="仿宋" w:cs="仿宋"/>
          <w:sz w:val="28"/>
          <w:szCs w:val="28"/>
        </w:rPr>
        <w:t>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5. 要素统一情况：</w:t>
      </w:r>
      <w:r>
        <w:rPr>
          <w:rFonts w:hint="eastAsia" w:ascii="仿宋" w:hAnsi="仿宋" w:eastAsia="仿宋" w:cs="仿宋"/>
          <w:sz w:val="28"/>
          <w:szCs w:val="28"/>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第十八条</w:t>
      </w:r>
      <w:r>
        <w:rPr>
          <w:rFonts w:hint="eastAsia" w:ascii="仿宋" w:hAnsi="仿宋" w:eastAsia="仿宋" w:cs="仿宋"/>
          <w:sz w:val="28"/>
          <w:szCs w:val="28"/>
          <w:lang w:eastAsia="zh-CN"/>
        </w:rPr>
        <w:t xml:space="preserve">  </w:t>
      </w:r>
      <w:r>
        <w:rPr>
          <w:rFonts w:hint="eastAsia" w:ascii="仿宋" w:hAnsi="仿宋" w:eastAsia="仿宋" w:cs="仿宋"/>
          <w:sz w:val="28"/>
          <w:szCs w:val="28"/>
        </w:rPr>
        <w:t>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（一）申请事项依法不需要取得食品经营许可的，应当即时告知申请人</w:t>
      </w:r>
      <w:r>
        <w:rPr>
          <w:rFonts w:hint="eastAsia" w:ascii="仿宋" w:hAnsi="仿宋" w:eastAsia="仿宋" w:cs="仿宋"/>
          <w:sz w:val="28"/>
          <w:szCs w:val="28"/>
          <w:lang w:eastAsia="zh-CN"/>
        </w:rPr>
        <w:t>不受理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（二）申请事项依法不属于市场监督管理部门职权范围的，应当即时作出不予受理的决定，并告知申请人向</w:t>
      </w:r>
      <w:r>
        <w:rPr>
          <w:rFonts w:hint="eastAsia" w:ascii="仿宋" w:hAnsi="仿宋" w:eastAsia="仿宋" w:cs="仿宋"/>
          <w:sz w:val="28"/>
          <w:szCs w:val="28"/>
          <w:lang w:eastAsia="zh-CN"/>
        </w:rPr>
        <w:t>有</w:t>
      </w:r>
      <w:r>
        <w:rPr>
          <w:rFonts w:hint="eastAsia" w:ascii="仿宋" w:hAnsi="仿宋" w:eastAsia="仿宋" w:cs="仿宋"/>
          <w:sz w:val="28"/>
          <w:szCs w:val="28"/>
        </w:rPr>
        <w:t>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（三）申请材料存在可以当场更正的错误</w:t>
      </w:r>
      <w:r>
        <w:rPr>
          <w:rFonts w:hint="eastAsia" w:ascii="仿宋" w:hAnsi="仿宋" w:eastAsia="仿宋" w:cs="仿宋"/>
          <w:sz w:val="28"/>
          <w:szCs w:val="28"/>
          <w:lang w:eastAsia="zh-CN"/>
        </w:rPr>
        <w:t>的</w:t>
      </w:r>
      <w:r>
        <w:rPr>
          <w:rFonts w:hint="eastAsia" w:ascii="仿宋" w:hAnsi="仿宋" w:eastAsia="仿宋" w:cs="仿宋"/>
          <w:sz w:val="28"/>
          <w:szCs w:val="28"/>
        </w:rPr>
        <w:t>，应当允许申请人当场更正，由申请人在更正处签名或者盖章，注明更正日期；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四）申请材料不齐全或者不符合法定形式的，应当</w:t>
      </w:r>
      <w:r>
        <w:rPr>
          <w:rFonts w:hint="eastAsia" w:ascii="仿宋" w:hAnsi="仿宋" w:eastAsia="仿宋" w:cs="仿宋"/>
          <w:sz w:val="28"/>
          <w:szCs w:val="28"/>
          <w:lang w:eastAsia="zh-CN"/>
        </w:rPr>
        <w:t>当场</w:t>
      </w:r>
      <w:r>
        <w:rPr>
          <w:rFonts w:hint="eastAsia" w:ascii="仿宋" w:hAnsi="仿宋" w:eastAsia="仿宋" w:cs="仿宋"/>
          <w:sz w:val="28"/>
          <w:szCs w:val="28"/>
        </w:rPr>
        <w:t>或者自收到申请材料之日起</w:t>
      </w:r>
      <w:r>
        <w:rPr>
          <w:rFonts w:hint="eastAsia" w:ascii="仿宋" w:hAnsi="仿宋" w:eastAsia="仿宋" w:cs="仿宋"/>
          <w:sz w:val="28"/>
          <w:szCs w:val="28"/>
          <w:lang w:val="en-US" w:eastAsia="zh-CN"/>
        </w:rPr>
        <w:t>五</w:t>
      </w:r>
      <w:r>
        <w:rPr>
          <w:rFonts w:hint="eastAsia" w:ascii="仿宋" w:hAnsi="仿宋" w:eastAsia="仿宋" w:cs="仿宋"/>
          <w:sz w:val="28"/>
          <w:szCs w:val="28"/>
        </w:rPr>
        <w:t>个工作日内一次告知申请人需要补正的全部内容和合理的补正期限。申请人无正当理由逾期不予补正的，视为放弃行政许可申请，市场监督管理部门</w:t>
      </w:r>
      <w:r>
        <w:rPr>
          <w:rFonts w:hint="eastAsia" w:ascii="仿宋" w:hAnsi="仿宋" w:eastAsia="仿宋" w:cs="仿宋"/>
          <w:sz w:val="28"/>
          <w:szCs w:val="28"/>
          <w:lang w:eastAsia="zh-CN"/>
        </w:rPr>
        <w:t>不需要</w:t>
      </w:r>
      <w:r>
        <w:rPr>
          <w:rFonts w:hint="eastAsia" w:ascii="仿宋" w:hAnsi="仿宋" w:eastAsia="仿宋" w:cs="仿宋"/>
          <w:sz w:val="28"/>
          <w:szCs w:val="28"/>
        </w:rPr>
        <w:t>作出不予受理的决定。市场监督管理部门逾期未告知申请人补正的，自收到申请材料之日起即为受理；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FF"/>
          <w:sz w:val="28"/>
          <w:szCs w:val="28"/>
        </w:rPr>
      </w:pPr>
      <w:r>
        <w:rPr>
          <w:rFonts w:hint="eastAsia" w:ascii="仿宋" w:hAnsi="仿宋" w:eastAsia="仿宋" w:cs="仿宋"/>
          <w:sz w:val="28"/>
          <w:szCs w:val="28"/>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2. 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《食品经营许可</w:t>
      </w:r>
      <w:r>
        <w:rPr>
          <w:rFonts w:hint="eastAsia" w:ascii="仿宋" w:hAnsi="仿宋" w:eastAsia="仿宋" w:cs="仿宋"/>
          <w:color w:val="000000" w:themeColor="text1"/>
          <w:sz w:val="28"/>
          <w:szCs w:val="28"/>
          <w:lang w:eastAsia="zh-CN"/>
          <w14:textFill>
            <w14:solidFill>
              <w14:schemeClr w14:val="tx1"/>
            </w14:solidFill>
          </w14:textFill>
        </w:rPr>
        <w:t>和备案</w:t>
      </w:r>
      <w:r>
        <w:rPr>
          <w:rFonts w:hint="eastAsia" w:ascii="仿宋" w:hAnsi="仿宋" w:eastAsia="仿宋" w:cs="仿宋"/>
          <w:color w:val="000000" w:themeColor="text1"/>
          <w:sz w:val="28"/>
          <w:szCs w:val="28"/>
          <w14:textFill>
            <w14:solidFill>
              <w14:schemeClr w14:val="tx1"/>
            </w14:solidFill>
          </w14:textFill>
        </w:rPr>
        <w:t>管理办法》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 申请食品经营许可，应当</w:t>
      </w:r>
      <w:r>
        <w:rPr>
          <w:rFonts w:hint="eastAsia" w:ascii="仿宋" w:hAnsi="仿宋" w:eastAsia="仿宋" w:cs="仿宋"/>
          <w:color w:val="000000" w:themeColor="text1"/>
          <w:sz w:val="28"/>
          <w:szCs w:val="28"/>
          <w:lang w:val="en-US" w:eastAsia="zh-CN"/>
          <w14:textFill>
            <w14:solidFill>
              <w14:schemeClr w14:val="tx1"/>
            </w14:solidFill>
          </w14:textFill>
        </w:rPr>
        <w:t>符合与其主体业态、经营项目相适应的食品安全要求，具备下列条件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具有与经营的食品品种、数量相适应的食品原料处理和食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品加工、销售、贮存等场所，保持该场所环境整洁，并与有毒、有害场所以及其他污染源保持规定的距离；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具有与经营的食品品种、数量相适应的经营设备或者设施，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有相应的消毒、更衣、盥洗、采光、照明、通风、防腐、防尘、防蝇、防鼠、防虫、洗涤以及处理废水、存放垃圾和废弃物的设备或者设施；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有专职或者兼职的食品安全总监、食品安全员等食品安全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管理人员和保证食品安全的规章制度；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560" w:leftChars="0" w:firstLine="0" w:firstLine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具有合理的设备布局和工艺流程，防止待加工食品与直接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（五）食品安全相关法律、法规规定的其他条件。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从事食品经营管理的，应当具备与其经营规模相适应的食品安全管理能力，建立健全食品安全管理制度，并按照规定配备食品安全管理人员，对其经营管理的食品安全负责。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服务对象类型：</w:t>
      </w:r>
      <w:r>
        <w:rPr>
          <w:rFonts w:hint="eastAsia" w:ascii="仿宋" w:hAnsi="仿宋" w:eastAsia="仿宋" w:cs="仿宋"/>
          <w:sz w:val="28"/>
          <w:szCs w:val="28"/>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是否为涉企许可事项：</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涉企经营许可事项名称：</w:t>
      </w:r>
      <w:r>
        <w:rPr>
          <w:rFonts w:hint="eastAsia" w:ascii="仿宋" w:hAnsi="仿宋" w:eastAsia="仿宋" w:cs="仿宋"/>
          <w:sz w:val="28"/>
          <w:szCs w:val="28"/>
        </w:rPr>
        <w:t>食品经营许可（设区的市级权限）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许可证件名称：</w:t>
      </w:r>
      <w:r>
        <w:rPr>
          <w:rFonts w:hint="eastAsia" w:ascii="仿宋" w:hAnsi="仿宋" w:eastAsia="仿宋" w:cs="仿宋"/>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改革方式：</w:t>
      </w:r>
      <w:r>
        <w:rPr>
          <w:rFonts w:hint="eastAsia" w:ascii="仿宋" w:hAnsi="仿宋" w:eastAsia="仿宋" w:cs="仿宋"/>
          <w:sz w:val="28"/>
          <w:szCs w:val="28"/>
        </w:rPr>
        <w:t>审批改为备案，优化审批服务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（1）审批改为备案：根据《中华人民共和国食品安全法》第三十五条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7. 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（1）审批改为备案：①对备案企业加强监督检查，重点检查备案信息与实际情况是否相符、备案企业是否经营预包装食品以外的其他食品，依法严厉打击违规经营行为。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②加强食品销售风险分级管理和信用监管，将虚假备案、违规经营等信息记入企业食品安全信用记录，依法依规对失信主体开展失信惩戒，依法查处违法违规行为。③畅通投诉举报渠道，强化社会监督。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（2）优化审批服务：①严格执行有关法律法规和标准，发挥网格化管理的优势，发现违法违规行为要依法严查重处并公开结果。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w:t>
      </w:r>
      <w:r>
        <w:rPr>
          <w:rFonts w:hint="eastAsia" w:ascii="仿宋" w:hAnsi="仿宋" w:eastAsia="仿宋" w:cs="仿宋"/>
          <w:sz w:val="28"/>
          <w:szCs w:val="28"/>
          <w:lang w:eastAsia="zh-CN"/>
        </w:rPr>
        <w:t>和备案</w:t>
      </w:r>
      <w:r>
        <w:rPr>
          <w:rFonts w:hint="eastAsia" w:ascii="仿宋" w:hAnsi="仿宋" w:eastAsia="仿宋" w:cs="仿宋"/>
          <w:sz w:val="28"/>
          <w:szCs w:val="28"/>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第十三条</w:t>
      </w:r>
      <w:r>
        <w:rPr>
          <w:rFonts w:hint="eastAsia" w:ascii="仿宋" w:hAnsi="仿宋" w:eastAsia="仿宋" w:cs="仿宋"/>
          <w:sz w:val="28"/>
          <w:szCs w:val="28"/>
          <w:lang w:eastAsia="zh-CN"/>
        </w:rPr>
        <w:t xml:space="preserve">  </w:t>
      </w:r>
      <w:r>
        <w:rPr>
          <w:rFonts w:hint="eastAsia" w:ascii="仿宋" w:hAnsi="仿宋" w:eastAsia="仿宋" w:cs="仿宋"/>
          <w:sz w:val="28"/>
          <w:szCs w:val="28"/>
        </w:rPr>
        <w:t>申请食品经营许可，应当提交下列材料：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二）营业执照或者其他主体资格证明文件复印件；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与食品经营相适应的主要设备设施、经营布局、操作流程等文件；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（四）食品安全自查、从业人员健康管理、进货查验记录、食品安全事故处置等保证食品安全</w:t>
      </w:r>
      <w:r>
        <w:rPr>
          <w:rFonts w:hint="eastAsia" w:ascii="仿宋" w:hAnsi="仿宋" w:eastAsia="仿宋" w:cs="仿宋"/>
          <w:sz w:val="28"/>
          <w:szCs w:val="28"/>
          <w:lang w:eastAsia="zh-CN"/>
        </w:rPr>
        <w:t>的</w:t>
      </w:r>
      <w:r>
        <w:rPr>
          <w:rFonts w:hint="eastAsia" w:ascii="仿宋" w:hAnsi="仿宋" w:eastAsia="仿宋" w:cs="仿宋"/>
          <w:sz w:val="28"/>
          <w:szCs w:val="28"/>
        </w:rPr>
        <w:t>规章制度目录清单。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利用自动设备从事食品经营的，申请人应当提交每台设备的具体放置地点、食品经营许可证的</w:t>
      </w:r>
      <w:r>
        <w:rPr>
          <w:rFonts w:hint="eastAsia" w:ascii="仿宋" w:hAnsi="仿宋" w:eastAsia="仿宋" w:cs="仿宋"/>
          <w:sz w:val="28"/>
          <w:szCs w:val="28"/>
          <w:lang w:eastAsia="zh-CN"/>
        </w:rPr>
        <w:t>展</w:t>
      </w:r>
      <w:r>
        <w:rPr>
          <w:rFonts w:hint="eastAsia" w:ascii="仿宋" w:hAnsi="仿宋" w:eastAsia="仿宋" w:cs="仿宋"/>
          <w:sz w:val="28"/>
          <w:szCs w:val="28"/>
        </w:rPr>
        <w:t>示方法、食品安全风险管控方案等材料。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营业执照或者其他主体资格证明文件能</w:t>
      </w:r>
      <w:r>
        <w:rPr>
          <w:rFonts w:hint="eastAsia" w:ascii="仿宋" w:hAnsi="仿宋" w:eastAsia="仿宋" w:cs="仿宋"/>
          <w:sz w:val="28"/>
          <w:szCs w:val="28"/>
          <w:lang w:eastAsia="zh-CN"/>
        </w:rPr>
        <w:t>够</w:t>
      </w:r>
      <w:r>
        <w:rPr>
          <w:rFonts w:hint="eastAsia" w:ascii="仿宋" w:hAnsi="仿宋" w:eastAsia="仿宋" w:cs="仿宋"/>
          <w:sz w:val="28"/>
          <w:szCs w:val="28"/>
        </w:rPr>
        <w:t>实现网上核验的，申请人</w:t>
      </w:r>
      <w:r>
        <w:rPr>
          <w:rFonts w:hint="eastAsia" w:ascii="仿宋" w:hAnsi="仿宋" w:eastAsia="仿宋" w:cs="仿宋"/>
          <w:sz w:val="28"/>
          <w:szCs w:val="28"/>
          <w:lang w:eastAsia="zh-CN"/>
        </w:rPr>
        <w:t>不需要</w:t>
      </w:r>
      <w:r>
        <w:rPr>
          <w:rFonts w:hint="eastAsia" w:ascii="仿宋" w:hAnsi="仿宋" w:eastAsia="仿宋" w:cs="仿宋"/>
          <w:sz w:val="28"/>
          <w:szCs w:val="28"/>
        </w:rPr>
        <w:t>提供</w:t>
      </w:r>
      <w:r>
        <w:rPr>
          <w:rFonts w:hint="eastAsia" w:ascii="仿宋" w:hAnsi="仿宋" w:eastAsia="仿宋" w:cs="仿宋"/>
          <w:sz w:val="28"/>
          <w:szCs w:val="28"/>
          <w:lang w:eastAsia="zh-CN"/>
        </w:rPr>
        <w:t>本条第一款第二项规定的材料</w:t>
      </w:r>
      <w:r>
        <w:rPr>
          <w:rFonts w:hint="eastAsia" w:ascii="仿宋" w:hAnsi="仿宋" w:eastAsia="仿宋" w:cs="仿宋"/>
          <w:sz w:val="28"/>
          <w:szCs w:val="28"/>
        </w:rPr>
        <w:t>。</w:t>
      </w:r>
      <w:r>
        <w:rPr>
          <w:rFonts w:hint="eastAsia" w:ascii="仿宋" w:hAnsi="仿宋" w:eastAsia="仿宋" w:cs="仿宋"/>
          <w:sz w:val="28"/>
          <w:szCs w:val="28"/>
          <w:lang w:val="en-US" w:eastAsia="zh-CN"/>
        </w:rPr>
        <w:t>从事食品经营管理的食品经营者，可以不提供主要设备设施、经营布局材料。</w:t>
      </w:r>
      <w:r>
        <w:rPr>
          <w:rFonts w:hint="eastAsia" w:ascii="仿宋" w:hAnsi="仿宋" w:eastAsia="仿宋" w:cs="仿宋"/>
          <w:sz w:val="28"/>
          <w:szCs w:val="28"/>
        </w:rPr>
        <w:t>仅从事食品销售类经营项目的</w:t>
      </w:r>
      <w:r>
        <w:rPr>
          <w:rFonts w:hint="eastAsia" w:ascii="仿宋" w:hAnsi="仿宋" w:eastAsia="仿宋" w:cs="仿宋"/>
          <w:sz w:val="28"/>
          <w:szCs w:val="28"/>
          <w:lang w:eastAsia="zh-CN"/>
        </w:rPr>
        <w:t>不需要</w:t>
      </w:r>
      <w:r>
        <w:rPr>
          <w:rFonts w:hint="eastAsia" w:ascii="仿宋" w:hAnsi="仿宋" w:eastAsia="仿宋" w:cs="仿宋"/>
          <w:sz w:val="28"/>
          <w:szCs w:val="28"/>
        </w:rPr>
        <w:t>提供</w:t>
      </w:r>
      <w:r>
        <w:rPr>
          <w:rFonts w:hint="eastAsia" w:ascii="仿宋" w:hAnsi="仿宋" w:eastAsia="仿宋" w:cs="仿宋"/>
          <w:sz w:val="28"/>
          <w:szCs w:val="28"/>
          <w:lang w:eastAsia="zh-CN"/>
        </w:rPr>
        <w:t>操作流程。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申请人委托代理人办理食品经营许可申请的，代理人应当提交授权委托书以及代理人的身份证明文件。</w:t>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有无法定中介服务事项：</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中介服务事项名称：</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设定中介服务事项的依据：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提供中介服务的机构：</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中介服务事项的收费性质：</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pStyle w:val="2"/>
        <w:ind w:left="0" w:leftChars="0" w:firstLine="560" w:firstLineChars="200"/>
        <w:rPr>
          <w:rFonts w:hint="eastAsia" w:ascii="仿宋" w:hAnsi="仿宋" w:eastAsia="仿宋" w:cs="仿宋"/>
          <w:sz w:val="28"/>
          <w:szCs w:val="28"/>
          <w:lang w:eastAsia="zh-CN"/>
        </w:rPr>
      </w:pPr>
      <w:r>
        <w:rPr>
          <w:rFonts w:hint="eastAsia" w:cs="仿宋"/>
          <w:sz w:val="28"/>
          <w:szCs w:val="28"/>
          <w:lang w:eastAsia="zh-CN"/>
        </w:rPr>
        <w:t>（</w:t>
      </w:r>
      <w:r>
        <w:rPr>
          <w:rFonts w:hint="eastAsia" w:cs="仿宋"/>
          <w:sz w:val="28"/>
          <w:szCs w:val="28"/>
          <w:lang w:val="en-US" w:eastAsia="zh-CN"/>
        </w:rPr>
        <w:t>2</w:t>
      </w:r>
      <w:r>
        <w:rPr>
          <w:rFonts w:hint="eastAsia" w:cs="仿宋"/>
          <w:sz w:val="28"/>
          <w:szCs w:val="28"/>
          <w:lang w:eastAsia="zh-CN"/>
        </w:rPr>
        <w:t>）</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第十三条</w:t>
      </w:r>
      <w:r>
        <w:rPr>
          <w:rFonts w:hint="eastAsia" w:ascii="仿宋" w:hAnsi="仿宋" w:eastAsia="仿宋" w:cs="仿宋"/>
          <w:sz w:val="28"/>
          <w:szCs w:val="28"/>
          <w:lang w:eastAsia="zh-CN"/>
        </w:rPr>
        <w:t xml:space="preserve">  申请食品经营许可，应当提交下列材料：</w:t>
      </w:r>
    </w:p>
    <w:p>
      <w:pPr>
        <w:pStyle w:val="2"/>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（一）食品经营许可申请书；</w:t>
      </w:r>
    </w:p>
    <w:p>
      <w:pPr>
        <w:pStyle w:val="2"/>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（二）营业执照或者其他主体资格证明文件复印件；</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与食品经营相适应的主要设备设施、经营布局、操作流程等文件；</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（四）食品安全自查、从业人员健康管理、进货查验记录、食品安全事故处置等保证食品安全</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规章制度目录清单。</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利用自动设备从事食品经营的，申请人应当提交每台设备的具体放置地点、食品经营许可证的</w:t>
      </w:r>
      <w:r>
        <w:rPr>
          <w:rFonts w:hint="eastAsia" w:ascii="仿宋_GB2312" w:hAnsi="仿宋_GB2312" w:eastAsia="仿宋_GB2312" w:cs="仿宋_GB2312"/>
          <w:sz w:val="28"/>
          <w:szCs w:val="28"/>
          <w:lang w:eastAsia="zh-CN"/>
        </w:rPr>
        <w:t>展</w:t>
      </w:r>
      <w:r>
        <w:rPr>
          <w:rFonts w:hint="eastAsia" w:ascii="仿宋_GB2312" w:hAnsi="仿宋_GB2312" w:eastAsia="仿宋_GB2312" w:cs="仿宋_GB2312"/>
          <w:sz w:val="28"/>
          <w:szCs w:val="28"/>
        </w:rPr>
        <w:t>示方法、食品安全风险管控方案等材料。</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营业执照或者其他主体资格证明文件能</w:t>
      </w:r>
      <w:r>
        <w:rPr>
          <w:rFonts w:hint="eastAsia" w:ascii="仿宋_GB2312" w:hAnsi="仿宋_GB2312" w:eastAsia="仿宋_GB2312" w:cs="仿宋_GB2312"/>
          <w:sz w:val="28"/>
          <w:szCs w:val="28"/>
          <w:lang w:eastAsia="zh-CN"/>
        </w:rPr>
        <w:t>够</w:t>
      </w:r>
      <w:r>
        <w:rPr>
          <w:rFonts w:hint="eastAsia" w:ascii="仿宋_GB2312" w:hAnsi="仿宋_GB2312" w:eastAsia="仿宋_GB2312" w:cs="仿宋_GB2312"/>
          <w:sz w:val="28"/>
          <w:szCs w:val="28"/>
        </w:rPr>
        <w:t>实现网上核验的，申请人</w:t>
      </w:r>
      <w:r>
        <w:rPr>
          <w:rFonts w:hint="eastAsia" w:ascii="仿宋_GB2312" w:hAnsi="仿宋_GB2312" w:eastAsia="仿宋_GB2312" w:cs="仿宋_GB2312"/>
          <w:sz w:val="28"/>
          <w:szCs w:val="28"/>
          <w:lang w:eastAsia="zh-CN"/>
        </w:rPr>
        <w:t>不需要</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本条第一款第二项规定的材料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从事食品经营管理的食品经营者，可以不提供主要设备设施、经营布局材料。</w:t>
      </w:r>
      <w:r>
        <w:rPr>
          <w:rFonts w:hint="eastAsia" w:ascii="仿宋_GB2312" w:hAnsi="仿宋_GB2312" w:eastAsia="仿宋_GB2312" w:cs="仿宋_GB2312"/>
          <w:sz w:val="28"/>
          <w:szCs w:val="28"/>
        </w:rPr>
        <w:t>仅从事食品销售类经营项目的</w:t>
      </w:r>
      <w:r>
        <w:rPr>
          <w:rFonts w:hint="eastAsia" w:ascii="仿宋_GB2312" w:hAnsi="仿宋_GB2312" w:eastAsia="仿宋_GB2312" w:cs="仿宋_GB2312"/>
          <w:sz w:val="28"/>
          <w:szCs w:val="28"/>
          <w:lang w:eastAsia="zh-CN"/>
        </w:rPr>
        <w:t>不需要</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操作流程。</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申请人委托代理人办理食品经营许可申请的，代理人应当提交授权委托书以及代理人的身份证明文件。</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（3）《食品经营许可和备案管理办法》第十八条</w:t>
      </w:r>
      <w:r>
        <w:rPr>
          <w:rFonts w:hint="eastAsia" w:ascii="仿宋_GB2312" w:hAnsi="仿宋_GB2312" w:eastAsia="仿宋_GB2312" w:cs="仿宋_GB2312"/>
          <w:sz w:val="28"/>
          <w:szCs w:val="28"/>
          <w:lang w:eastAsia="zh-CN"/>
        </w:rPr>
        <w:t xml:space="preserve">  县级以上地方市场监督管理部门对申请人提出的食品经营许可申请，应当根据下列情况分别作出处理：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（一）申请事项依法不需要取得食品经营许可的，应当即时告知申请人不受理；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（二）申请事项依法不属于市场监督管理部门职权范围的，应当即时作出不予受理的决定，并告知申请人向有关行政机关申请；</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（三）申请材料存在可以当场更正的错误的，应当允许申请人当场更正，由申请人在更正处签名或者盖章，注明更正日期；</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（四）申请材料不齐全或者不符合法定形式的，应当当场或者自收到申请材料之日起</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sz w:val="28"/>
          <w:szCs w:val="28"/>
          <w:lang w:eastAsia="zh-CN"/>
        </w:rPr>
        <w:t>（五）申请材料齐全、符合法定形式，或者申请人按照要求提交全部补正材料的，应当受理食品经营许可申请。</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（4）《食品经营许可和备案管理办法》第十九条</w:t>
      </w:r>
      <w:r>
        <w:rPr>
          <w:rFonts w:hint="eastAsia" w:ascii="仿宋_GB2312" w:hAnsi="仿宋_GB2312" w:eastAsia="仿宋_GB2312" w:cs="仿宋_GB2312"/>
          <w:sz w:val="28"/>
          <w:szCs w:val="28"/>
          <w:lang w:eastAsia="zh-CN"/>
        </w:rPr>
        <w:t xml:space="preserve">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pStyle w:val="2"/>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（5）《食品经营许可和备案管理办法》第二十条  </w:t>
      </w:r>
      <w:r>
        <w:rPr>
          <w:rFonts w:hint="eastAsia" w:ascii="仿宋_GB2312" w:hAnsi="仿宋_GB2312" w:eastAsia="仿宋_GB2312" w:cs="仿宋_GB2312"/>
          <w:sz w:val="28"/>
          <w:szCs w:val="28"/>
          <w:lang w:eastAsia="zh-CN"/>
        </w:rPr>
        <w:t>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现场核查应当由符合要求的核查人员进行。核查人员不得少于两人。核查人员应当出示有效证件，填写食品经营许可现场核查表，制作现场核查记录，经申请人核对无误后，由核查人员和申请人在核查表上签名或者盖章。</w:t>
      </w:r>
      <w:r>
        <w:rPr>
          <w:rFonts w:hint="eastAsia" w:ascii="仿宋_GB2312" w:hAnsi="仿宋_GB2312" w:eastAsia="仿宋_GB2312" w:cs="仿宋_GB2312"/>
          <w:sz w:val="28"/>
          <w:szCs w:val="28"/>
          <w:lang w:val="en-US" w:eastAsia="zh-CN"/>
        </w:rPr>
        <w:t>申请人拒绝签名或者盖章的，核查人员应当注明情况。</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上级</w:t>
      </w:r>
      <w:r>
        <w:rPr>
          <w:rFonts w:hint="eastAsia" w:ascii="仿宋_GB2312" w:hAnsi="仿宋_GB2312" w:eastAsia="仿宋_GB2312" w:cs="仿宋_GB2312"/>
          <w:sz w:val="28"/>
          <w:szCs w:val="28"/>
          <w:lang w:val="en-US" w:eastAsia="zh-Hans"/>
        </w:rPr>
        <w:t>地方</w:t>
      </w:r>
      <w:r>
        <w:rPr>
          <w:rFonts w:hint="eastAsia" w:ascii="仿宋_GB2312" w:hAnsi="仿宋_GB2312" w:eastAsia="仿宋_GB2312" w:cs="仿宋_GB2312"/>
          <w:sz w:val="28"/>
          <w:szCs w:val="28"/>
          <w:lang w:eastAsia="zh-CN"/>
        </w:rPr>
        <w:t>市场监督管理部门可以委托下级</w:t>
      </w:r>
      <w:r>
        <w:rPr>
          <w:rFonts w:hint="eastAsia" w:ascii="仿宋_GB2312" w:hAnsi="仿宋_GB2312" w:eastAsia="仿宋_GB2312" w:cs="仿宋_GB2312"/>
          <w:sz w:val="28"/>
          <w:szCs w:val="28"/>
          <w:lang w:val="en-US" w:eastAsia="zh-Hans"/>
        </w:rPr>
        <w:t>地方</w:t>
      </w:r>
      <w:r>
        <w:rPr>
          <w:rFonts w:hint="eastAsia" w:ascii="仿宋_GB2312" w:hAnsi="仿宋_GB2312" w:eastAsia="仿宋_GB2312" w:cs="仿宋_GB2312"/>
          <w:sz w:val="28"/>
          <w:szCs w:val="28"/>
          <w:lang w:eastAsia="zh-CN"/>
        </w:rPr>
        <w:t>市场监督管理部门，对受理的食品经营许可申请进行现场核查。</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核查人员应当自接受现场核查任务之日起五个工作日内，完成对经营场所的现场核查。经核查，通过现场</w:t>
      </w:r>
      <w:r>
        <w:rPr>
          <w:rFonts w:hint="eastAsia" w:ascii="仿宋_GB2312" w:hAnsi="仿宋_GB2312" w:eastAsia="仿宋_GB2312" w:cs="仿宋_GB2312"/>
          <w:sz w:val="28"/>
          <w:szCs w:val="28"/>
          <w:lang w:val="en-US" w:eastAsia="zh-CN"/>
        </w:rPr>
        <w:t>整改能够符合条件的，应当允许现场整改；需要通过一定时限整改的，应当明确整改要求和整改时限，并经市场监督管理部门负责人同意。</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（6）《食品经营许可和备案管理办法》第二十一条  县</w:t>
      </w:r>
      <w:r>
        <w:rPr>
          <w:rFonts w:hint="eastAsia" w:ascii="仿宋_GB2312" w:hAnsi="仿宋_GB2312" w:eastAsia="仿宋_GB2312" w:cs="仿宋_GB2312"/>
          <w:sz w:val="28"/>
          <w:szCs w:val="28"/>
          <w:lang w:eastAsia="zh-CN"/>
        </w:rPr>
        <w:t>级以上地方市场监督管理部门应当自受理申请之日起十个工作日内作出是否准予行政许可的决定。因特殊原因需要延长期限的，经</w:t>
      </w:r>
      <w:r>
        <w:rPr>
          <w:rFonts w:hint="eastAsia" w:ascii="仿宋_GB2312" w:hAnsi="仿宋_GB2312" w:eastAsia="仿宋_GB2312" w:cs="仿宋_GB2312"/>
          <w:sz w:val="28"/>
          <w:szCs w:val="28"/>
          <w:lang w:val="en-US" w:eastAsia="zh-CN"/>
        </w:rPr>
        <w:t>市场监督管理部门负责人</w:t>
      </w:r>
      <w:r>
        <w:rPr>
          <w:rFonts w:hint="eastAsia" w:ascii="仿宋_GB2312" w:hAnsi="仿宋_GB2312" w:eastAsia="仿宋_GB2312" w:cs="仿宋_GB2312"/>
          <w:sz w:val="28"/>
          <w:szCs w:val="28"/>
          <w:lang w:eastAsia="zh-CN"/>
        </w:rPr>
        <w:t>批准，可以延长五个工作日，并应当将延长期限的理由告知申请人。鼓励有条件的</w:t>
      </w:r>
      <w:r>
        <w:rPr>
          <w:rFonts w:hint="eastAsia" w:ascii="仿宋_GB2312" w:hAnsi="仿宋_GB2312" w:eastAsia="仿宋_GB2312" w:cs="仿宋_GB2312"/>
          <w:sz w:val="28"/>
          <w:szCs w:val="28"/>
          <w:lang w:val="en-US" w:eastAsia="zh-CN"/>
        </w:rPr>
        <w:t>地方市场监督管理部门优化许可工作流程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压</w:t>
      </w:r>
      <w:r>
        <w:rPr>
          <w:rFonts w:hint="eastAsia" w:ascii="仿宋_GB2312" w:hAnsi="仿宋_GB2312" w:eastAsia="仿宋_GB2312" w:cs="仿宋_GB2312"/>
          <w:sz w:val="28"/>
          <w:szCs w:val="28"/>
          <w:lang w:eastAsia="zh-CN"/>
        </w:rPr>
        <w:t>减</w:t>
      </w:r>
      <w:r>
        <w:rPr>
          <w:rFonts w:hint="eastAsia" w:ascii="仿宋_GB2312" w:hAnsi="仿宋_GB2312" w:eastAsia="仿宋_GB2312" w:cs="仿宋_GB2312"/>
          <w:sz w:val="28"/>
          <w:szCs w:val="28"/>
          <w:lang w:val="en-US" w:eastAsia="zh-CN"/>
        </w:rPr>
        <w:t>现场核查、许可决定等工作</w:t>
      </w:r>
      <w:r>
        <w:rPr>
          <w:rFonts w:hint="eastAsia" w:ascii="仿宋_GB2312" w:hAnsi="仿宋_GB2312" w:eastAsia="仿宋_GB2312" w:cs="仿宋_GB2312"/>
          <w:sz w:val="28"/>
          <w:szCs w:val="28"/>
          <w:lang w:eastAsia="zh-CN"/>
        </w:rPr>
        <w:t>时限。</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（7）《食品经营许可和备案管理办法》第二十二条  县</w:t>
      </w:r>
      <w:r>
        <w:rPr>
          <w:rFonts w:hint="eastAsia" w:ascii="仿宋_GB2312" w:hAnsi="仿宋_GB2312" w:eastAsia="仿宋_GB2312" w:cs="仿宋_GB2312"/>
          <w:sz w:val="28"/>
          <w:szCs w:val="28"/>
          <w:lang w:eastAsia="zh-CN"/>
        </w:rPr>
        <w:t>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《食品经营许可和备案管理办法》</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第二十三条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食品经营许可证发证日期为许可决定作出的日期，有效期为五年。</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《食品经营许可和备案管理办法》第二十四条</w:t>
      </w:r>
      <w:r>
        <w:rPr>
          <w:rFonts w:hint="eastAsia" w:ascii="仿宋_GB2312" w:hAnsi="仿宋_GB2312" w:eastAsia="仿宋_GB2312" w:cs="仿宋_GB2312"/>
          <w:sz w:val="28"/>
          <w:szCs w:val="28"/>
          <w:lang w:eastAsia="zh-CN"/>
        </w:rPr>
        <w:t xml:space="preserve">  县级以上地方市场监督管理部门认为食品经营许可申请涉及公共利益的重大事项，需要听证的，应当向社会公告并举行听证。</w:t>
      </w:r>
    </w:p>
    <w:p>
      <w:pPr>
        <w:pStyle w:val="2"/>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是否需要现场勘验：</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是否需要组织听证：</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是否需要招标、拍卖、挂牌交易：</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是否需要检验、检测、检疫：</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是否需要鉴定：</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是否需要专家评审：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是否需要向社会公示：</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是否实行告知承诺办理：</w:t>
      </w:r>
      <w:r>
        <w:rPr>
          <w:rFonts w:hint="eastAsia" w:ascii="仿宋" w:hAnsi="仿宋" w:eastAsia="仿宋" w:cs="仿宋"/>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rPr>
        <w:t>1. 审批机关是否委托服务机构开展技术性服务：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承诺受理时限：</w:t>
      </w:r>
      <w:r>
        <w:rPr>
          <w:rFonts w:hint="eastAsia" w:ascii="仿宋" w:hAnsi="仿宋" w:eastAsia="仿宋" w:cs="仿宋"/>
          <w:sz w:val="28"/>
          <w:szCs w:val="28"/>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法定审批时限：</w:t>
      </w:r>
      <w:r>
        <w:rPr>
          <w:rFonts w:hint="eastAsia" w:ascii="仿宋" w:hAnsi="仿宋" w:eastAsia="仿宋" w:cs="仿宋"/>
          <w:b/>
          <w:bCs/>
          <w:sz w:val="28"/>
          <w:szCs w:val="28"/>
          <w:lang w:val="en-US" w:eastAsia="zh-CN"/>
        </w:rPr>
        <w:t>1</w:t>
      </w:r>
      <w:r>
        <w:rPr>
          <w:rFonts w:hint="eastAsia" w:ascii="仿宋" w:hAnsi="仿宋" w:eastAsia="仿宋" w:cs="仿宋"/>
          <w:sz w:val="28"/>
          <w:szCs w:val="28"/>
        </w:rPr>
        <w:t>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规定法定审批时限依据</w:t>
      </w:r>
    </w:p>
    <w:p>
      <w:pPr>
        <w:pStyle w:val="3"/>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《食品经营许可和备案管理办法》</w:t>
      </w: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kern w:val="2"/>
          <w:sz w:val="28"/>
          <w:szCs w:val="28"/>
          <w:lang w:val="en-US" w:eastAsia="zh-CN" w:bidi="ar-SA"/>
        </w:rPr>
        <w:t>第二十一条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县级以上地方市场监督管理部门应当自受理申请之日起</w:t>
      </w: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个工作日内作出是否准予行政许可的决定。因特殊原因需要延长期限的，经</w:t>
      </w:r>
      <w:r>
        <w:rPr>
          <w:rFonts w:hint="eastAsia" w:ascii="仿宋_GB2312" w:hAnsi="仿宋_GB2312" w:eastAsia="仿宋_GB2312" w:cs="仿宋_GB2312"/>
          <w:sz w:val="28"/>
          <w:szCs w:val="28"/>
          <w:lang w:val="en-US" w:eastAsia="zh-CN"/>
        </w:rPr>
        <w:t>市场监督管理部门负责人</w:t>
      </w:r>
      <w:r>
        <w:rPr>
          <w:rFonts w:hint="eastAsia" w:ascii="仿宋_GB2312" w:hAnsi="仿宋_GB2312" w:eastAsia="仿宋_GB2312" w:cs="仿宋_GB2312"/>
          <w:sz w:val="28"/>
          <w:szCs w:val="28"/>
        </w:rPr>
        <w:t>批准，可以延长</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个工作日，并应当将延长期限的理由告知申请人。鼓励有条件的</w:t>
      </w:r>
      <w:r>
        <w:rPr>
          <w:rFonts w:hint="eastAsia" w:ascii="仿宋_GB2312" w:hAnsi="仿宋_GB2312" w:eastAsia="仿宋_GB2312" w:cs="仿宋_GB2312"/>
          <w:sz w:val="28"/>
          <w:szCs w:val="28"/>
          <w:lang w:val="en-US" w:eastAsia="zh-CN"/>
        </w:rPr>
        <w:t>地方市场监督管理部门优化许可工作流程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压</w:t>
      </w:r>
      <w:r>
        <w:rPr>
          <w:rFonts w:hint="eastAsia" w:ascii="仿宋_GB2312" w:hAnsi="仿宋_GB2312" w:eastAsia="仿宋_GB2312" w:cs="仿宋_GB2312"/>
          <w:sz w:val="28"/>
          <w:szCs w:val="28"/>
        </w:rPr>
        <w:t>减</w:t>
      </w:r>
      <w:r>
        <w:rPr>
          <w:rFonts w:hint="eastAsia" w:ascii="仿宋_GB2312" w:hAnsi="仿宋_GB2312" w:eastAsia="仿宋_GB2312" w:cs="仿宋_GB2312"/>
          <w:sz w:val="28"/>
          <w:szCs w:val="28"/>
          <w:lang w:val="en-US" w:eastAsia="zh-CN"/>
        </w:rPr>
        <w:t>现场核查、许可决定等工作</w:t>
      </w:r>
      <w:r>
        <w:rPr>
          <w:rFonts w:hint="eastAsia" w:ascii="仿宋_GB2312" w:hAnsi="仿宋_GB2312" w:eastAsia="仿宋_GB2312" w:cs="仿宋_GB2312"/>
          <w:sz w:val="28"/>
          <w:szCs w:val="28"/>
        </w:rPr>
        <w:t>时限。</w:t>
      </w:r>
      <w:r>
        <w:rPr>
          <w:rFonts w:hint="eastAsia" w:ascii="仿宋_GB2312" w:hAnsi="仿宋_GB2312" w:eastAsia="仿宋_GB2312" w:cs="仿宋_GB2312"/>
          <w:kern w:val="2"/>
          <w:sz w:val="28"/>
          <w:szCs w:val="28"/>
          <w:lang w:val="en-US" w:eastAsia="zh-CN" w:bidi="ar-SA"/>
        </w:rPr>
        <w:t>第二十二条</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县级以上地方市场监督管理部门应当根据申请材料审查和现场核查等情况，对符合</w:t>
      </w:r>
      <w:r>
        <w:rPr>
          <w:rFonts w:hint="eastAsia" w:ascii="仿宋_GB2312" w:hAnsi="仿宋_GB2312" w:eastAsia="仿宋_GB2312" w:cs="仿宋_GB2312"/>
          <w:sz w:val="28"/>
          <w:szCs w:val="28"/>
          <w:lang w:eastAsia="zh-CN"/>
        </w:rPr>
        <w:t>条件</w:t>
      </w:r>
      <w:r>
        <w:rPr>
          <w:rFonts w:hint="eastAsia" w:ascii="仿宋_GB2312" w:hAnsi="仿宋_GB2312" w:eastAsia="仿宋_GB2312" w:cs="仿宋_GB2312"/>
          <w:sz w:val="28"/>
          <w:szCs w:val="28"/>
        </w:rPr>
        <w:t>的，作出准予行政许可</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决定，并自作出决定之日起</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个工作日内向申请人颁发食品经营许可证；对不符合</w:t>
      </w:r>
      <w:r>
        <w:rPr>
          <w:rFonts w:hint="eastAsia" w:ascii="仿宋_GB2312" w:hAnsi="仿宋_GB2312" w:eastAsia="仿宋_GB2312" w:cs="仿宋_GB2312"/>
          <w:sz w:val="28"/>
          <w:szCs w:val="28"/>
          <w:lang w:eastAsia="zh-CN"/>
        </w:rPr>
        <w:t>条件</w:t>
      </w:r>
      <w:r>
        <w:rPr>
          <w:rFonts w:hint="eastAsia" w:ascii="仿宋_GB2312" w:hAnsi="仿宋_GB2312" w:eastAsia="仿宋_GB2312" w:cs="仿宋_GB2312"/>
          <w:sz w:val="28"/>
          <w:szCs w:val="28"/>
        </w:rPr>
        <w:t>的，应当作出不予许可的决定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说明理由，</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办理行政许可是否收费：</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收费项目的名称、收费项目的标准、设定收费项目的依据、规定收费标准的依据：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审批结果类型：</w:t>
      </w:r>
      <w:r>
        <w:rPr>
          <w:rFonts w:hint="eastAsia" w:ascii="仿宋" w:hAnsi="仿宋" w:eastAsia="仿宋" w:cs="仿宋"/>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审批结果名称：</w:t>
      </w:r>
      <w:r>
        <w:rPr>
          <w:rFonts w:hint="eastAsia" w:ascii="仿宋" w:hAnsi="仿宋" w:eastAsia="仿宋" w:cs="仿宋"/>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审批结果的有效期限：</w:t>
      </w:r>
      <w:r>
        <w:rPr>
          <w:rFonts w:hint="eastAsia" w:ascii="仿宋" w:hAnsi="仿宋" w:eastAsia="仿宋" w:cs="仿宋"/>
          <w:sz w:val="28"/>
          <w:szCs w:val="28"/>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二十三</w:t>
      </w:r>
      <w:r>
        <w:rPr>
          <w:rFonts w:hint="eastAsia" w:ascii="仿宋" w:hAnsi="仿宋" w:eastAsia="仿宋" w:cs="仿宋"/>
          <w:sz w:val="28"/>
          <w:szCs w:val="28"/>
        </w:rPr>
        <w:t>条　食品经营许可证发证日期为许可决定作出的日期，有效期为5年。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是否需要办理审批结果变更手续：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第二十</w:t>
      </w:r>
      <w:r>
        <w:rPr>
          <w:rFonts w:hint="eastAsia" w:ascii="仿宋" w:hAnsi="仿宋" w:eastAsia="仿宋" w:cs="仿宋"/>
          <w:sz w:val="28"/>
          <w:szCs w:val="28"/>
          <w:lang w:eastAsia="zh-CN"/>
        </w:rPr>
        <w:t>九</w:t>
      </w:r>
      <w:r>
        <w:rPr>
          <w:rFonts w:hint="eastAsia" w:ascii="仿宋" w:hAnsi="仿宋" w:eastAsia="仿宋" w:cs="仿宋"/>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食品经营许可证载明的事项发生变化的，食品经营者应当</w:t>
      </w:r>
      <w:r>
        <w:rPr>
          <w:rFonts w:hint="eastAsia" w:ascii="仿宋" w:hAnsi="仿宋" w:eastAsia="仿宋" w:cs="仿宋"/>
          <w:sz w:val="28"/>
          <w:szCs w:val="28"/>
          <w:lang w:val="en-US" w:eastAsia="zh-CN"/>
        </w:rPr>
        <w:t>在变化后十个工作日内</w:t>
      </w:r>
      <w:r>
        <w:rPr>
          <w:rFonts w:hint="eastAsia" w:ascii="仿宋" w:hAnsi="仿宋" w:eastAsia="仿宋" w:cs="仿宋"/>
          <w:sz w:val="28"/>
          <w:szCs w:val="28"/>
          <w:lang w:eastAsia="zh-CN"/>
        </w:rPr>
        <w:t>向原发证的市场监督管理部门申请变更食品经营许可。食品经营者地址迁移，不在原许可</w:t>
      </w:r>
      <w:r>
        <w:rPr>
          <w:rFonts w:hint="eastAsia" w:ascii="仿宋" w:hAnsi="仿宋" w:eastAsia="仿宋" w:cs="仿宋"/>
          <w:sz w:val="28"/>
          <w:szCs w:val="28"/>
        </w:rPr>
        <w:t>经营场所</w:t>
      </w:r>
      <w:r>
        <w:rPr>
          <w:rFonts w:hint="eastAsia" w:ascii="仿宋" w:hAnsi="仿宋" w:eastAsia="仿宋" w:cs="仿宋"/>
          <w:sz w:val="28"/>
          <w:szCs w:val="28"/>
          <w:lang w:eastAsia="zh-CN"/>
        </w:rPr>
        <w:t>从事食品经营活动的，应当重新申请食品经营许可。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申请变更食品经营许可的，应当提交下列申请材料：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三十一条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食品经营者申请变更食品经营许可的，应当提交食品经营许可变更申请书，以及与变更食品经营许可事项有关的材料。食品经营者取得纸质食品经营许可证正本、副本的，应当同时提交。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是否需要办理审批结果延续手续：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办理审批结果延续手续的要求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三十二条　  食品经营者需要延续依法取得的食品经营许可有效期的，应当在该食品经营许可有效期届满前</w:t>
      </w:r>
      <w:r>
        <w:rPr>
          <w:rFonts w:hint="eastAsia" w:ascii="仿宋" w:hAnsi="仿宋" w:eastAsia="仿宋" w:cs="仿宋"/>
          <w:sz w:val="28"/>
          <w:szCs w:val="28"/>
          <w:lang w:val="en-US" w:eastAsia="zh-CN"/>
        </w:rPr>
        <w:t>九十个工作日至十五</w:t>
      </w:r>
      <w:r>
        <w:rPr>
          <w:rFonts w:hint="eastAsia" w:ascii="仿宋" w:hAnsi="仿宋" w:eastAsia="仿宋" w:cs="仿宋"/>
          <w:sz w:val="28"/>
          <w:szCs w:val="28"/>
          <w:lang w:eastAsia="zh-CN"/>
        </w:rPr>
        <w:t>个工作日期间，向原发证的市场监督管理部门提出申请。</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　　县级以上地方市场监督管理部门应当根据被许可人的延续申请，在该食品经营许可有效期届满前作出是否准予延续的决定。</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Hans"/>
        </w:rPr>
        <w:t>在食品经营许可有效期届满前</w:t>
      </w:r>
      <w:r>
        <w:rPr>
          <w:rFonts w:hint="eastAsia" w:ascii="仿宋" w:hAnsi="仿宋" w:eastAsia="仿宋" w:cs="仿宋"/>
          <w:sz w:val="28"/>
          <w:szCs w:val="28"/>
          <w:lang w:eastAsia="zh-CN"/>
        </w:rPr>
        <w:t>十五</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Hans"/>
        </w:rPr>
        <w:t>内提出</w:t>
      </w:r>
      <w:r>
        <w:rPr>
          <w:rFonts w:hint="eastAsia" w:ascii="仿宋" w:hAnsi="仿宋" w:eastAsia="仿宋" w:cs="仿宋"/>
          <w:sz w:val="28"/>
          <w:szCs w:val="28"/>
          <w:lang w:eastAsia="zh-CN"/>
        </w:rPr>
        <w:t>延续许可申请的，原食品经营许可有效期届满后，食品经营者应当暂停</w:t>
      </w:r>
      <w:r>
        <w:rPr>
          <w:rFonts w:hint="eastAsia" w:ascii="仿宋" w:hAnsi="仿宋" w:eastAsia="仿宋" w:cs="仿宋"/>
          <w:sz w:val="28"/>
          <w:szCs w:val="28"/>
          <w:lang w:val="en-US" w:eastAsia="zh-CN"/>
        </w:rPr>
        <w:t>食品经营活动，原发证的市场监督管理部门作出准予延续的决定后，方可继续开展食品经营活动。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（2）《食品经营许可和备案管理办法》第三十三条　食品经营者申请延续食品经营许可的，应当提交食品经营许可延续申请书，以及与延续食品经营许可事项有关的其他材料。食品经营者取得纸质食品经营许可证正本、副本的，应当同时提交。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食品经营者申请延续食品经营许可，应当提交下列材料：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（一）食品经营许可延续申请书；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审批结果的有效地域范围：</w:t>
      </w:r>
      <w:r>
        <w:rPr>
          <w:rFonts w:hint="eastAsia" w:ascii="仿宋" w:hAnsi="仿宋" w:eastAsia="仿宋" w:cs="仿宋"/>
          <w:sz w:val="28"/>
          <w:szCs w:val="28"/>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10. 规定审批结果有效地域范围的依据</w:t>
      </w:r>
    </w:p>
    <w:p>
      <w:pPr>
        <w:ind w:firstLine="560" w:firstLineChars="200"/>
        <w:rPr>
          <w:rFonts w:hint="eastAsia" w:ascii="仿宋" w:hAnsi="仿宋" w:eastAsia="仿宋" w:cs="仿宋"/>
          <w:sz w:val="28"/>
          <w:szCs w:val="28"/>
          <w:lang w:eastAsia="zh-CN"/>
        </w:rPr>
      </w:pPr>
      <w:bookmarkStart w:id="0" w:name="_GoBack"/>
      <w:bookmarkEnd w:id="0"/>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四</w:t>
      </w:r>
      <w:r>
        <w:rPr>
          <w:rFonts w:hint="eastAsia" w:ascii="仿宋" w:hAnsi="仿宋" w:eastAsia="仿宋" w:cs="仿宋"/>
          <w:sz w:val="28"/>
          <w:szCs w:val="28"/>
        </w:rPr>
        <w:t>条</w:t>
      </w:r>
      <w:r>
        <w:rPr>
          <w:rFonts w:hint="eastAsia" w:ascii="仿宋" w:hAnsi="仿宋" w:eastAsia="仿宋" w:cs="仿宋"/>
          <w:sz w:val="28"/>
          <w:szCs w:val="28"/>
          <w:lang w:eastAsia="zh-CN"/>
        </w:rPr>
        <w:t xml:space="preserve">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有无行政许可数量限制：</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公布数量限制的方式：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公布数量限制的周期：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在数量限制条件下实施行政许可的方式：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规定在数量限制条件下实施行政许可方式的依据：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有无年检要求：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设定年检要求的依据：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年检是否要求报送材料：</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年检报送材料名称：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年检是否收费：</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7. 年检收费项目的名称、年检收费项目的标准、设定年检收费项目的依据、规定年检项目收费标准的依据：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val="0"/>
          <w:bCs w:val="0"/>
          <w:sz w:val="28"/>
          <w:szCs w:val="28"/>
        </w:rPr>
      </w:pPr>
      <w:r>
        <w:rPr>
          <w:rFonts w:hint="eastAsia" w:ascii="仿宋" w:hAnsi="仿宋" w:eastAsia="仿宋" w:cs="仿宋"/>
          <w:b/>
          <w:bCs/>
          <w:sz w:val="28"/>
          <w:szCs w:val="28"/>
        </w:rPr>
        <w:t>8. 通过年检的证明或者标志：</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有无年报要求：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年报报送材料名称：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设定年报要求的依据：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年报周期：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05" w:firstLineChars="300"/>
        <w:jc w:val="both"/>
        <w:textAlignment w:val="auto"/>
        <w:outlineLvl w:val="1"/>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4.3　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【000131104003】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sz w:val="28"/>
          <w:szCs w:val="28"/>
        </w:rPr>
        <w:t xml:space="preserve"> </w:t>
      </w:r>
      <w:r>
        <w:rPr>
          <w:rFonts w:hint="eastAsia" w:ascii="仿宋" w:hAnsi="仿宋" w:eastAsia="仿宋" w:cs="仿宋"/>
          <w:b/>
          <w:bCs/>
          <w:sz w:val="28"/>
          <w:szCs w:val="28"/>
        </w:rPr>
        <w:t>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食品经营许可【00013110400Y】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食品经营许可（县级权限）【000131104003】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3. 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食品经营许可审批（县级权限）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4. 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5. 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《中华人民共和国食品安全法实施条例》第十五条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6. 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全文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实施机关</w:t>
      </w:r>
      <w:r>
        <w:rPr>
          <w:rFonts w:hint="eastAsia" w:ascii="仿宋" w:hAnsi="仿宋" w:eastAsia="仿宋" w:cs="仿宋"/>
          <w:sz w:val="28"/>
          <w:szCs w:val="28"/>
        </w:rPr>
        <w:t>：县级市场监管部门</w:t>
      </w:r>
      <w:r>
        <w:rPr>
          <w:rFonts w:hint="eastAsia" w:ascii="仿宋" w:hAnsi="仿宋" w:eastAsia="仿宋" w:cs="仿宋"/>
          <w:sz w:val="28"/>
          <w:szCs w:val="28"/>
          <w:lang w:eastAsia="zh-CN"/>
        </w:rPr>
        <w:t>或行政审批局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w:t>
      </w:r>
      <w:r>
        <w:rPr>
          <w:rFonts w:hint="eastAsia" w:ascii="仿宋" w:hAnsi="仿宋" w:eastAsia="仿宋" w:cs="仿宋"/>
          <w:sz w:val="28"/>
          <w:szCs w:val="28"/>
        </w:rPr>
        <w:t xml:space="preserve"> </w:t>
      </w:r>
      <w:r>
        <w:rPr>
          <w:rFonts w:hint="eastAsia" w:ascii="仿宋" w:hAnsi="仿宋" w:eastAsia="仿宋" w:cs="仿宋"/>
          <w:b/>
          <w:bCs/>
          <w:sz w:val="28"/>
          <w:szCs w:val="28"/>
        </w:rPr>
        <w:t>审批层级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行使层级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是否由审批机关受理</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受理层级</w:t>
      </w:r>
      <w:r>
        <w:rPr>
          <w:rFonts w:hint="eastAsia" w:ascii="仿宋" w:hAnsi="仿宋" w:eastAsia="仿宋" w:cs="仿宋"/>
          <w:sz w:val="28"/>
          <w:szCs w:val="28"/>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12. 是否存在初审环节：</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13. 初审层级：</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14. 对应政务服务事项国家级基本目录名称：</w:t>
      </w:r>
      <w:r>
        <w:rPr>
          <w:rFonts w:hint="eastAsia" w:ascii="仿宋" w:hAnsi="仿宋" w:eastAsia="仿宋" w:cs="仿宋"/>
          <w:b w:val="0"/>
          <w:bCs w:val="0"/>
          <w:sz w:val="28"/>
          <w:szCs w:val="28"/>
        </w:rPr>
        <w:t>食品（含保健食品）经营许可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15. 要素统一情况：</w:t>
      </w:r>
      <w:r>
        <w:rPr>
          <w:rFonts w:hint="eastAsia" w:ascii="仿宋" w:hAnsi="仿宋" w:eastAsia="仿宋" w:cs="仿宋"/>
          <w:sz w:val="28"/>
          <w:szCs w:val="28"/>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并书面说明理由。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2"/>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《食品经营许可和备案管理办法》</w:t>
      </w:r>
      <w:r>
        <w:rPr>
          <w:rFonts w:hint="eastAsia" w:ascii="仿宋" w:hAnsi="仿宋" w:eastAsia="仿宋" w:cs="仿宋"/>
          <w:b/>
          <w:bCs/>
          <w:sz w:val="28"/>
          <w:szCs w:val="28"/>
        </w:rPr>
        <w:t>第十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color w:val="000000" w:themeColor="text1"/>
          <w:sz w:val="28"/>
          <w:szCs w:val="28"/>
          <w14:textFill>
            <w14:solidFill>
              <w14:schemeClr w14:val="tx1"/>
            </w14:solidFill>
          </w14:textFill>
        </w:rPr>
        <w:t>《食品经营许可</w:t>
      </w:r>
      <w:r>
        <w:rPr>
          <w:rFonts w:hint="eastAsia" w:ascii="仿宋" w:hAnsi="仿宋" w:eastAsia="仿宋" w:cs="仿宋"/>
          <w:color w:val="000000" w:themeColor="text1"/>
          <w:sz w:val="28"/>
          <w:szCs w:val="28"/>
          <w:lang w:eastAsia="zh-CN"/>
          <w14:textFill>
            <w14:solidFill>
              <w14:schemeClr w14:val="tx1"/>
            </w14:solidFill>
          </w14:textFill>
        </w:rPr>
        <w:t>和备案</w:t>
      </w:r>
      <w:r>
        <w:rPr>
          <w:rFonts w:hint="eastAsia" w:ascii="仿宋" w:hAnsi="仿宋" w:eastAsia="仿宋" w:cs="仿宋"/>
          <w:color w:val="000000" w:themeColor="text1"/>
          <w:sz w:val="28"/>
          <w:szCs w:val="28"/>
          <w14:textFill>
            <w14:solidFill>
              <w14:schemeClr w14:val="tx1"/>
            </w14:solidFill>
          </w14:textFill>
        </w:rPr>
        <w:t>管理办法》</w:t>
      </w:r>
      <w:r>
        <w:rPr>
          <w:rFonts w:hint="eastAsia" w:ascii="仿宋" w:hAnsi="仿宋" w:eastAsia="仿宋" w:cs="仿宋"/>
          <w:color w:val="000000" w:themeColor="text1"/>
          <w:sz w:val="28"/>
          <w:szCs w:val="28"/>
          <w:lang w:eastAsia="zh-CN"/>
          <w14:textFill>
            <w14:solidFill>
              <w14:schemeClr w14:val="tx1"/>
            </w14:solidFill>
          </w14:textFill>
        </w:rPr>
        <w:t>申请食品经营许可，应当</w:t>
      </w:r>
      <w:r>
        <w:rPr>
          <w:rFonts w:hint="eastAsia" w:ascii="仿宋" w:hAnsi="仿宋" w:eastAsia="仿宋" w:cs="仿宋"/>
          <w:color w:val="000000" w:themeColor="text1"/>
          <w:sz w:val="28"/>
          <w:szCs w:val="28"/>
          <w:lang w:val="en-US" w:eastAsia="zh-CN"/>
          <w14:textFill>
            <w14:solidFill>
              <w14:schemeClr w14:val="tx1"/>
            </w14:solidFill>
          </w14:textFill>
        </w:rPr>
        <w:t>符合与其主体业态、经营项目相适应的食品安全要求，具备下列条件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（一）具有与经营的食品品种、数量相适应的食品原料处理和食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品加工、销售、贮存等场所，保持该场所环境整洁，并与有毒、有害场所以及其他污染源保持规定的距离；</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（二）具有与经营的食品品种、数量相适应的经营设备或者设施，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有相应的消毒、更衣、盥洗、采光、照明、通风、防腐、防尘、防蝇、防鼠、防虫、洗涤以及处理废水、存放垃圾和废弃物的设备或者设施；</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（三）有专职或者兼职的食品安全总监、食品安全员等食品安全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管理人员和保证食品安全的规章制度；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560" w:leftChars="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（四）具有合理的设备布局和工艺流程，防止待加工食品与直接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3"/>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（五）食品安全相关法律、法规规定的其他条件。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从事食品经营管理的，应当具备与其经营规模相适应的食品安全管理能力，建立健全食品安全管理制度，并按照规定配备食品安全管理人员，对其经营管理的食品安全负责。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服务对象类型：</w:t>
      </w:r>
      <w:r>
        <w:rPr>
          <w:rFonts w:hint="eastAsia" w:ascii="仿宋" w:hAnsi="仿宋" w:eastAsia="仿宋" w:cs="仿宋"/>
          <w:b w:val="0"/>
          <w:bCs w:val="0"/>
          <w:sz w:val="28"/>
          <w:szCs w:val="28"/>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是否为涉企许可事项：</w:t>
      </w:r>
      <w:r>
        <w:rPr>
          <w:rFonts w:hint="eastAsia" w:ascii="仿宋" w:hAnsi="仿宋" w:eastAsia="仿宋" w:cs="仿宋"/>
          <w:b w:val="0"/>
          <w:bCs w:val="0"/>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涉企经营许可事项名称：</w:t>
      </w:r>
      <w:r>
        <w:rPr>
          <w:rFonts w:hint="eastAsia" w:ascii="仿宋" w:hAnsi="仿宋" w:eastAsia="仿宋" w:cs="仿宋"/>
          <w:b w:val="0"/>
          <w:bCs w:val="0"/>
          <w:sz w:val="28"/>
          <w:szCs w:val="28"/>
        </w:rPr>
        <w:t>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许可证件名称：</w:t>
      </w:r>
      <w:r>
        <w:rPr>
          <w:rFonts w:hint="eastAsia" w:ascii="仿宋" w:hAnsi="仿宋" w:eastAsia="仿宋" w:cs="仿宋"/>
          <w:b w:val="0"/>
          <w:bCs w:val="0"/>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 改革方式：</w:t>
      </w:r>
      <w:r>
        <w:rPr>
          <w:rFonts w:hint="eastAsia" w:ascii="仿宋" w:hAnsi="仿宋" w:eastAsia="仿宋" w:cs="仿宋"/>
          <w:b w:val="0"/>
          <w:bCs w:val="0"/>
          <w:sz w:val="28"/>
          <w:szCs w:val="28"/>
        </w:rPr>
        <w:t>审批改为备案，优化审批服务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6. 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（1）审批改为备案：根据《中华人民共和国食品安全法》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7. 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主体开展失信惩戒，依法查处违法违规行为。③畅通投诉举报渠道，强化社会监督。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1. 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2"/>
        <w:rPr>
          <w:rFonts w:hint="eastAsia" w:ascii="仿宋" w:hAnsi="仿宋" w:eastAsia="仿宋" w:cs="仿宋"/>
          <w:sz w:val="28"/>
          <w:szCs w:val="28"/>
        </w:rPr>
      </w:pPr>
      <w:r>
        <w:rPr>
          <w:rFonts w:hint="eastAsia" w:ascii="仿宋" w:hAnsi="仿宋" w:eastAsia="仿宋" w:cs="仿宋"/>
          <w:sz w:val="28"/>
          <w:szCs w:val="28"/>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2. 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有无法定中介服务事项：无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中介服务事项名称：无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设定中介服务事项的依据：无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提供中介服务的机构：无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中介服务事项的收费性质：</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1. 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（2）审批机构受理 / 不予受理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（3）审批机构审查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2. 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第十</w:t>
      </w:r>
      <w:r>
        <w:rPr>
          <w:rFonts w:hint="eastAsia" w:ascii="仿宋" w:hAnsi="仿宋" w:eastAsia="仿宋" w:cs="仿宋"/>
          <w:sz w:val="28"/>
          <w:szCs w:val="28"/>
          <w:lang w:eastAsia="zh-CN"/>
        </w:rPr>
        <w:t>八</w:t>
      </w:r>
      <w:r>
        <w:rPr>
          <w:rFonts w:hint="eastAsia" w:ascii="仿宋" w:hAnsi="仿宋" w:eastAsia="仿宋" w:cs="仿宋"/>
          <w:sz w:val="28"/>
          <w:szCs w:val="28"/>
        </w:rPr>
        <w:t>条　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（一）申请事项依法不需要取得食品经营许可的，应当即时告知申请人</w:t>
      </w:r>
      <w:r>
        <w:rPr>
          <w:rFonts w:hint="eastAsia" w:ascii="仿宋" w:hAnsi="仿宋" w:eastAsia="仿宋" w:cs="仿宋"/>
          <w:sz w:val="28"/>
          <w:szCs w:val="28"/>
          <w:lang w:eastAsia="zh-CN"/>
        </w:rPr>
        <w:t>不受理</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（二）申请事项依法不属于市场监督管理部门职权范围的，应当即时作出不予受理的决定，并告知申请人向</w:t>
      </w:r>
      <w:r>
        <w:rPr>
          <w:rFonts w:hint="eastAsia" w:ascii="仿宋" w:hAnsi="仿宋" w:eastAsia="仿宋" w:cs="仿宋"/>
          <w:sz w:val="28"/>
          <w:szCs w:val="28"/>
          <w:lang w:eastAsia="zh-CN"/>
        </w:rPr>
        <w:t>有</w:t>
      </w:r>
      <w:r>
        <w:rPr>
          <w:rFonts w:hint="eastAsia" w:ascii="仿宋" w:hAnsi="仿宋" w:eastAsia="仿宋" w:cs="仿宋"/>
          <w:sz w:val="28"/>
          <w:szCs w:val="28"/>
        </w:rPr>
        <w:t>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（三）申请材料存在可以当场更正的错误</w:t>
      </w:r>
      <w:r>
        <w:rPr>
          <w:rFonts w:hint="eastAsia" w:ascii="仿宋" w:hAnsi="仿宋" w:eastAsia="仿宋" w:cs="仿宋"/>
          <w:sz w:val="28"/>
          <w:szCs w:val="28"/>
          <w:lang w:eastAsia="zh-CN"/>
        </w:rPr>
        <w:t>的</w:t>
      </w:r>
      <w:r>
        <w:rPr>
          <w:rFonts w:hint="eastAsia" w:ascii="仿宋" w:hAnsi="仿宋" w:eastAsia="仿宋" w:cs="仿宋"/>
          <w:sz w:val="28"/>
          <w:szCs w:val="28"/>
        </w:rPr>
        <w:t>，应当允许申请人当场更正，由申请人在更正处签名或者盖章，注明更正日期；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rPr>
        <w:t>（四）申请材料不齐全或者不符合法定形式的，应当</w:t>
      </w:r>
      <w:r>
        <w:rPr>
          <w:rFonts w:hint="eastAsia" w:ascii="仿宋" w:hAnsi="仿宋" w:eastAsia="仿宋" w:cs="仿宋"/>
          <w:sz w:val="28"/>
          <w:szCs w:val="28"/>
          <w:lang w:eastAsia="zh-CN"/>
        </w:rPr>
        <w:t>当场</w:t>
      </w:r>
      <w:r>
        <w:rPr>
          <w:rFonts w:hint="eastAsia" w:ascii="仿宋" w:hAnsi="仿宋" w:eastAsia="仿宋" w:cs="仿宋"/>
          <w:sz w:val="28"/>
          <w:szCs w:val="28"/>
        </w:rPr>
        <w:t>或者自收到申请材料之日起</w:t>
      </w:r>
      <w:r>
        <w:rPr>
          <w:rFonts w:hint="eastAsia" w:ascii="仿宋" w:hAnsi="仿宋" w:eastAsia="仿宋" w:cs="仿宋"/>
          <w:sz w:val="28"/>
          <w:szCs w:val="28"/>
          <w:lang w:val="en-US" w:eastAsia="zh-CN"/>
        </w:rPr>
        <w:t>五</w:t>
      </w:r>
      <w:r>
        <w:rPr>
          <w:rFonts w:hint="eastAsia" w:ascii="仿宋" w:hAnsi="仿宋" w:eastAsia="仿宋" w:cs="仿宋"/>
          <w:sz w:val="28"/>
          <w:szCs w:val="28"/>
        </w:rPr>
        <w:t>个工作日内一次告知申请人需要补正的全部内容和合理的补正期限。申请人无正当理由逾期不予补正的，视为放弃行政许可申请，市场监督管理部门</w:t>
      </w:r>
      <w:r>
        <w:rPr>
          <w:rFonts w:hint="eastAsia" w:ascii="仿宋" w:hAnsi="仿宋" w:eastAsia="仿宋" w:cs="仿宋"/>
          <w:sz w:val="28"/>
          <w:szCs w:val="28"/>
          <w:lang w:eastAsia="zh-CN"/>
        </w:rPr>
        <w:t>不需要</w:t>
      </w:r>
      <w:r>
        <w:rPr>
          <w:rFonts w:hint="eastAsia" w:ascii="仿宋" w:hAnsi="仿宋" w:eastAsia="仿宋" w:cs="仿宋"/>
          <w:sz w:val="28"/>
          <w:szCs w:val="28"/>
        </w:rPr>
        <w:t>作出不予受理的决定。市场监督管理部门逾期未告知申请人补正的，自收到申请材料之日起即为受理；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县级以上地方市场监督管理部门对申请人提出的食品经营许可申请，应当根据下列情况分别作出处理：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（一）申请事项依法不需要取得食品经营许可的，应当即时告知申请人不受理。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（二）申请事项依法不属于市场监督管理部门职权范围的，应当即时作出不予受理的决定，并告知申请人向有关行政机关申请。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（三）申请材料存在可以当场更正的错误的，应当允许申请人当场更正，由申请人在更正处签名或者盖章，注明更正日期。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（五）申请材料齐全、符合法定形式，或者申请人按照要求提交全部补正材料的，应当受理食品经营许可申请。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eastAsia="zh-CN"/>
        </w:rPr>
        <w:t>《食品经营许可和备案管理办法》第十</w:t>
      </w:r>
      <w:r>
        <w:rPr>
          <w:rFonts w:hint="eastAsia" w:ascii="仿宋" w:hAnsi="仿宋" w:eastAsia="仿宋" w:cs="仿宋"/>
          <w:sz w:val="28"/>
          <w:szCs w:val="28"/>
          <w:lang w:eastAsia="zh-CN"/>
        </w:rPr>
        <w:t>九条</w:t>
      </w:r>
      <w:r>
        <w:rPr>
          <w:rFonts w:hint="eastAsia" w:ascii="仿宋" w:hAnsi="仿宋" w:eastAsia="仿宋" w:cs="仿宋"/>
          <w:sz w:val="28"/>
          <w:szCs w:val="28"/>
          <w:lang w:eastAsia="zh-CN"/>
        </w:rPr>
        <w:t xml:space="preserve">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 xml:space="preserve">第二十条  </w:t>
      </w:r>
      <w:r>
        <w:rPr>
          <w:rFonts w:hint="eastAsia" w:ascii="仿宋" w:hAnsi="仿宋" w:eastAsia="仿宋" w:cs="仿宋"/>
          <w:sz w:val="28"/>
          <w:szCs w:val="28"/>
          <w:lang w:eastAsia="zh-CN"/>
        </w:rPr>
        <w:t>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现场核查应当由符合要求的核查人员进行。核查人员不得少于两人。核查人员应当出示有效证件，填写食品经营许可现场核查表，制作现场核查记录，经申请人核对无误后，由核查人员和申请人在核查表上签名或者盖章。</w:t>
      </w:r>
      <w:r>
        <w:rPr>
          <w:rFonts w:hint="eastAsia" w:ascii="仿宋" w:hAnsi="仿宋" w:eastAsia="仿宋" w:cs="仿宋"/>
          <w:sz w:val="28"/>
          <w:szCs w:val="28"/>
          <w:lang w:val="en-US" w:eastAsia="zh-CN"/>
        </w:rPr>
        <w:t>申请人拒绝签名或者盖章的，核查人员应当注明情况。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上级</w:t>
      </w:r>
      <w:r>
        <w:rPr>
          <w:rFonts w:hint="eastAsia" w:ascii="仿宋" w:hAnsi="仿宋" w:eastAsia="仿宋" w:cs="仿宋"/>
          <w:sz w:val="28"/>
          <w:szCs w:val="28"/>
          <w:lang w:val="en-US" w:eastAsia="zh-Hans"/>
        </w:rPr>
        <w:t>地方</w:t>
      </w:r>
      <w:r>
        <w:rPr>
          <w:rFonts w:hint="eastAsia" w:ascii="仿宋" w:hAnsi="仿宋" w:eastAsia="仿宋" w:cs="仿宋"/>
          <w:sz w:val="28"/>
          <w:szCs w:val="28"/>
          <w:lang w:eastAsia="zh-CN"/>
        </w:rPr>
        <w:t>市场监督管理部门可以委托下级</w:t>
      </w:r>
      <w:r>
        <w:rPr>
          <w:rFonts w:hint="eastAsia" w:ascii="仿宋" w:hAnsi="仿宋" w:eastAsia="仿宋" w:cs="仿宋"/>
          <w:sz w:val="28"/>
          <w:szCs w:val="28"/>
          <w:lang w:val="en-US" w:eastAsia="zh-Hans"/>
        </w:rPr>
        <w:t>地方</w:t>
      </w:r>
      <w:r>
        <w:rPr>
          <w:rFonts w:hint="eastAsia" w:ascii="仿宋" w:hAnsi="仿宋" w:eastAsia="仿宋" w:cs="仿宋"/>
          <w:sz w:val="28"/>
          <w:szCs w:val="28"/>
          <w:lang w:eastAsia="zh-CN"/>
        </w:rPr>
        <w:t>市场监督管理部门，对受理的食品经营许可申请进行现场核查。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核查人员应当自接受现场核查任务之日起五个工作日内，完成对经营场所的现场核查。经核查，通过现场</w:t>
      </w:r>
      <w:r>
        <w:rPr>
          <w:rFonts w:hint="eastAsia" w:ascii="仿宋" w:hAnsi="仿宋" w:eastAsia="仿宋" w:cs="仿宋"/>
          <w:sz w:val="28"/>
          <w:szCs w:val="28"/>
          <w:lang w:val="en-US" w:eastAsia="zh-CN"/>
        </w:rPr>
        <w:t>整改能够符合条件的，应当允许现场整改；需要通过一定时限整改的，应当明确整改要求和整改时限，并经市场监督管理部门负责人同意。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第二十一条</w:t>
      </w:r>
      <w:r>
        <w:rPr>
          <w:rFonts w:hint="eastAsia" w:ascii="仿宋" w:hAnsi="仿宋" w:eastAsia="仿宋" w:cs="仿宋"/>
          <w:sz w:val="28"/>
          <w:szCs w:val="28"/>
          <w:lang w:eastAsia="zh-CN"/>
        </w:rPr>
        <w:t xml:space="preserve">  县级以上地方市场监督管理部门应当自受理申请之日起十个工作日内作出是否准予行政许可的决定。因特殊原因需要延长期限的，经</w:t>
      </w:r>
      <w:r>
        <w:rPr>
          <w:rFonts w:hint="eastAsia" w:ascii="仿宋" w:hAnsi="仿宋" w:eastAsia="仿宋" w:cs="仿宋"/>
          <w:sz w:val="28"/>
          <w:szCs w:val="28"/>
          <w:lang w:val="en-US" w:eastAsia="zh-CN"/>
        </w:rPr>
        <w:t>市场监督管理部门负责人</w:t>
      </w:r>
      <w:r>
        <w:rPr>
          <w:rFonts w:hint="eastAsia" w:ascii="仿宋" w:hAnsi="仿宋" w:eastAsia="仿宋" w:cs="仿宋"/>
          <w:sz w:val="28"/>
          <w:szCs w:val="28"/>
          <w:lang w:eastAsia="zh-CN"/>
        </w:rPr>
        <w:t>批准，可以延长五个工作日，并应当将延长期限的理由告知申请人。鼓励有条件的</w:t>
      </w:r>
      <w:r>
        <w:rPr>
          <w:rFonts w:hint="eastAsia" w:ascii="仿宋" w:hAnsi="仿宋" w:eastAsia="仿宋" w:cs="仿宋"/>
          <w:sz w:val="28"/>
          <w:szCs w:val="28"/>
          <w:lang w:val="en-US" w:eastAsia="zh-CN"/>
        </w:rPr>
        <w:t>地方市场监督管理部门优化许可工作流程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压</w:t>
      </w:r>
      <w:r>
        <w:rPr>
          <w:rFonts w:hint="eastAsia" w:ascii="仿宋" w:hAnsi="仿宋" w:eastAsia="仿宋" w:cs="仿宋"/>
          <w:sz w:val="28"/>
          <w:szCs w:val="28"/>
          <w:lang w:eastAsia="zh-CN"/>
        </w:rPr>
        <w:t>减</w:t>
      </w:r>
      <w:r>
        <w:rPr>
          <w:rFonts w:hint="eastAsia" w:ascii="仿宋" w:hAnsi="仿宋" w:eastAsia="仿宋" w:cs="仿宋"/>
          <w:sz w:val="28"/>
          <w:szCs w:val="28"/>
          <w:lang w:val="en-US" w:eastAsia="zh-CN"/>
        </w:rPr>
        <w:t>现场核查、许可决定等工作</w:t>
      </w:r>
      <w:r>
        <w:rPr>
          <w:rFonts w:hint="eastAsia" w:ascii="仿宋" w:hAnsi="仿宋" w:eastAsia="仿宋" w:cs="仿宋"/>
          <w:sz w:val="28"/>
          <w:szCs w:val="28"/>
          <w:lang w:eastAsia="zh-CN"/>
        </w:rPr>
        <w:t>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第二十二条</w:t>
      </w:r>
      <w:r>
        <w:rPr>
          <w:rFonts w:hint="eastAsia" w:ascii="仿宋" w:hAnsi="仿宋" w:eastAsia="仿宋" w:cs="仿宋"/>
          <w:sz w:val="28"/>
          <w:szCs w:val="28"/>
          <w:lang w:eastAsia="zh-CN"/>
        </w:rPr>
        <w:t xml:space="preserve">  县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第二十三条</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食品经营许可证发证日期为许可决定作出的日期，有效期为五年。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lang w:val="en-US" w:eastAsia="zh-CN"/>
        </w:rPr>
        <w:t>第二十四条</w:t>
      </w:r>
      <w:r>
        <w:rPr>
          <w:rFonts w:hint="eastAsia" w:ascii="仿宋" w:hAnsi="仿宋" w:eastAsia="仿宋" w:cs="仿宋"/>
          <w:sz w:val="28"/>
          <w:szCs w:val="28"/>
          <w:lang w:eastAsia="zh-CN"/>
        </w:rPr>
        <w:t xml:space="preserve">  县级以上地方市场监督管理部门认为食品经营许可申请涉及公共利益的重大事项，需要听证的，应当向社会公告并举行听证。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是否需要现场勘验：</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是否需要组织听证：</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是否需要招标、拍卖、挂牌交易：</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是否需要检验、检测、检疫：</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7. 是否需要鉴定：</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8. 是否需要专家评审：</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9. 是否需要向社会公示：</w:t>
      </w:r>
      <w:r>
        <w:rPr>
          <w:rFonts w:hint="eastAsia" w:ascii="仿宋" w:hAnsi="仿宋" w:eastAsia="仿宋" w:cs="仿宋"/>
          <w:b w:val="0"/>
          <w:bCs w:val="0"/>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10. 是否实行告知承诺办理：</w:t>
      </w:r>
      <w:r>
        <w:rPr>
          <w:rFonts w:hint="eastAsia" w:ascii="仿宋" w:hAnsi="仿宋" w:eastAsia="仿宋" w:cs="仿宋"/>
          <w:b w:val="0"/>
          <w:bCs w:val="0"/>
          <w:sz w:val="28"/>
          <w:szCs w:val="28"/>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11. 审批机关是否委托服务机构开展技术性服务：</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承诺受理时限：</w:t>
      </w:r>
      <w:r>
        <w:rPr>
          <w:rFonts w:hint="eastAsia" w:ascii="仿宋" w:hAnsi="仿宋" w:eastAsia="仿宋" w:cs="仿宋"/>
          <w:sz w:val="28"/>
          <w:szCs w:val="28"/>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法定审批时限：</w:t>
      </w:r>
      <w:r>
        <w:rPr>
          <w:rFonts w:hint="eastAsia" w:ascii="仿宋" w:hAnsi="仿宋" w:eastAsia="仿宋" w:cs="仿宋"/>
          <w:b/>
          <w:bCs/>
          <w:sz w:val="28"/>
          <w:szCs w:val="28"/>
          <w:lang w:val="en-US" w:eastAsia="zh-CN"/>
        </w:rPr>
        <w:t>1</w:t>
      </w:r>
      <w:r>
        <w:rPr>
          <w:rFonts w:hint="eastAsia" w:ascii="仿宋" w:hAnsi="仿宋" w:eastAsia="仿宋" w:cs="仿宋"/>
          <w:sz w:val="28"/>
          <w:szCs w:val="28"/>
        </w:rPr>
        <w:t>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 规定法定审批时限依据</w:t>
      </w:r>
    </w:p>
    <w:p>
      <w:pPr>
        <w:pStyle w:val="3"/>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二十一条 县级以上地方市场监督管理部门应当自受理申请之日起十个工作日内作出是否准予行政许可的决定。因特殊原因需要延长期限的，经</w:t>
      </w:r>
      <w:r>
        <w:rPr>
          <w:rFonts w:hint="eastAsia" w:ascii="仿宋" w:hAnsi="仿宋" w:eastAsia="仿宋" w:cs="仿宋"/>
          <w:sz w:val="28"/>
          <w:szCs w:val="28"/>
          <w:lang w:val="en-US" w:eastAsia="zh-CN"/>
        </w:rPr>
        <w:t>市场监督管理部门负责人</w:t>
      </w:r>
      <w:r>
        <w:rPr>
          <w:rFonts w:hint="eastAsia" w:ascii="仿宋" w:hAnsi="仿宋" w:eastAsia="仿宋" w:cs="仿宋"/>
          <w:sz w:val="28"/>
          <w:szCs w:val="28"/>
          <w:lang w:eastAsia="zh-CN"/>
        </w:rPr>
        <w:t>批准，可以延长五个工作日，并应当将延长期限的理由告知申请人。鼓励有条件的</w:t>
      </w:r>
      <w:r>
        <w:rPr>
          <w:rFonts w:hint="eastAsia" w:ascii="仿宋" w:hAnsi="仿宋" w:eastAsia="仿宋" w:cs="仿宋"/>
          <w:sz w:val="28"/>
          <w:szCs w:val="28"/>
          <w:lang w:val="en-US" w:eastAsia="zh-CN"/>
        </w:rPr>
        <w:t>地方市场监督管理部门优化许可工作流程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压</w:t>
      </w:r>
      <w:r>
        <w:rPr>
          <w:rFonts w:hint="eastAsia" w:ascii="仿宋" w:hAnsi="仿宋" w:eastAsia="仿宋" w:cs="仿宋"/>
          <w:sz w:val="28"/>
          <w:szCs w:val="28"/>
          <w:lang w:eastAsia="zh-CN"/>
        </w:rPr>
        <w:t>减</w:t>
      </w:r>
      <w:r>
        <w:rPr>
          <w:rFonts w:hint="eastAsia" w:ascii="仿宋" w:hAnsi="仿宋" w:eastAsia="仿宋" w:cs="仿宋"/>
          <w:sz w:val="28"/>
          <w:szCs w:val="28"/>
          <w:lang w:val="en-US" w:eastAsia="zh-CN"/>
        </w:rPr>
        <w:t>现场核查、许可决定等工作</w:t>
      </w:r>
      <w:r>
        <w:rPr>
          <w:rFonts w:hint="eastAsia" w:ascii="仿宋" w:hAnsi="仿宋" w:eastAsia="仿宋" w:cs="仿宋"/>
          <w:sz w:val="28"/>
          <w:szCs w:val="28"/>
          <w:lang w:eastAsia="zh-CN"/>
        </w:rPr>
        <w:t>时限。</w:t>
      </w:r>
    </w:p>
    <w:p>
      <w:pPr>
        <w:pStyle w:val="3"/>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　除可以当场作出行政许可决定的外，县级以上地方市场监督管理部门应当自受理申请之日起</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0个工作日内作出是否准予行政许可的决定。因特殊原因需要延长期限的，经本行政机关负责人批准，可以延长</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个工作日，并应当将延长期限的理由告知申请人。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办理行政许可是否收费：</w:t>
      </w:r>
      <w:r>
        <w:rPr>
          <w:rFonts w:hint="eastAsia" w:ascii="仿宋" w:hAnsi="仿宋" w:eastAsia="仿宋" w:cs="仿宋"/>
          <w:sz w:val="28"/>
          <w:szCs w:val="28"/>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收费项目的名称、收费项目的标准、设定收费项目的依据、规定收费标准的依据：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 审批结果类型：</w:t>
      </w:r>
      <w:r>
        <w:rPr>
          <w:rFonts w:hint="eastAsia" w:ascii="仿宋" w:hAnsi="仿宋" w:eastAsia="仿宋" w:cs="仿宋"/>
          <w:b w:val="0"/>
          <w:bCs w:val="0"/>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 审批结果名称：</w:t>
      </w:r>
      <w:r>
        <w:rPr>
          <w:rFonts w:hint="eastAsia" w:ascii="仿宋" w:hAnsi="仿宋" w:eastAsia="仿宋" w:cs="仿宋"/>
          <w:b w:val="0"/>
          <w:bCs w:val="0"/>
          <w:sz w:val="28"/>
          <w:szCs w:val="28"/>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审批结果的有效期限：</w:t>
      </w:r>
      <w:r>
        <w:rPr>
          <w:rFonts w:hint="eastAsia" w:ascii="仿宋" w:hAnsi="仿宋" w:eastAsia="仿宋" w:cs="仿宋"/>
          <w:b w:val="0"/>
          <w:bCs w:val="0"/>
          <w:sz w:val="28"/>
          <w:szCs w:val="28"/>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 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二十三条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食品经营许可证发证日期为许可决定作出的日期，有效期为五年。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是否需要办理审批结果变更手续：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 办理审批结果变更手续的要求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第二十</w:t>
      </w:r>
      <w:r>
        <w:rPr>
          <w:rFonts w:hint="eastAsia" w:ascii="仿宋" w:hAnsi="仿宋" w:eastAsia="仿宋" w:cs="仿宋"/>
          <w:sz w:val="28"/>
          <w:szCs w:val="28"/>
          <w:lang w:eastAsia="zh-CN"/>
        </w:rPr>
        <w:t>九</w:t>
      </w:r>
      <w:r>
        <w:rPr>
          <w:rFonts w:hint="eastAsia" w:ascii="仿宋" w:hAnsi="仿宋" w:eastAsia="仿宋" w:cs="仿宋"/>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食品经营许可证载明的事项发生变化的，食品经营者应当</w:t>
      </w:r>
      <w:r>
        <w:rPr>
          <w:rFonts w:hint="eastAsia" w:ascii="仿宋" w:hAnsi="仿宋" w:eastAsia="仿宋" w:cs="仿宋"/>
          <w:sz w:val="28"/>
          <w:szCs w:val="28"/>
          <w:lang w:val="en-US" w:eastAsia="zh-CN"/>
        </w:rPr>
        <w:t>在变化后十个工作日内</w:t>
      </w:r>
      <w:r>
        <w:rPr>
          <w:rFonts w:hint="eastAsia" w:ascii="仿宋" w:hAnsi="仿宋" w:eastAsia="仿宋" w:cs="仿宋"/>
          <w:sz w:val="28"/>
          <w:szCs w:val="28"/>
          <w:lang w:eastAsia="zh-CN"/>
        </w:rPr>
        <w:t>向原发证的市场监督管理部门申请变更食品经营许可。食品经营者地址迁移，不在原许可经营场所从事食品经营活动的，应当重新申请食品经营许可。</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三十一条　食品经营者申请变更食品经营许可的，应当提交食品经营许可变更申请书，以及与变更食品经营许可事项有关的材料。食品经营者取得纸质食品经营许可证正本、副本的，应当同时提交。</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申请变更食品经营许可的，应当提交下列申请材料：</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（一）食品经营许可变更申请书；</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（二）食品经营许可证正本、副本；</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7. 是否需要办理审批结果延续手续：</w:t>
      </w:r>
      <w:r>
        <w:rPr>
          <w:rFonts w:hint="eastAsia" w:ascii="仿宋" w:hAnsi="仿宋" w:eastAsia="仿宋" w:cs="仿宋"/>
          <w:sz w:val="28"/>
          <w:szCs w:val="28"/>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8. 办理审批结果延续手续的要求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《食品经营许可和备案管理办法》</w:t>
      </w:r>
      <w:r>
        <w:rPr>
          <w:rFonts w:hint="eastAsia" w:ascii="仿宋" w:hAnsi="仿宋" w:eastAsia="仿宋" w:cs="仿宋"/>
          <w:sz w:val="28"/>
          <w:szCs w:val="28"/>
        </w:rPr>
        <w:t>第</w:t>
      </w:r>
      <w:r>
        <w:rPr>
          <w:rFonts w:hint="eastAsia" w:ascii="仿宋" w:hAnsi="仿宋" w:eastAsia="仿宋" w:cs="仿宋"/>
          <w:sz w:val="28"/>
          <w:szCs w:val="28"/>
          <w:lang w:eastAsia="zh-CN"/>
        </w:rPr>
        <w:t>三十二条　食品经营者需要延续依法取得的食品经营许可有效期的，应当在该食品经营许可有效期届满前</w:t>
      </w:r>
      <w:r>
        <w:rPr>
          <w:rFonts w:hint="eastAsia" w:ascii="仿宋" w:hAnsi="仿宋" w:eastAsia="仿宋" w:cs="仿宋"/>
          <w:sz w:val="28"/>
          <w:szCs w:val="28"/>
          <w:lang w:val="en-US" w:eastAsia="zh-CN"/>
        </w:rPr>
        <w:t>九十个工作日至十五</w:t>
      </w:r>
      <w:r>
        <w:rPr>
          <w:rFonts w:hint="eastAsia" w:ascii="仿宋" w:hAnsi="仿宋" w:eastAsia="仿宋" w:cs="仿宋"/>
          <w:sz w:val="28"/>
          <w:szCs w:val="28"/>
          <w:lang w:eastAsia="zh-CN"/>
        </w:rPr>
        <w:t>个工作日期间，向原发证的市场监督管理部门提出申请。</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县级以上地方市场监督管理部门应当根据被许可人的延续申请，在该食品经营许可有效期届满前作出是否准予延续的决定。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在食品经营许可有效期届满前</w:t>
      </w:r>
      <w:r>
        <w:rPr>
          <w:rFonts w:hint="eastAsia" w:ascii="仿宋" w:hAnsi="仿宋" w:eastAsia="仿宋" w:cs="仿宋"/>
          <w:sz w:val="28"/>
          <w:szCs w:val="28"/>
          <w:lang w:eastAsia="zh-CN"/>
        </w:rPr>
        <w:t>十五</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w:t>
      </w:r>
      <w:r>
        <w:rPr>
          <w:rFonts w:hint="eastAsia" w:ascii="仿宋" w:hAnsi="仿宋" w:eastAsia="仿宋" w:cs="仿宋"/>
          <w:sz w:val="28"/>
          <w:szCs w:val="28"/>
          <w:lang w:val="en-US" w:eastAsia="zh-Hans"/>
        </w:rPr>
        <w:t>内提出</w:t>
      </w:r>
      <w:r>
        <w:rPr>
          <w:rFonts w:hint="eastAsia" w:ascii="仿宋" w:hAnsi="仿宋" w:eastAsia="仿宋" w:cs="仿宋"/>
          <w:sz w:val="28"/>
          <w:szCs w:val="28"/>
          <w:lang w:eastAsia="zh-CN"/>
        </w:rPr>
        <w:t>延续许可申请的，原食品经营许可有效期届满后，食品经营者应当暂停</w:t>
      </w:r>
      <w:r>
        <w:rPr>
          <w:rFonts w:hint="eastAsia" w:ascii="仿宋" w:hAnsi="仿宋" w:eastAsia="仿宋" w:cs="仿宋"/>
          <w:sz w:val="28"/>
          <w:szCs w:val="28"/>
          <w:lang w:val="en-US" w:eastAsia="zh-CN"/>
        </w:rPr>
        <w:t>食品经营活动，原发证的市场监督管理部门作出准予延续的决定后，方可继续开展食品经营活动。</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eastAsia="zh-CN"/>
        </w:rPr>
        <w:t>《食品经营许可和备案管理办法》第三十</w:t>
      </w:r>
      <w:r>
        <w:rPr>
          <w:rFonts w:hint="eastAsia" w:ascii="仿宋" w:hAnsi="仿宋" w:eastAsia="仿宋" w:cs="仿宋"/>
          <w:sz w:val="28"/>
          <w:szCs w:val="28"/>
          <w:lang w:eastAsia="zh-CN"/>
        </w:rPr>
        <w:t>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食品经营者申请延续食品经营许可的，应当提交食品经营许可延续申请书</w:t>
      </w:r>
      <w:r>
        <w:rPr>
          <w:rFonts w:hint="eastAsia" w:ascii="仿宋" w:hAnsi="仿宋" w:eastAsia="仿宋" w:cs="仿宋"/>
          <w:sz w:val="28"/>
          <w:szCs w:val="28"/>
          <w:lang w:val="en-US" w:eastAsia="zh-CN"/>
        </w:rPr>
        <w:t>，以及</w:t>
      </w:r>
      <w:r>
        <w:rPr>
          <w:rFonts w:hint="eastAsia" w:ascii="仿宋" w:hAnsi="仿宋" w:eastAsia="仿宋" w:cs="仿宋"/>
          <w:sz w:val="28"/>
          <w:szCs w:val="28"/>
          <w:lang w:eastAsia="zh-CN"/>
        </w:rPr>
        <w:t>与延续食品经营许可事项有关的其他材料。食品经营者取得纸质食品经营许可证正本、副本的，应当同时提交。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9. 审批结果的有效地域范围：</w:t>
      </w:r>
      <w:r>
        <w:rPr>
          <w:rFonts w:hint="eastAsia" w:ascii="仿宋" w:hAnsi="仿宋" w:eastAsia="仿宋" w:cs="仿宋"/>
          <w:sz w:val="28"/>
          <w:szCs w:val="28"/>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10. 规定审批结果有效地域范围的依据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《食品经营许可和备案管理办法》第</w:t>
      </w:r>
      <w:r>
        <w:rPr>
          <w:rFonts w:hint="eastAsia" w:ascii="仿宋" w:hAnsi="仿宋" w:eastAsia="仿宋" w:cs="仿宋"/>
          <w:sz w:val="28"/>
          <w:szCs w:val="28"/>
          <w:lang w:eastAsia="zh-CN"/>
        </w:rPr>
        <w:t>四条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有无行政许可数量限制：</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公布数量限制的方式：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3. 公布数量限制的周期：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在数量限制条件下实施行政许可的方式：</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5. 规定在数量限制条件下实施行政许可方式的依据：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1. 有无年检要求：</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2. 设定年检要求的依据：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3. 年检周期：</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4. 年检是否要求报送材料：</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5. 年检报送材料名称：</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6. 年检是否收费：</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rPr>
      </w:pPr>
      <w:r>
        <w:rPr>
          <w:rFonts w:hint="eastAsia" w:ascii="仿宋" w:hAnsi="仿宋" w:eastAsia="仿宋" w:cs="仿宋"/>
          <w:b/>
          <w:bCs/>
          <w:sz w:val="28"/>
          <w:szCs w:val="28"/>
        </w:rPr>
        <w:t>7. 年检收费项目的名称、年检收费项目的标准、设定年检收费项目的依据、规定年检项目收费标准的依据：</w:t>
      </w:r>
      <w:r>
        <w:rPr>
          <w:rFonts w:hint="eastAsia" w:ascii="仿宋" w:hAnsi="仿宋" w:eastAsia="仿宋" w:cs="仿宋"/>
          <w:b w:val="0"/>
          <w:bCs w:val="0"/>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bCs/>
          <w:sz w:val="28"/>
          <w:szCs w:val="28"/>
        </w:rPr>
        <w:t>8. 通过年检的证明或者标志：</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 有无年报要求：</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2. 年报报送材料名称：</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3. 设定年报要求的依据：</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 年报周期：</w:t>
      </w:r>
      <w:r>
        <w:rPr>
          <w:rFonts w:hint="eastAsia" w:ascii="仿宋" w:hAnsi="仿宋" w:eastAsia="仿宋" w:cs="仿宋"/>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BC1A4"/>
    <w:multiLevelType w:val="singleLevel"/>
    <w:tmpl w:val="E19BC1A4"/>
    <w:lvl w:ilvl="0" w:tentative="0">
      <w:start w:val="12"/>
      <w:numFmt w:val="chineseCounting"/>
      <w:suff w:val="space"/>
      <w:lvlText w:val="第%1条"/>
      <w:lvlJc w:val="left"/>
      <w:rPr>
        <w:rFonts w:hint="eastAsia"/>
      </w:rPr>
    </w:lvl>
  </w:abstractNum>
  <w:abstractNum w:abstractNumId="1">
    <w:nsid w:val="4B3AADF2"/>
    <w:multiLevelType w:val="singleLevel"/>
    <w:tmpl w:val="4B3AADF2"/>
    <w:lvl w:ilvl="0" w:tentative="0">
      <w:start w:val="1"/>
      <w:numFmt w:val="chineseCounting"/>
      <w:suff w:val="nothing"/>
      <w:lvlText w:val="（%1）"/>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jAzZTU1ZjVmYWY1ZGQ5Yjc3ZDE3YjZhNDU5MmUifQ=="/>
  </w:docVars>
  <w:rsids>
    <w:rsidRoot w:val="24994F9A"/>
    <w:rsid w:val="0939458F"/>
    <w:rsid w:val="0F552295"/>
    <w:rsid w:val="14552F2A"/>
    <w:rsid w:val="1F5C535A"/>
    <w:rsid w:val="24994F9A"/>
    <w:rsid w:val="2F441662"/>
    <w:rsid w:val="36E11815"/>
    <w:rsid w:val="3ECF7041"/>
    <w:rsid w:val="3FA05195"/>
    <w:rsid w:val="42350960"/>
    <w:rsid w:val="429F7FC0"/>
    <w:rsid w:val="545947D0"/>
    <w:rsid w:val="59561CA9"/>
    <w:rsid w:val="5AD516B1"/>
    <w:rsid w:val="60AF47B9"/>
    <w:rsid w:val="6F5E273F"/>
    <w:rsid w:val="6FFE21C4"/>
    <w:rsid w:val="713109C5"/>
    <w:rsid w:val="754F3006"/>
    <w:rsid w:val="777942BD"/>
    <w:rsid w:val="7EBF12E1"/>
    <w:rsid w:val="7FACA7BA"/>
    <w:rsid w:val="7FFF8AC1"/>
    <w:rsid w:val="BECD3806"/>
    <w:rsid w:val="DFE943B6"/>
    <w:rsid w:val="DFFE87E6"/>
    <w:rsid w:val="EF7BB98C"/>
    <w:rsid w:val="F9E79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1"/>
    <w:qFormat/>
    <w:uiPriority w:val="0"/>
    <w:pPr>
      <w:ind w:firstLine="880" w:firstLineChars="200"/>
    </w:pPr>
    <w:rPr>
      <w:rFonts w:ascii="楷体_GB2312" w:hAnsi="楷体_GB2312" w:eastAsia="楷体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云南省市场监管局</Company>
  <Pages>1</Pages>
  <Words>0</Words>
  <Characters>0</Characters>
  <Lines>0</Lines>
  <Paragraphs>0</Paragraphs>
  <TotalTime>10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赵永芹</cp:lastModifiedBy>
  <cp:lastPrinted>2023-10-09T12:56:00Z</cp:lastPrinted>
  <dcterms:modified xsi:type="dcterms:W3CDTF">2024-01-09T10:16:45Z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18D606504E2F463E82C110E1B9F79EFB</vt:lpwstr>
  </property>
</Properties>
</file>