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jc w:val="center"/>
        <w:rPr>
          <w:b/>
          <w:color w:val="auto"/>
          <w:sz w:val="72"/>
          <w:szCs w:val="72"/>
        </w:rPr>
      </w:pPr>
    </w:p>
    <w:p>
      <w:pPr>
        <w:adjustRightInd w:val="0"/>
        <w:snapToGrid w:val="0"/>
        <w:spacing w:line="240" w:lineRule="auto"/>
        <w:ind w:firstLine="0" w:firstLineChars="0"/>
        <w:jc w:val="center"/>
        <w:outlineLvl w:val="0"/>
        <w:rPr>
          <w:rFonts w:ascii="方正小标宋_GBK" w:eastAsia="方正小标宋_GBK"/>
          <w:bCs/>
          <w:color w:val="auto"/>
          <w:sz w:val="72"/>
          <w:szCs w:val="72"/>
        </w:rPr>
      </w:pPr>
      <w:bookmarkStart w:id="0" w:name="_Toc68101064"/>
      <w:r>
        <w:rPr>
          <w:rFonts w:hint="eastAsia" w:ascii="方正小标宋_GBK" w:eastAsia="方正小标宋_GBK"/>
          <w:bCs/>
          <w:color w:val="auto"/>
          <w:sz w:val="72"/>
          <w:szCs w:val="72"/>
        </w:rPr>
        <w:t>建设项目环境影响报告表</w:t>
      </w:r>
      <w:bookmarkEnd w:id="0"/>
    </w:p>
    <w:p>
      <w:pPr>
        <w:adjustRightInd w:val="0"/>
        <w:snapToGrid w:val="0"/>
        <w:spacing w:before="249" w:beforeLines="80" w:line="240" w:lineRule="auto"/>
        <w:ind w:firstLine="0" w:firstLineChars="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ind w:firstLine="643"/>
        <w:jc w:val="center"/>
        <w:rPr>
          <w:b/>
          <w:color w:val="auto"/>
          <w:sz w:val="32"/>
          <w:szCs w:val="32"/>
        </w:rPr>
      </w:pPr>
    </w:p>
    <w:p>
      <w:pPr>
        <w:ind w:firstLine="643"/>
        <w:jc w:val="center"/>
        <w:rPr>
          <w:b/>
          <w:color w:val="auto"/>
          <w:sz w:val="32"/>
          <w:szCs w:val="32"/>
        </w:rPr>
      </w:pPr>
    </w:p>
    <w:p>
      <w:pPr>
        <w:ind w:firstLine="643"/>
        <w:jc w:val="center"/>
        <w:rPr>
          <w:b/>
          <w:color w:val="auto"/>
          <w:sz w:val="32"/>
          <w:szCs w:val="32"/>
        </w:rPr>
      </w:pPr>
    </w:p>
    <w:p>
      <w:pPr>
        <w:ind w:firstLine="643"/>
        <w:jc w:val="center"/>
        <w:rPr>
          <w:b/>
          <w:color w:val="auto"/>
          <w:sz w:val="32"/>
          <w:szCs w:val="32"/>
        </w:rPr>
      </w:pPr>
    </w:p>
    <w:p>
      <w:pPr>
        <w:ind w:firstLine="0" w:firstLineChars="0"/>
        <w:rPr>
          <w:b/>
          <w:color w:val="auto"/>
          <w:sz w:val="32"/>
          <w:szCs w:val="32"/>
        </w:rPr>
      </w:pPr>
    </w:p>
    <w:p>
      <w:pPr>
        <w:adjustRightInd w:val="0"/>
        <w:snapToGrid w:val="0"/>
        <w:spacing w:line="288" w:lineRule="auto"/>
        <w:ind w:firstLine="720"/>
        <w:jc w:val="center"/>
        <w:rPr>
          <w:rFonts w:ascii="楷体_GB2312" w:eastAsia="楷体_GB2312"/>
          <w:color w:val="auto"/>
          <w:sz w:val="36"/>
          <w:szCs w:val="36"/>
        </w:rPr>
      </w:pPr>
    </w:p>
    <w:tbl>
      <w:tblPr>
        <w:tblStyle w:val="46"/>
        <w:tblW w:w="9036" w:type="dxa"/>
        <w:jc w:val="center"/>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1743"/>
        <w:gridCol w:w="1860"/>
        <w:gridCol w:w="5433"/>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1743" w:type="dxa"/>
            <w:tcBorders>
              <w:top w:val="nil"/>
              <w:bottom w:val="nil"/>
              <w:right w:val="nil"/>
            </w:tcBorders>
            <w:tcMar>
              <w:left w:w="0" w:type="dxa"/>
              <w:right w:w="0" w:type="dxa"/>
            </w:tcMar>
            <w:vAlign w:val="bottom"/>
          </w:tcPr>
          <w:p>
            <w:pPr>
              <w:adjustRightInd w:val="0"/>
              <w:snapToGrid w:val="0"/>
              <w:spacing w:line="600" w:lineRule="exact"/>
              <w:ind w:firstLine="0" w:firstLineChars="0"/>
              <w:jc w:val="right"/>
              <w:rPr>
                <w:rFonts w:eastAsia="宋体" w:cs="Times New Roman" w:asciiTheme="minorEastAsia" w:hAnsiTheme="minorEastAsia"/>
                <w:color w:val="auto"/>
                <w:sz w:val="36"/>
                <w:szCs w:val="36"/>
              </w:rPr>
            </w:pPr>
            <w:r>
              <w:rPr>
                <w:rFonts w:hint="eastAsia" w:eastAsia="宋体" w:cs="Times New Roman" w:asciiTheme="minorEastAsia" w:hAnsiTheme="minorEastAsia"/>
                <w:color w:val="auto"/>
                <w:sz w:val="36"/>
                <w:szCs w:val="36"/>
              </w:rPr>
              <w:t>项目名称：</w:t>
            </w:r>
          </w:p>
        </w:tc>
        <w:tc>
          <w:tcPr>
            <w:tcW w:w="7293" w:type="dxa"/>
            <w:gridSpan w:val="2"/>
            <w:tcBorders>
              <w:left w:val="nil"/>
            </w:tcBorders>
            <w:vAlign w:val="bottom"/>
          </w:tcPr>
          <w:p>
            <w:pPr>
              <w:adjustRightInd w:val="0"/>
              <w:snapToGrid w:val="0"/>
              <w:spacing w:line="600" w:lineRule="exact"/>
              <w:ind w:firstLine="0" w:firstLineChars="0"/>
              <w:jc w:val="center"/>
              <w:rPr>
                <w:rFonts w:eastAsia="宋体" w:cs="Times New Roman" w:asciiTheme="minorEastAsia" w:hAnsiTheme="minorEastAsia"/>
                <w:color w:val="auto"/>
                <w:sz w:val="36"/>
                <w:szCs w:val="36"/>
              </w:rPr>
            </w:pPr>
            <w:r>
              <w:rPr>
                <w:rFonts w:hint="eastAsia" w:eastAsia="宋体" w:cs="Times New Roman" w:asciiTheme="minorEastAsia" w:hAnsiTheme="minorEastAsia"/>
                <w:color w:val="auto"/>
                <w:sz w:val="32"/>
                <w:szCs w:val="32"/>
                <w:lang w:eastAsia="zh-CN"/>
              </w:rPr>
              <w:t>姚安县塑料包装产品加工建设项目</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3603" w:type="dxa"/>
            <w:gridSpan w:val="2"/>
            <w:tcBorders>
              <w:top w:val="nil"/>
              <w:bottom w:val="nil"/>
              <w:right w:val="nil"/>
            </w:tcBorders>
            <w:tcMar>
              <w:left w:w="0" w:type="dxa"/>
              <w:right w:w="0" w:type="dxa"/>
            </w:tcMar>
            <w:vAlign w:val="center"/>
          </w:tcPr>
          <w:p>
            <w:pPr>
              <w:adjustRightInd w:val="0"/>
              <w:snapToGrid w:val="0"/>
              <w:spacing w:line="600" w:lineRule="exact"/>
              <w:ind w:right="180" w:firstLine="0" w:firstLineChars="0"/>
              <w:jc w:val="right"/>
              <w:rPr>
                <w:rFonts w:eastAsia="宋体" w:cs="Times New Roman" w:asciiTheme="minorEastAsia" w:hAnsiTheme="minorEastAsia"/>
                <w:color w:val="auto"/>
                <w:sz w:val="36"/>
                <w:szCs w:val="36"/>
              </w:rPr>
            </w:pPr>
            <w:r>
              <w:rPr>
                <w:rFonts w:hint="eastAsia" w:eastAsia="宋体" w:cs="Times New Roman" w:asciiTheme="minorEastAsia" w:hAnsiTheme="minorEastAsia"/>
                <w:color w:val="auto"/>
                <w:sz w:val="36"/>
                <w:szCs w:val="36"/>
              </w:rPr>
              <w:t>建设单位（盖章）：</w:t>
            </w:r>
          </w:p>
        </w:tc>
        <w:tc>
          <w:tcPr>
            <w:tcW w:w="5433" w:type="dxa"/>
            <w:tcBorders>
              <w:left w:val="nil"/>
            </w:tcBorders>
            <w:vAlign w:val="center"/>
          </w:tcPr>
          <w:p>
            <w:pPr>
              <w:adjustRightInd w:val="0"/>
              <w:snapToGrid w:val="0"/>
              <w:spacing w:line="600" w:lineRule="exact"/>
              <w:ind w:firstLine="0" w:firstLineChars="0"/>
              <w:jc w:val="left"/>
              <w:rPr>
                <w:rFonts w:hint="eastAsia" w:eastAsia="宋体" w:cs="Times New Roman" w:asciiTheme="minorEastAsia" w:hAnsiTheme="minorEastAsia"/>
                <w:color w:val="auto"/>
                <w:sz w:val="36"/>
                <w:szCs w:val="36"/>
                <w:lang w:eastAsia="zh-CN"/>
              </w:rPr>
            </w:pPr>
            <w:r>
              <w:rPr>
                <w:rFonts w:hint="eastAsia" w:eastAsia="宋体" w:cs="Times New Roman" w:asciiTheme="minorEastAsia" w:hAnsiTheme="minorEastAsia"/>
                <w:color w:val="auto"/>
                <w:sz w:val="32"/>
                <w:szCs w:val="32"/>
                <w:lang w:eastAsia="zh-CN"/>
              </w:rPr>
              <w:t>楚雄汇友塑料制品有限公司</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jc w:val="center"/>
        </w:trPr>
        <w:tc>
          <w:tcPr>
            <w:tcW w:w="1743" w:type="dxa"/>
            <w:tcBorders>
              <w:top w:val="nil"/>
              <w:bottom w:val="nil"/>
              <w:right w:val="nil"/>
            </w:tcBorders>
            <w:tcMar>
              <w:left w:w="0" w:type="dxa"/>
              <w:right w:w="0" w:type="dxa"/>
            </w:tcMar>
            <w:vAlign w:val="center"/>
          </w:tcPr>
          <w:p>
            <w:pPr>
              <w:adjustRightInd w:val="0"/>
              <w:snapToGrid w:val="0"/>
              <w:spacing w:line="600" w:lineRule="exact"/>
              <w:ind w:firstLine="0" w:firstLineChars="0"/>
              <w:jc w:val="right"/>
              <w:rPr>
                <w:rFonts w:eastAsia="宋体" w:cs="Times New Roman" w:asciiTheme="minorEastAsia" w:hAnsiTheme="minorEastAsia"/>
                <w:color w:val="auto"/>
                <w:sz w:val="36"/>
                <w:szCs w:val="36"/>
              </w:rPr>
            </w:pPr>
            <w:r>
              <w:rPr>
                <w:rFonts w:hint="eastAsia" w:eastAsia="宋体" w:cs="Times New Roman" w:asciiTheme="minorEastAsia" w:hAnsiTheme="minorEastAsia"/>
                <w:color w:val="auto"/>
                <w:sz w:val="36"/>
                <w:szCs w:val="36"/>
              </w:rPr>
              <w:t>编制日期：</w:t>
            </w:r>
          </w:p>
        </w:tc>
        <w:tc>
          <w:tcPr>
            <w:tcW w:w="7293" w:type="dxa"/>
            <w:gridSpan w:val="2"/>
            <w:tcBorders>
              <w:left w:val="nil"/>
            </w:tcBorders>
            <w:vAlign w:val="center"/>
          </w:tcPr>
          <w:p>
            <w:pPr>
              <w:adjustRightInd w:val="0"/>
              <w:snapToGrid w:val="0"/>
              <w:spacing w:line="600" w:lineRule="exact"/>
              <w:ind w:firstLine="0" w:firstLineChars="0"/>
              <w:jc w:val="center"/>
              <w:rPr>
                <w:rFonts w:eastAsia="宋体" w:cs="Times New Roman"/>
                <w:color w:val="auto"/>
                <w:sz w:val="36"/>
                <w:szCs w:val="36"/>
              </w:rPr>
            </w:pPr>
            <w:r>
              <w:rPr>
                <w:rFonts w:eastAsia="宋体" w:cs="Times New Roman"/>
                <w:color w:val="auto"/>
                <w:sz w:val="36"/>
                <w:szCs w:val="36"/>
              </w:rPr>
              <w:t>202</w:t>
            </w:r>
            <w:r>
              <w:rPr>
                <w:rFonts w:hint="eastAsia" w:eastAsia="宋体" w:cs="Times New Roman"/>
                <w:color w:val="auto"/>
                <w:sz w:val="36"/>
                <w:szCs w:val="36"/>
                <w:lang w:val="en-US" w:eastAsia="zh-CN"/>
              </w:rPr>
              <w:t>3</w:t>
            </w:r>
            <w:r>
              <w:rPr>
                <w:rFonts w:eastAsia="宋体" w:cs="Times New Roman"/>
                <w:color w:val="auto"/>
                <w:sz w:val="36"/>
                <w:szCs w:val="36"/>
              </w:rPr>
              <w:t>年</w:t>
            </w:r>
            <w:r>
              <w:rPr>
                <w:rFonts w:hint="eastAsia" w:eastAsia="宋体" w:cs="Times New Roman"/>
                <w:color w:val="auto"/>
                <w:sz w:val="36"/>
                <w:szCs w:val="36"/>
                <w:lang w:val="en-US" w:eastAsia="zh-CN"/>
              </w:rPr>
              <w:t>8</w:t>
            </w:r>
            <w:r>
              <w:rPr>
                <w:rFonts w:eastAsia="宋体" w:cs="Times New Roman"/>
                <w:color w:val="auto"/>
                <w:sz w:val="36"/>
                <w:szCs w:val="36"/>
              </w:rPr>
              <w:t>月</w:t>
            </w:r>
          </w:p>
        </w:tc>
      </w:tr>
    </w:tbl>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p>
    <w:p>
      <w:pPr>
        <w:adjustRightInd w:val="0"/>
        <w:snapToGrid w:val="0"/>
        <w:spacing w:line="288" w:lineRule="auto"/>
        <w:ind w:firstLine="720"/>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pPr>
        <w:widowControl/>
        <w:spacing w:line="240" w:lineRule="auto"/>
        <w:ind w:firstLine="0" w:firstLineChars="0"/>
        <w:jc w:val="left"/>
        <w:rPr>
          <w:rFonts w:cs="Times New Roman" w:asciiTheme="minorEastAsia" w:hAnsiTheme="minorEastAsia"/>
          <w:b/>
          <w:color w:val="auto"/>
          <w:sz w:val="32"/>
          <w:szCs w:val="32"/>
        </w:rPr>
      </w:pPr>
      <w:r>
        <w:rPr>
          <w:rFonts w:cs="Times New Roman" w:asciiTheme="minorEastAsia" w:hAnsiTheme="minorEastAsia"/>
          <w:b/>
          <w:color w:val="auto"/>
          <w:sz w:val="32"/>
          <w:szCs w:val="32"/>
        </w:rPr>
        <w:br w:type="page"/>
      </w:r>
    </w:p>
    <w:p>
      <w:pPr>
        <w:ind w:firstLine="199" w:firstLineChars="83"/>
        <w:rPr>
          <w:rFonts w:cs="Times New Roman" w:asciiTheme="minorEastAsia" w:hAnsiTheme="minorEastAsia"/>
          <w:color w:val="auto"/>
          <w:szCs w:val="20"/>
        </w:rPr>
      </w:pPr>
    </w:p>
    <w:p>
      <w:pPr>
        <w:ind w:firstLine="199" w:firstLineChars="83"/>
        <w:rPr>
          <w:rFonts w:cs="Times New Roman" w:asciiTheme="minorEastAsia" w:hAnsiTheme="minorEastAsia"/>
          <w:color w:val="auto"/>
          <w:szCs w:val="20"/>
        </w:rPr>
        <w:sectPr>
          <w:headerReference r:id="rId7" w:type="first"/>
          <w:footerReference r:id="rId10" w:type="first"/>
          <w:headerReference r:id="rId5" w:type="default"/>
          <w:footerReference r:id="rId8" w:type="default"/>
          <w:headerReference r:id="rId6" w:type="even"/>
          <w:footerReference r:id="rId9" w:type="even"/>
          <w:pgSz w:w="11906" w:h="16838"/>
          <w:pgMar w:top="1361" w:right="1247" w:bottom="1361" w:left="1247" w:header="992" w:footer="833" w:gutter="0"/>
          <w:pgBorders>
            <w:top w:val="none" w:sz="0" w:space="0"/>
            <w:left w:val="none" w:sz="0" w:space="0"/>
            <w:bottom w:val="none" w:sz="0" w:space="0"/>
            <w:right w:val="none" w:sz="0" w:space="0"/>
          </w:pgBorders>
          <w:pgNumType w:fmt="decimal"/>
          <w:cols w:space="425" w:num="1"/>
          <w:docGrid w:type="linesAndChars" w:linePitch="312" w:charSpace="0"/>
        </w:sectPr>
      </w:pPr>
    </w:p>
    <w:p>
      <w:pPr>
        <w:pStyle w:val="152"/>
        <w:ind w:firstLine="480"/>
        <w:jc w:val="center"/>
        <w:rPr>
          <w:color w:val="auto"/>
        </w:rPr>
      </w:pPr>
    </w:p>
    <w:p>
      <w:pPr>
        <w:pStyle w:val="152"/>
        <w:ind w:firstLine="0" w:firstLineChars="0"/>
        <w:jc w:val="center"/>
        <w:rPr>
          <w:b/>
          <w:color w:val="auto"/>
          <w:sz w:val="44"/>
          <w:szCs w:val="44"/>
        </w:rPr>
      </w:pPr>
      <w:r>
        <w:rPr>
          <w:b/>
          <w:color w:val="auto"/>
          <w:sz w:val="44"/>
          <w:szCs w:val="44"/>
        </w:rPr>
        <w:t>目录</w:t>
      </w:r>
    </w:p>
    <w:p>
      <w:pPr>
        <w:pStyle w:val="34"/>
        <w:tabs>
          <w:tab w:val="right" w:leader="dot" w:pos="9402"/>
        </w:tabs>
        <w:ind w:firstLine="0" w:firstLineChars="0"/>
        <w:rPr>
          <w:rFonts w:asciiTheme="minorHAnsi" w:hAnsiTheme="minorHAnsi" w:eastAsiaTheme="minorEastAsia" w:cstheme="minorBidi"/>
          <w:color w:val="auto"/>
          <w:sz w:val="28"/>
          <w:szCs w:val="28"/>
        </w:rPr>
      </w:pPr>
      <w:r>
        <w:rPr>
          <w:b/>
          <w:color w:val="auto"/>
          <w:sz w:val="44"/>
          <w:szCs w:val="44"/>
        </w:rPr>
        <w:fldChar w:fldCharType="begin"/>
      </w:r>
      <w:r>
        <w:rPr>
          <w:rFonts w:hint="eastAsia"/>
          <w:b/>
          <w:color w:val="auto"/>
          <w:sz w:val="44"/>
          <w:szCs w:val="44"/>
        </w:rPr>
        <w:instrText xml:space="preserve">TOC \o "1-1" \h \z \u</w:instrText>
      </w:r>
      <w:r>
        <w:rPr>
          <w:b/>
          <w:color w:val="auto"/>
          <w:sz w:val="44"/>
          <w:szCs w:val="44"/>
        </w:rPr>
        <w:fldChar w:fldCharType="separate"/>
      </w:r>
    </w:p>
    <w:p>
      <w:pPr>
        <w:pStyle w:val="34"/>
        <w:tabs>
          <w:tab w:val="right" w:leader="dot" w:pos="9402"/>
        </w:tabs>
        <w:ind w:firstLine="480"/>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"_Toc68101065" </w:instrText>
      </w:r>
      <w:r>
        <w:rPr>
          <w:color w:val="auto"/>
        </w:rPr>
        <w:fldChar w:fldCharType="separate"/>
      </w:r>
      <w:r>
        <w:rPr>
          <w:rStyle w:val="51"/>
          <w:rFonts w:hint="eastAsia"/>
          <w:color w:val="auto"/>
          <w:sz w:val="28"/>
          <w:szCs w:val="28"/>
        </w:rPr>
        <w:t>一、建设项目基本情况</w:t>
      </w:r>
      <w:r>
        <w:rPr>
          <w:color w:val="auto"/>
          <w:sz w:val="28"/>
          <w:szCs w:val="28"/>
        </w:rPr>
        <w:tab/>
      </w:r>
      <w:r>
        <w:rPr>
          <w:color w:val="auto"/>
          <w:sz w:val="28"/>
          <w:szCs w:val="28"/>
        </w:rPr>
        <w:fldChar w:fldCharType="begin"/>
      </w:r>
      <w:r>
        <w:rPr>
          <w:color w:val="auto"/>
          <w:sz w:val="28"/>
          <w:szCs w:val="28"/>
        </w:rPr>
        <w:instrText xml:space="preserve"> PAGEREF _Toc68101065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34"/>
        <w:tabs>
          <w:tab w:val="right" w:leader="dot" w:pos="9402"/>
        </w:tabs>
        <w:ind w:firstLine="480"/>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"_Toc68101066" </w:instrText>
      </w:r>
      <w:r>
        <w:rPr>
          <w:color w:val="auto"/>
        </w:rPr>
        <w:fldChar w:fldCharType="separate"/>
      </w:r>
      <w:r>
        <w:rPr>
          <w:rStyle w:val="51"/>
          <w:rFonts w:hint="eastAsia"/>
          <w:color w:val="auto"/>
          <w:sz w:val="28"/>
          <w:szCs w:val="28"/>
        </w:rPr>
        <w:t>二、建设项目工程分析</w:t>
      </w:r>
      <w:r>
        <w:rPr>
          <w:color w:val="auto"/>
          <w:sz w:val="28"/>
          <w:szCs w:val="28"/>
        </w:rPr>
        <w:tab/>
      </w:r>
      <w:r>
        <w:rPr>
          <w:color w:val="auto"/>
          <w:sz w:val="28"/>
          <w:szCs w:val="28"/>
        </w:rPr>
        <w:fldChar w:fldCharType="begin"/>
      </w:r>
      <w:r>
        <w:rPr>
          <w:color w:val="auto"/>
          <w:sz w:val="28"/>
          <w:szCs w:val="28"/>
        </w:rPr>
        <w:instrText xml:space="preserve"> PAGEREF _Toc68101066 \h </w:instrText>
      </w:r>
      <w:r>
        <w:rPr>
          <w:color w:val="auto"/>
          <w:sz w:val="28"/>
          <w:szCs w:val="28"/>
        </w:rPr>
        <w:fldChar w:fldCharType="separate"/>
      </w:r>
      <w:r>
        <w:rPr>
          <w:color w:val="auto"/>
          <w:sz w:val="28"/>
          <w:szCs w:val="28"/>
        </w:rPr>
        <w:t>42</w:t>
      </w:r>
      <w:r>
        <w:rPr>
          <w:color w:val="auto"/>
          <w:sz w:val="28"/>
          <w:szCs w:val="28"/>
        </w:rPr>
        <w:fldChar w:fldCharType="end"/>
      </w:r>
      <w:r>
        <w:rPr>
          <w:color w:val="auto"/>
          <w:sz w:val="28"/>
          <w:szCs w:val="28"/>
        </w:rPr>
        <w:fldChar w:fldCharType="end"/>
      </w:r>
    </w:p>
    <w:p>
      <w:pPr>
        <w:pStyle w:val="34"/>
        <w:tabs>
          <w:tab w:val="right" w:leader="dot" w:pos="9402"/>
        </w:tabs>
        <w:ind w:firstLine="480"/>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"_Toc68101067" </w:instrText>
      </w:r>
      <w:r>
        <w:rPr>
          <w:color w:val="auto"/>
        </w:rPr>
        <w:fldChar w:fldCharType="separate"/>
      </w:r>
      <w:r>
        <w:rPr>
          <w:rStyle w:val="51"/>
          <w:rFonts w:hint="eastAsia"/>
          <w:color w:val="auto"/>
          <w:sz w:val="28"/>
          <w:szCs w:val="28"/>
        </w:rPr>
        <w:t>三、区域环境质量状况、环境保护目标及评价标准</w:t>
      </w:r>
      <w:r>
        <w:rPr>
          <w:color w:val="auto"/>
          <w:sz w:val="28"/>
          <w:szCs w:val="28"/>
        </w:rPr>
        <w:tab/>
      </w:r>
      <w:r>
        <w:rPr>
          <w:color w:val="auto"/>
          <w:sz w:val="28"/>
          <w:szCs w:val="28"/>
        </w:rPr>
        <w:fldChar w:fldCharType="begin"/>
      </w:r>
      <w:r>
        <w:rPr>
          <w:color w:val="auto"/>
          <w:sz w:val="28"/>
          <w:szCs w:val="28"/>
        </w:rPr>
        <w:instrText xml:space="preserve"> PAGEREF _Toc68101067 \h </w:instrText>
      </w:r>
      <w:r>
        <w:rPr>
          <w:color w:val="auto"/>
          <w:sz w:val="28"/>
          <w:szCs w:val="28"/>
        </w:rPr>
        <w:fldChar w:fldCharType="separate"/>
      </w:r>
      <w:r>
        <w:rPr>
          <w:color w:val="auto"/>
          <w:sz w:val="28"/>
          <w:szCs w:val="28"/>
        </w:rPr>
        <w:t>60</w:t>
      </w:r>
      <w:r>
        <w:rPr>
          <w:color w:val="auto"/>
          <w:sz w:val="28"/>
          <w:szCs w:val="28"/>
        </w:rPr>
        <w:fldChar w:fldCharType="end"/>
      </w:r>
      <w:r>
        <w:rPr>
          <w:color w:val="auto"/>
          <w:sz w:val="28"/>
          <w:szCs w:val="28"/>
        </w:rPr>
        <w:fldChar w:fldCharType="end"/>
      </w:r>
    </w:p>
    <w:p>
      <w:pPr>
        <w:pStyle w:val="34"/>
        <w:tabs>
          <w:tab w:val="right" w:leader="dot" w:pos="9402"/>
        </w:tabs>
        <w:ind w:firstLine="480"/>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"_Toc68101068" </w:instrText>
      </w:r>
      <w:r>
        <w:rPr>
          <w:color w:val="auto"/>
        </w:rPr>
        <w:fldChar w:fldCharType="separate"/>
      </w:r>
      <w:r>
        <w:rPr>
          <w:rStyle w:val="51"/>
          <w:rFonts w:hint="eastAsia"/>
          <w:color w:val="auto"/>
          <w:sz w:val="28"/>
          <w:szCs w:val="28"/>
        </w:rPr>
        <w:t>四、主要环境影响和保护措施</w:t>
      </w:r>
      <w:r>
        <w:rPr>
          <w:color w:val="auto"/>
          <w:sz w:val="28"/>
          <w:szCs w:val="28"/>
        </w:rPr>
        <w:tab/>
      </w:r>
      <w:r>
        <w:rPr>
          <w:color w:val="auto"/>
          <w:sz w:val="28"/>
          <w:szCs w:val="28"/>
        </w:rPr>
        <w:fldChar w:fldCharType="begin"/>
      </w:r>
      <w:r>
        <w:rPr>
          <w:color w:val="auto"/>
          <w:sz w:val="28"/>
          <w:szCs w:val="28"/>
        </w:rPr>
        <w:instrText xml:space="preserve"> PAGEREF _Toc68101068 \h </w:instrText>
      </w:r>
      <w:r>
        <w:rPr>
          <w:color w:val="auto"/>
          <w:sz w:val="28"/>
          <w:szCs w:val="28"/>
        </w:rPr>
        <w:fldChar w:fldCharType="separate"/>
      </w:r>
      <w:r>
        <w:rPr>
          <w:color w:val="auto"/>
          <w:sz w:val="28"/>
          <w:szCs w:val="28"/>
        </w:rPr>
        <w:t>71</w:t>
      </w:r>
      <w:r>
        <w:rPr>
          <w:color w:val="auto"/>
          <w:sz w:val="28"/>
          <w:szCs w:val="28"/>
        </w:rPr>
        <w:fldChar w:fldCharType="end"/>
      </w:r>
      <w:r>
        <w:rPr>
          <w:color w:val="auto"/>
          <w:sz w:val="28"/>
          <w:szCs w:val="28"/>
        </w:rPr>
        <w:fldChar w:fldCharType="end"/>
      </w:r>
    </w:p>
    <w:p>
      <w:pPr>
        <w:pStyle w:val="34"/>
        <w:tabs>
          <w:tab w:val="right" w:leader="dot" w:pos="9402"/>
        </w:tabs>
        <w:ind w:firstLine="480"/>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"_Toc68101069" </w:instrText>
      </w:r>
      <w:r>
        <w:rPr>
          <w:color w:val="auto"/>
        </w:rPr>
        <w:fldChar w:fldCharType="separate"/>
      </w:r>
      <w:r>
        <w:rPr>
          <w:rStyle w:val="51"/>
          <w:rFonts w:hint="eastAsia"/>
          <w:color w:val="auto"/>
          <w:sz w:val="28"/>
          <w:szCs w:val="28"/>
        </w:rPr>
        <w:t>五、环境保护措施监督检查清单</w:t>
      </w:r>
      <w:r>
        <w:rPr>
          <w:color w:val="auto"/>
          <w:sz w:val="28"/>
          <w:szCs w:val="28"/>
        </w:rPr>
        <w:tab/>
      </w:r>
      <w:r>
        <w:rPr>
          <w:color w:val="auto"/>
          <w:sz w:val="28"/>
          <w:szCs w:val="28"/>
        </w:rPr>
        <w:fldChar w:fldCharType="begin"/>
      </w:r>
      <w:r>
        <w:rPr>
          <w:color w:val="auto"/>
          <w:sz w:val="28"/>
          <w:szCs w:val="28"/>
        </w:rPr>
        <w:instrText xml:space="preserve"> PAGEREF _Toc68101069 \h </w:instrText>
      </w:r>
      <w:r>
        <w:rPr>
          <w:color w:val="auto"/>
          <w:sz w:val="28"/>
          <w:szCs w:val="28"/>
        </w:rPr>
        <w:fldChar w:fldCharType="separate"/>
      </w:r>
      <w:r>
        <w:rPr>
          <w:color w:val="auto"/>
          <w:sz w:val="28"/>
          <w:szCs w:val="28"/>
        </w:rPr>
        <w:t>114</w:t>
      </w:r>
      <w:r>
        <w:rPr>
          <w:color w:val="auto"/>
          <w:sz w:val="28"/>
          <w:szCs w:val="28"/>
        </w:rPr>
        <w:fldChar w:fldCharType="end"/>
      </w:r>
      <w:r>
        <w:rPr>
          <w:color w:val="auto"/>
          <w:sz w:val="28"/>
          <w:szCs w:val="28"/>
        </w:rPr>
        <w:fldChar w:fldCharType="end"/>
      </w:r>
    </w:p>
    <w:p>
      <w:pPr>
        <w:pStyle w:val="34"/>
        <w:tabs>
          <w:tab w:val="right" w:leader="dot" w:pos="9402"/>
        </w:tabs>
        <w:ind w:firstLine="48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"_Toc68101070" </w:instrText>
      </w:r>
      <w:r>
        <w:rPr>
          <w:color w:val="auto"/>
        </w:rPr>
        <w:fldChar w:fldCharType="separate"/>
      </w:r>
      <w:r>
        <w:rPr>
          <w:rStyle w:val="51"/>
          <w:rFonts w:hint="eastAsia"/>
          <w:color w:val="auto"/>
          <w:sz w:val="28"/>
          <w:szCs w:val="28"/>
        </w:rPr>
        <w:t>六、结论</w:t>
      </w:r>
      <w:r>
        <w:rPr>
          <w:color w:val="auto"/>
          <w:sz w:val="28"/>
          <w:szCs w:val="28"/>
        </w:rPr>
        <w:tab/>
      </w:r>
      <w:r>
        <w:rPr>
          <w:color w:val="auto"/>
          <w:sz w:val="28"/>
          <w:szCs w:val="28"/>
        </w:rPr>
        <w:fldChar w:fldCharType="begin"/>
      </w:r>
      <w:r>
        <w:rPr>
          <w:color w:val="auto"/>
          <w:sz w:val="28"/>
          <w:szCs w:val="28"/>
        </w:rPr>
        <w:instrText xml:space="preserve"> PAGEREF _Toc68101070 \h </w:instrText>
      </w:r>
      <w:r>
        <w:rPr>
          <w:color w:val="auto"/>
          <w:sz w:val="28"/>
          <w:szCs w:val="28"/>
        </w:rPr>
        <w:fldChar w:fldCharType="separate"/>
      </w:r>
      <w:r>
        <w:rPr>
          <w:color w:val="auto"/>
          <w:sz w:val="28"/>
          <w:szCs w:val="28"/>
        </w:rPr>
        <w:t>117</w:t>
      </w:r>
      <w:r>
        <w:rPr>
          <w:color w:val="auto"/>
          <w:sz w:val="28"/>
          <w:szCs w:val="28"/>
        </w:rPr>
        <w:fldChar w:fldCharType="end"/>
      </w:r>
      <w:r>
        <w:rPr>
          <w:color w:val="auto"/>
          <w:sz w:val="28"/>
          <w:szCs w:val="28"/>
        </w:rPr>
        <w:fldChar w:fldCharType="end"/>
      </w:r>
    </w:p>
    <w:p>
      <w:pPr>
        <w:pStyle w:val="152"/>
        <w:ind w:firstLine="0" w:firstLineChars="0"/>
        <w:jc w:val="left"/>
        <w:rPr>
          <w:b/>
          <w:color w:val="auto"/>
          <w:sz w:val="44"/>
          <w:szCs w:val="44"/>
        </w:rPr>
      </w:pPr>
      <w:r>
        <w:rPr>
          <w:b/>
          <w:color w:val="auto"/>
          <w:sz w:val="44"/>
          <w:szCs w:val="44"/>
        </w:rPr>
        <w:fldChar w:fldCharType="end"/>
      </w:r>
    </w:p>
    <w:p>
      <w:pPr>
        <w:pStyle w:val="152"/>
        <w:ind w:firstLine="0" w:firstLineChars="0"/>
        <w:jc w:val="left"/>
        <w:rPr>
          <w:color w:val="auto"/>
          <w:szCs w:val="24"/>
        </w:rPr>
      </w:pPr>
      <w:r>
        <w:rPr>
          <w:rFonts w:hint="eastAsia"/>
          <w:b/>
          <w:color w:val="auto"/>
          <w:szCs w:val="24"/>
        </w:rPr>
        <w:t>附表：</w:t>
      </w:r>
      <w:r>
        <w:rPr>
          <w:rFonts w:hint="eastAsia"/>
          <w:color w:val="auto"/>
          <w:szCs w:val="24"/>
        </w:rPr>
        <w:t>建设项目污染物排放量汇总表</w:t>
      </w:r>
    </w:p>
    <w:p>
      <w:pPr>
        <w:pStyle w:val="152"/>
        <w:ind w:firstLine="0" w:firstLineChars="0"/>
        <w:jc w:val="left"/>
        <w:rPr>
          <w:rFonts w:hint="eastAsia"/>
          <w:b/>
          <w:color w:val="auto"/>
          <w:kern w:val="0"/>
          <w:szCs w:val="24"/>
        </w:rPr>
      </w:pPr>
    </w:p>
    <w:p>
      <w:pPr>
        <w:rPr>
          <w:rFonts w:hint="eastAsia"/>
          <w:b/>
          <w:color w:val="auto"/>
          <w:kern w:val="0"/>
          <w:szCs w:val="24"/>
        </w:rPr>
      </w:pPr>
      <w:r>
        <w:rPr>
          <w:rFonts w:hint="eastAsia"/>
          <w:b/>
          <w:color w:val="auto"/>
          <w:kern w:val="0"/>
          <w:szCs w:val="24"/>
        </w:rPr>
        <w:br w:type="page"/>
      </w:r>
    </w:p>
    <w:p>
      <w:pPr>
        <w:pStyle w:val="152"/>
        <w:ind w:firstLine="0" w:firstLineChars="0"/>
        <w:jc w:val="left"/>
        <w:rPr>
          <w:b/>
          <w:color w:val="auto"/>
          <w:kern w:val="0"/>
          <w:szCs w:val="24"/>
        </w:rPr>
      </w:pPr>
      <w:r>
        <w:rPr>
          <w:rFonts w:hint="eastAsia"/>
          <w:b/>
          <w:color w:val="auto"/>
          <w:kern w:val="0"/>
          <w:szCs w:val="24"/>
        </w:rPr>
        <w:t>附件</w:t>
      </w:r>
    </w:p>
    <w:p>
      <w:pPr>
        <w:ind w:firstLine="480"/>
        <w:rPr>
          <w:color w:val="auto"/>
        </w:rPr>
      </w:pPr>
      <w:r>
        <w:rPr>
          <w:rFonts w:hint="eastAsia"/>
          <w:color w:val="auto"/>
        </w:rPr>
        <w:t>附件1</w:t>
      </w:r>
      <w:r>
        <w:rPr>
          <w:rFonts w:hint="eastAsia"/>
          <w:color w:val="auto"/>
          <w:lang w:val="en-US" w:eastAsia="zh-CN"/>
        </w:rPr>
        <w:t xml:space="preserve"> </w:t>
      </w:r>
      <w:r>
        <w:rPr>
          <w:rFonts w:hint="eastAsia"/>
          <w:color w:val="auto"/>
        </w:rPr>
        <w:t>委托书；</w:t>
      </w:r>
    </w:p>
    <w:p>
      <w:pPr>
        <w:ind w:firstLine="480"/>
        <w:rPr>
          <w:color w:val="auto"/>
        </w:rPr>
      </w:pPr>
      <w:r>
        <w:rPr>
          <w:rFonts w:hint="eastAsia"/>
          <w:color w:val="auto"/>
        </w:rPr>
        <w:t>附件2</w:t>
      </w:r>
      <w:r>
        <w:rPr>
          <w:rFonts w:hint="eastAsia"/>
          <w:color w:val="auto"/>
          <w:lang w:val="en-US" w:eastAsia="zh-CN"/>
        </w:rPr>
        <w:t xml:space="preserve"> 备案证</w:t>
      </w:r>
      <w:r>
        <w:rPr>
          <w:rFonts w:hint="eastAsia"/>
          <w:color w:val="auto"/>
        </w:rPr>
        <w:t>；</w:t>
      </w:r>
    </w:p>
    <w:p>
      <w:pPr>
        <w:ind w:firstLine="480"/>
        <w:rPr>
          <w:rFonts w:hint="eastAsia"/>
          <w:color w:val="auto"/>
          <w:lang w:val="en-US" w:eastAsia="zh-CN"/>
        </w:rPr>
      </w:pPr>
      <w:r>
        <w:rPr>
          <w:rFonts w:hint="eastAsia"/>
          <w:color w:val="auto"/>
          <w:lang w:val="en-US" w:eastAsia="zh-CN"/>
        </w:rPr>
        <w:t>附件3 姚安县工业园区《总体规划》调整修编州级评审意见；</w:t>
      </w:r>
    </w:p>
    <w:p>
      <w:pPr>
        <w:pStyle w:val="22"/>
        <w:rPr>
          <w:rFonts w:hint="eastAsia"/>
          <w:color w:val="auto"/>
          <w:lang w:val="en-US" w:eastAsia="zh-CN"/>
        </w:rPr>
      </w:pPr>
      <w:r>
        <w:rPr>
          <w:rFonts w:hint="eastAsia"/>
          <w:color w:val="auto"/>
          <w:lang w:val="en-US" w:eastAsia="zh-CN"/>
        </w:rPr>
        <w:t>附件4  姚安县工业园区总体修编（2011—2030）核心区环境影响报告书审查意见的函和审查意见；</w:t>
      </w:r>
    </w:p>
    <w:p>
      <w:pPr>
        <w:pStyle w:val="22"/>
        <w:rPr>
          <w:rFonts w:hint="eastAsia"/>
          <w:color w:val="auto"/>
          <w:lang w:val="en-US" w:eastAsia="zh-CN"/>
        </w:rPr>
      </w:pPr>
      <w:r>
        <w:rPr>
          <w:rFonts w:hint="eastAsia"/>
          <w:color w:val="auto"/>
          <w:lang w:val="en-US" w:eastAsia="zh-CN"/>
        </w:rPr>
        <w:t>附件5  楚雄州环境保护局关于姚安工业园区总体规 划修编 （20184025）规划环评有关问题的复函；</w:t>
      </w:r>
    </w:p>
    <w:p>
      <w:pPr>
        <w:rPr>
          <w:rFonts w:hint="eastAsia"/>
          <w:color w:val="auto"/>
          <w:lang w:val="en-US" w:eastAsia="zh-CN"/>
        </w:rPr>
      </w:pPr>
      <w:r>
        <w:rPr>
          <w:rFonts w:hint="eastAsia"/>
          <w:color w:val="auto"/>
          <w:lang w:val="en-US" w:eastAsia="zh-CN"/>
        </w:rPr>
        <w:t>附件6 中航检字〔2022〕03050号 楚雄彝人制造生物科技有限公司工业大麻花叶加工项目现状监测报告；</w:t>
      </w:r>
    </w:p>
    <w:p>
      <w:pPr>
        <w:rPr>
          <w:rFonts w:hint="default"/>
          <w:color w:val="auto"/>
          <w:lang w:val="en-US" w:eastAsia="zh-CN"/>
        </w:rPr>
      </w:pPr>
      <w:r>
        <w:rPr>
          <w:rFonts w:hint="eastAsia"/>
          <w:color w:val="auto"/>
          <w:lang w:val="en-US" w:eastAsia="zh-CN"/>
        </w:rPr>
        <w:t>附件7  审查意见及专家签字页。</w:t>
      </w:r>
    </w:p>
    <w:p>
      <w:pPr>
        <w:ind w:firstLine="0" w:firstLineChars="0"/>
        <w:rPr>
          <w:rFonts w:hint="eastAsia"/>
          <w:b/>
          <w:color w:val="auto"/>
          <w:szCs w:val="24"/>
        </w:rPr>
      </w:pPr>
    </w:p>
    <w:p>
      <w:pPr>
        <w:ind w:firstLine="0" w:firstLineChars="0"/>
        <w:rPr>
          <w:b/>
          <w:color w:val="auto"/>
          <w:szCs w:val="24"/>
        </w:rPr>
      </w:pPr>
      <w:r>
        <w:rPr>
          <w:rFonts w:hint="eastAsia"/>
          <w:b/>
          <w:color w:val="auto"/>
          <w:szCs w:val="24"/>
        </w:rPr>
        <w:t>附图</w:t>
      </w:r>
    </w:p>
    <w:p>
      <w:pPr>
        <w:ind w:firstLine="480"/>
        <w:rPr>
          <w:color w:val="auto"/>
          <w:szCs w:val="24"/>
        </w:rPr>
      </w:pPr>
      <w:r>
        <w:rPr>
          <w:rFonts w:hint="eastAsia"/>
          <w:color w:val="auto"/>
          <w:szCs w:val="24"/>
        </w:rPr>
        <w:t>附图1</w:t>
      </w:r>
      <w:r>
        <w:rPr>
          <w:rFonts w:hint="eastAsia"/>
          <w:color w:val="auto"/>
          <w:szCs w:val="24"/>
          <w:lang w:val="en-US" w:eastAsia="zh-CN"/>
        </w:rPr>
        <w:t xml:space="preserve"> </w:t>
      </w:r>
      <w:r>
        <w:rPr>
          <w:rFonts w:hint="eastAsia"/>
          <w:color w:val="auto"/>
          <w:szCs w:val="24"/>
        </w:rPr>
        <w:t>项目地理位置图；</w:t>
      </w:r>
    </w:p>
    <w:p>
      <w:pPr>
        <w:ind w:firstLine="480"/>
        <w:rPr>
          <w:color w:val="auto"/>
          <w:szCs w:val="24"/>
        </w:rPr>
      </w:pPr>
      <w:r>
        <w:rPr>
          <w:rFonts w:hint="eastAsia"/>
          <w:color w:val="auto"/>
          <w:szCs w:val="24"/>
        </w:rPr>
        <w:t>附图2</w:t>
      </w:r>
      <w:r>
        <w:rPr>
          <w:rFonts w:hint="eastAsia"/>
          <w:color w:val="auto"/>
          <w:szCs w:val="24"/>
          <w:lang w:val="en-US" w:eastAsia="zh-CN"/>
        </w:rPr>
        <w:t xml:space="preserve"> </w:t>
      </w:r>
      <w:r>
        <w:rPr>
          <w:rFonts w:hint="eastAsia"/>
          <w:color w:val="auto"/>
          <w:szCs w:val="24"/>
        </w:rPr>
        <w:t>项目总平面布置图；</w:t>
      </w:r>
    </w:p>
    <w:p>
      <w:pPr>
        <w:ind w:firstLine="480"/>
        <w:rPr>
          <w:color w:val="auto"/>
          <w:szCs w:val="24"/>
        </w:rPr>
      </w:pPr>
      <w:r>
        <w:rPr>
          <w:rFonts w:hint="eastAsia"/>
          <w:color w:val="auto"/>
          <w:szCs w:val="24"/>
        </w:rPr>
        <w:t>附图3</w:t>
      </w:r>
      <w:r>
        <w:rPr>
          <w:rFonts w:hint="eastAsia"/>
          <w:color w:val="auto"/>
          <w:szCs w:val="24"/>
          <w:lang w:val="en-US" w:eastAsia="zh-CN"/>
        </w:rPr>
        <w:t xml:space="preserve"> </w:t>
      </w:r>
      <w:r>
        <w:rPr>
          <w:rFonts w:hint="eastAsia"/>
          <w:color w:val="auto"/>
          <w:szCs w:val="24"/>
        </w:rPr>
        <w:t>项目周边关系示意图；</w:t>
      </w:r>
    </w:p>
    <w:p>
      <w:pPr>
        <w:ind w:firstLine="480"/>
        <w:rPr>
          <w:rFonts w:hint="eastAsia"/>
          <w:color w:val="auto"/>
          <w:szCs w:val="24"/>
          <w:lang w:eastAsia="zh-CN"/>
        </w:rPr>
      </w:pPr>
      <w:r>
        <w:rPr>
          <w:rFonts w:hint="eastAsia"/>
          <w:color w:val="auto"/>
          <w:szCs w:val="24"/>
        </w:rPr>
        <w:t>附图4</w:t>
      </w:r>
      <w:r>
        <w:rPr>
          <w:rFonts w:hint="eastAsia"/>
          <w:color w:val="auto"/>
          <w:szCs w:val="24"/>
          <w:lang w:val="en-US" w:eastAsia="zh-CN"/>
        </w:rPr>
        <w:t xml:space="preserve"> </w:t>
      </w:r>
      <w:r>
        <w:rPr>
          <w:rFonts w:hint="eastAsia"/>
          <w:color w:val="auto"/>
          <w:szCs w:val="24"/>
        </w:rPr>
        <w:t>项目区水系图</w:t>
      </w:r>
      <w:r>
        <w:rPr>
          <w:rFonts w:hint="eastAsia"/>
          <w:color w:val="auto"/>
          <w:szCs w:val="24"/>
          <w:lang w:eastAsia="zh-CN"/>
        </w:rPr>
        <w:t>；</w:t>
      </w:r>
    </w:p>
    <w:p>
      <w:pPr>
        <w:ind w:firstLine="480"/>
        <w:rPr>
          <w:rFonts w:hint="eastAsia"/>
          <w:color w:val="auto"/>
          <w:szCs w:val="24"/>
          <w:lang w:val="en-US" w:eastAsia="zh-CN"/>
        </w:rPr>
      </w:pPr>
      <w:r>
        <w:rPr>
          <w:rFonts w:hint="eastAsia"/>
          <w:color w:val="auto"/>
          <w:szCs w:val="24"/>
          <w:lang w:val="en-US" w:eastAsia="zh-CN"/>
        </w:rPr>
        <w:t>附图5 项目所在工业园区位置图；</w:t>
      </w:r>
    </w:p>
    <w:p>
      <w:pPr>
        <w:ind w:firstLine="480"/>
        <w:rPr>
          <w:color w:val="auto"/>
          <w:szCs w:val="24"/>
        </w:rPr>
      </w:pPr>
      <w:r>
        <w:rPr>
          <w:rFonts w:hint="eastAsia"/>
          <w:color w:val="auto"/>
          <w:szCs w:val="24"/>
          <w:lang w:val="en-US" w:eastAsia="zh-CN"/>
        </w:rPr>
        <w:t>附图6 姚安县工业园区三区三线叠图</w:t>
      </w:r>
      <w:r>
        <w:rPr>
          <w:rFonts w:hint="eastAsia"/>
          <w:color w:val="auto"/>
          <w:szCs w:val="24"/>
        </w:rPr>
        <w:t>。</w:t>
      </w:r>
    </w:p>
    <w:p>
      <w:pPr>
        <w:ind w:firstLine="199" w:firstLineChars="83"/>
        <w:rPr>
          <w:rFonts w:cs="Times New Roman" w:asciiTheme="minorEastAsia" w:hAnsiTheme="minorEastAsia"/>
          <w:color w:val="auto"/>
          <w:szCs w:val="20"/>
        </w:rPr>
        <w:sectPr>
          <w:headerReference r:id="rId11" w:type="default"/>
          <w:footerReference r:id="rId12" w:type="default"/>
          <w:pgSz w:w="11906" w:h="16838"/>
          <w:pgMar w:top="1361" w:right="1247" w:bottom="1361" w:left="1247" w:header="992" w:footer="833" w:gutter="0"/>
          <w:pgBorders>
            <w:top w:val="none" w:sz="0" w:space="0"/>
            <w:left w:val="none" w:sz="0" w:space="0"/>
            <w:bottom w:val="none" w:sz="0" w:space="0"/>
            <w:right w:val="none" w:sz="0" w:space="0"/>
          </w:pgBorders>
          <w:pgNumType w:fmt="decimal"/>
          <w:cols w:space="425" w:num="1"/>
          <w:docGrid w:type="linesAndChars" w:linePitch="312" w:charSpace="0"/>
        </w:sectPr>
      </w:pPr>
    </w:p>
    <w:p>
      <w:pPr>
        <w:pStyle w:val="4"/>
        <w:rPr>
          <w:color w:val="auto"/>
        </w:rPr>
      </w:pPr>
      <w:bookmarkStart w:id="1" w:name="_Toc376855812"/>
      <w:bookmarkStart w:id="2" w:name="_Toc68101065"/>
      <w:bookmarkStart w:id="3" w:name="_Toc458883638"/>
      <w:r>
        <w:rPr>
          <w:color w:val="auto"/>
        </w:rPr>
        <w:t>一、建设项目基本情况</w:t>
      </w:r>
      <w:bookmarkEnd w:id="1"/>
      <w:bookmarkEnd w:id="2"/>
      <w:bookmarkEnd w:id="3"/>
    </w:p>
    <w:tbl>
      <w:tblPr>
        <w:tblStyle w:val="45"/>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0"/>
        <w:gridCol w:w="1775"/>
        <w:gridCol w:w="847"/>
        <w:gridCol w:w="1279"/>
        <w:gridCol w:w="670"/>
        <w:gridCol w:w="2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项目名称</w:t>
            </w:r>
          </w:p>
        </w:tc>
        <w:tc>
          <w:tcPr>
            <w:tcW w:w="7130" w:type="dxa"/>
            <w:gridSpan w:val="5"/>
            <w:vAlign w:val="center"/>
          </w:tcPr>
          <w:p>
            <w:pPr>
              <w:spacing w:line="500" w:lineRule="exact"/>
              <w:ind w:firstLine="0" w:firstLineChars="0"/>
              <w:jc w:val="center"/>
              <w:rPr>
                <w:rFonts w:cs="Times New Roman" w:asciiTheme="minorEastAsia" w:hAnsiTheme="minorEastAsia"/>
                <w:color w:val="auto"/>
                <w:szCs w:val="24"/>
              </w:rPr>
            </w:pPr>
            <w:r>
              <w:rPr>
                <w:rFonts w:hint="eastAsia" w:cs="Times New Roman" w:asciiTheme="minorEastAsia" w:hAnsiTheme="minorEastAsia"/>
                <w:color w:val="auto"/>
                <w:szCs w:val="24"/>
                <w:lang w:eastAsia="zh-CN"/>
              </w:rPr>
              <w:t>姚安县塑料包装产品加工建设项目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项目代码</w:t>
            </w:r>
          </w:p>
        </w:tc>
        <w:tc>
          <w:tcPr>
            <w:tcW w:w="7130" w:type="dxa"/>
            <w:gridSpan w:val="5"/>
            <w:vAlign w:val="center"/>
          </w:tcPr>
          <w:p>
            <w:pPr>
              <w:spacing w:line="500" w:lineRule="exact"/>
              <w:ind w:firstLine="0" w:firstLineChars="0"/>
              <w:jc w:val="center"/>
              <w:rPr>
                <w:rFonts w:hint="default" w:cs="Times New Roman" w:asciiTheme="minorEastAsia" w:hAnsiTheme="minorEastAsia" w:eastAsiaTheme="minorEastAsia"/>
                <w:color w:val="auto"/>
                <w:szCs w:val="20"/>
                <w:lang w:val="en-US" w:eastAsia="zh-CN"/>
              </w:rPr>
            </w:pPr>
            <w:r>
              <w:rPr>
                <w:rFonts w:hint="eastAsia" w:cs="Times New Roman" w:asciiTheme="minorEastAsia" w:hAnsiTheme="minorEastAsia"/>
                <w:color w:val="auto"/>
                <w:szCs w:val="20"/>
                <w:lang w:val="en-US" w:eastAsia="zh-CN"/>
              </w:rPr>
              <w:t>2107-532325-04-05-387680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建设单位联系人</w:t>
            </w:r>
          </w:p>
        </w:tc>
        <w:tc>
          <w:tcPr>
            <w:tcW w:w="2622" w:type="dxa"/>
            <w:gridSpan w:val="2"/>
            <w:vAlign w:val="center"/>
          </w:tcPr>
          <w:p>
            <w:pPr>
              <w:spacing w:line="500" w:lineRule="exact"/>
              <w:ind w:firstLine="0" w:firstLineChars="0"/>
              <w:jc w:val="center"/>
              <w:rPr>
                <w:rFonts w:hint="default" w:cs="Times New Roman" w:asciiTheme="minorEastAsia" w:hAnsiTheme="minorEastAsia" w:eastAsiaTheme="minorEastAsia"/>
                <w:color w:val="auto"/>
                <w:szCs w:val="24"/>
                <w:lang w:val="en-US" w:eastAsia="zh-CN"/>
              </w:rPr>
            </w:pPr>
            <w:r>
              <w:rPr>
                <w:rFonts w:hint="eastAsia" w:cs="Times New Roman" w:asciiTheme="minorEastAsia" w:hAnsiTheme="minorEastAsia"/>
                <w:color w:val="auto"/>
                <w:szCs w:val="24"/>
                <w:lang w:val="en-US" w:eastAsia="zh-CN"/>
              </w:rPr>
              <w:t>***</w:t>
            </w:r>
          </w:p>
        </w:tc>
        <w:tc>
          <w:tcPr>
            <w:tcW w:w="1949" w:type="dxa"/>
            <w:gridSpan w:val="2"/>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联系方式</w:t>
            </w:r>
          </w:p>
        </w:tc>
        <w:tc>
          <w:tcPr>
            <w:tcW w:w="2559" w:type="dxa"/>
            <w:vAlign w:val="center"/>
          </w:tcPr>
          <w:p>
            <w:pPr>
              <w:spacing w:line="500" w:lineRule="exact"/>
              <w:ind w:firstLine="0" w:firstLineChars="0"/>
              <w:jc w:val="center"/>
              <w:rPr>
                <w:rFonts w:hint="default" w:cs="Times New Roman" w:eastAsiaTheme="minorEastAsia"/>
                <w:color w:val="auto"/>
                <w:szCs w:val="24"/>
                <w:lang w:val="en-US" w:eastAsia="zh-CN"/>
              </w:rPr>
            </w:pPr>
            <w:r>
              <w:rPr>
                <w:rFonts w:hint="eastAsia" w:cs="Times New Roman"/>
                <w:color w:val="auto"/>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建设地点</w:t>
            </w:r>
          </w:p>
        </w:tc>
        <w:tc>
          <w:tcPr>
            <w:tcW w:w="7130" w:type="dxa"/>
            <w:gridSpan w:val="5"/>
            <w:vAlign w:val="center"/>
          </w:tcPr>
          <w:p>
            <w:pPr>
              <w:spacing w:line="500" w:lineRule="exact"/>
              <w:ind w:firstLine="0" w:firstLineChars="0"/>
              <w:jc w:val="center"/>
              <w:rPr>
                <w:rFonts w:cs="Times New Roman" w:asciiTheme="minorEastAsia" w:hAnsiTheme="minorEastAsia"/>
                <w:color w:val="auto"/>
                <w:szCs w:val="24"/>
              </w:rPr>
            </w:pPr>
            <w:r>
              <w:rPr>
                <w:rFonts w:ascii="宋体" w:hAnsi="宋体" w:cs="宋体"/>
                <w:color w:val="auto"/>
                <w:szCs w:val="21"/>
                <w:u w:val="single"/>
              </w:rPr>
              <w:t xml:space="preserve"> </w:t>
            </w:r>
            <w:r>
              <w:rPr>
                <w:rFonts w:hint="eastAsia" w:ascii="宋体" w:hAnsi="宋体" w:cs="宋体"/>
                <w:color w:val="auto"/>
                <w:szCs w:val="21"/>
                <w:u w:val="single"/>
              </w:rPr>
              <w:t>云南</w:t>
            </w:r>
            <w:r>
              <w:rPr>
                <w:rFonts w:ascii="宋体" w:hAnsi="宋体" w:cs="宋体"/>
                <w:color w:val="auto"/>
                <w:szCs w:val="21"/>
                <w:u w:val="single"/>
              </w:rPr>
              <w:t xml:space="preserve"> </w:t>
            </w:r>
            <w:r>
              <w:rPr>
                <w:rFonts w:hint="eastAsia" w:ascii="宋体" w:hAnsi="宋体" w:cs="宋体"/>
                <w:color w:val="auto"/>
                <w:szCs w:val="21"/>
              </w:rPr>
              <w:t>省</w:t>
            </w:r>
            <w:r>
              <w:rPr>
                <w:rFonts w:ascii="宋体" w:hAnsi="宋体" w:cs="宋体"/>
                <w:color w:val="auto"/>
                <w:szCs w:val="21"/>
                <w:u w:val="single"/>
              </w:rPr>
              <w:t xml:space="preserve"> </w:t>
            </w:r>
            <w:r>
              <w:rPr>
                <w:rFonts w:hint="eastAsia" w:ascii="宋体" w:hAnsi="宋体" w:cs="宋体"/>
                <w:color w:val="auto"/>
                <w:szCs w:val="21"/>
                <w:u w:val="single"/>
              </w:rPr>
              <w:t>楚雄</w:t>
            </w:r>
            <w:r>
              <w:rPr>
                <w:rFonts w:ascii="宋体" w:hAnsi="宋体" w:cs="宋体"/>
                <w:color w:val="auto"/>
                <w:szCs w:val="21"/>
                <w:u w:val="single"/>
              </w:rPr>
              <w:t xml:space="preserve"> </w:t>
            </w:r>
            <w:r>
              <w:rPr>
                <w:rFonts w:hint="eastAsia" w:ascii="宋体" w:hAnsi="宋体" w:cs="宋体"/>
                <w:color w:val="auto"/>
                <w:szCs w:val="21"/>
              </w:rPr>
              <w:t>州</w:t>
            </w:r>
            <w:r>
              <w:rPr>
                <w:rFonts w:ascii="宋体" w:hAnsi="宋体" w:cs="宋体"/>
                <w:color w:val="auto"/>
                <w:szCs w:val="21"/>
                <w:u w:val="single"/>
              </w:rPr>
              <w:t xml:space="preserve"> </w:t>
            </w:r>
            <w:r>
              <w:rPr>
                <w:rFonts w:hint="eastAsia" w:ascii="宋体" w:hAnsi="宋体" w:cs="宋体"/>
                <w:color w:val="auto"/>
                <w:szCs w:val="21"/>
                <w:u w:val="single"/>
                <w:lang w:val="en-US" w:eastAsia="zh-CN"/>
              </w:rPr>
              <w:t>姚安</w:t>
            </w:r>
            <w:r>
              <w:rPr>
                <w:rFonts w:ascii="宋体" w:hAnsi="宋体" w:cs="宋体"/>
                <w:color w:val="auto"/>
                <w:szCs w:val="21"/>
                <w:u w:val="single"/>
              </w:rPr>
              <w:t xml:space="preserve"> </w:t>
            </w:r>
            <w:r>
              <w:rPr>
                <w:rFonts w:hint="eastAsia" w:ascii="宋体" w:hAnsi="宋体" w:cs="宋体"/>
                <w:color w:val="auto"/>
                <w:szCs w:val="21"/>
              </w:rPr>
              <w:t>县</w:t>
            </w:r>
            <w:r>
              <w:rPr>
                <w:rFonts w:ascii="宋体" w:hAnsi="宋体" w:cs="宋体"/>
                <w:color w:val="auto"/>
                <w:szCs w:val="21"/>
                <w:u w:val="single"/>
              </w:rPr>
              <w:t xml:space="preserve"> </w:t>
            </w:r>
            <w:r>
              <w:rPr>
                <w:rFonts w:hint="eastAsia" w:ascii="宋体" w:hAnsi="宋体" w:cs="宋体"/>
                <w:color w:val="auto"/>
                <w:szCs w:val="21"/>
                <w:u w:val="single"/>
                <w:lang w:val="en-US" w:eastAsia="zh-CN"/>
              </w:rPr>
              <w:t>草海工业园区</w:t>
            </w:r>
            <w:r>
              <w:rPr>
                <w:rFonts w:hint="eastAsia" w:ascii="宋体" w:hAnsi="宋体" w:cs="宋体"/>
                <w:color w:val="auto"/>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500" w:lineRule="exact"/>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地理坐标</w:t>
            </w:r>
          </w:p>
        </w:tc>
        <w:tc>
          <w:tcPr>
            <w:tcW w:w="7130" w:type="dxa"/>
            <w:gridSpan w:val="5"/>
            <w:vAlign w:val="center"/>
          </w:tcPr>
          <w:p>
            <w:pPr>
              <w:spacing w:line="500" w:lineRule="exact"/>
              <w:ind w:firstLine="0" w:firstLineChars="0"/>
              <w:jc w:val="center"/>
              <w:rPr>
                <w:rFonts w:ascii="宋体" w:hAnsi="宋体" w:cs="宋体"/>
                <w:color w:val="auto"/>
                <w:szCs w:val="21"/>
                <w:u w:val="single"/>
              </w:rPr>
            </w:pPr>
            <w:r>
              <w:rPr>
                <w:rFonts w:hint="eastAsia" w:ascii="宋体" w:hAnsi="宋体" w:cs="宋体"/>
                <w:color w:val="auto"/>
                <w:szCs w:val="21"/>
              </w:rPr>
              <w:t>（</w:t>
            </w:r>
            <w:r>
              <w:rPr>
                <w:rFonts w:ascii="宋体" w:hAnsi="宋体" w:cs="宋体"/>
                <w:color w:val="auto"/>
                <w:szCs w:val="21"/>
                <w:u w:val="single"/>
              </w:rPr>
              <w:t xml:space="preserve"> </w:t>
            </w:r>
            <w:r>
              <w:rPr>
                <w:rFonts w:hint="eastAsia" w:cs="Times New Roman"/>
                <w:color w:val="auto"/>
                <w:szCs w:val="21"/>
                <w:u w:val="single"/>
                <w:lang w:val="en-US" w:eastAsia="zh-CN"/>
              </w:rPr>
              <w:t>***</w:t>
            </w:r>
            <w:r>
              <w:rPr>
                <w:rFonts w:cs="Times New Roman"/>
                <w:color w:val="auto"/>
                <w:szCs w:val="21"/>
                <w:u w:val="single"/>
              </w:rPr>
              <w:t xml:space="preserve"> </w:t>
            </w:r>
            <w:r>
              <w:rPr>
                <w:rFonts w:cs="Times New Roman"/>
                <w:color w:val="auto"/>
                <w:szCs w:val="21"/>
              </w:rPr>
              <w:t>度</w:t>
            </w:r>
            <w:r>
              <w:rPr>
                <w:rFonts w:cs="Times New Roman"/>
                <w:color w:val="auto"/>
                <w:szCs w:val="21"/>
                <w:u w:val="single"/>
              </w:rPr>
              <w:t xml:space="preserve"> </w:t>
            </w:r>
            <w:r>
              <w:rPr>
                <w:rFonts w:hint="eastAsia" w:cs="Times New Roman"/>
                <w:color w:val="auto"/>
                <w:szCs w:val="21"/>
                <w:u w:val="single"/>
                <w:lang w:val="en-US" w:eastAsia="zh-CN"/>
              </w:rPr>
              <w:t>**</w:t>
            </w:r>
            <w:r>
              <w:rPr>
                <w:rFonts w:cs="Times New Roman"/>
                <w:color w:val="auto"/>
                <w:szCs w:val="21"/>
                <w:u w:val="single"/>
              </w:rPr>
              <w:t xml:space="preserve"> </w:t>
            </w:r>
            <w:r>
              <w:rPr>
                <w:rFonts w:cs="Times New Roman"/>
                <w:color w:val="auto"/>
                <w:szCs w:val="21"/>
              </w:rPr>
              <w:t>分</w:t>
            </w:r>
            <w:r>
              <w:rPr>
                <w:rFonts w:cs="Times New Roman"/>
                <w:color w:val="auto"/>
                <w:szCs w:val="21"/>
                <w:u w:val="single"/>
              </w:rPr>
              <w:t xml:space="preserve"> </w:t>
            </w:r>
            <w:r>
              <w:rPr>
                <w:rFonts w:hint="eastAsia" w:cs="Times New Roman"/>
                <w:color w:val="auto"/>
                <w:szCs w:val="21"/>
                <w:u w:val="single"/>
                <w:lang w:val="en-US" w:eastAsia="zh-CN"/>
              </w:rPr>
              <w:t>******</w:t>
            </w:r>
            <w:r>
              <w:rPr>
                <w:rFonts w:cs="Times New Roman"/>
                <w:color w:val="auto"/>
                <w:szCs w:val="21"/>
                <w:u w:val="single"/>
              </w:rPr>
              <w:t xml:space="preserve"> </w:t>
            </w:r>
            <w:r>
              <w:rPr>
                <w:rFonts w:cs="Times New Roman"/>
                <w:color w:val="auto"/>
                <w:szCs w:val="21"/>
              </w:rPr>
              <w:t>秒，</w:t>
            </w:r>
            <w:r>
              <w:rPr>
                <w:rFonts w:hint="eastAsia" w:cs="Times New Roman"/>
                <w:color w:val="auto"/>
                <w:szCs w:val="21"/>
                <w:u w:val="single"/>
                <w:lang w:val="en-US" w:eastAsia="zh-CN"/>
              </w:rPr>
              <w:t>**</w:t>
            </w:r>
            <w:r>
              <w:rPr>
                <w:rFonts w:cs="Times New Roman"/>
                <w:color w:val="auto"/>
                <w:szCs w:val="21"/>
                <w:u w:val="single"/>
              </w:rPr>
              <w:t xml:space="preserve"> </w:t>
            </w:r>
            <w:r>
              <w:rPr>
                <w:rFonts w:cs="Times New Roman"/>
                <w:color w:val="auto"/>
                <w:szCs w:val="21"/>
              </w:rPr>
              <w:t>度</w:t>
            </w:r>
            <w:r>
              <w:rPr>
                <w:rFonts w:cs="Times New Roman"/>
                <w:color w:val="auto"/>
                <w:szCs w:val="21"/>
                <w:u w:val="single"/>
              </w:rPr>
              <w:t xml:space="preserve"> </w:t>
            </w:r>
            <w:r>
              <w:rPr>
                <w:rFonts w:hint="eastAsia" w:cs="Times New Roman"/>
                <w:color w:val="auto"/>
                <w:szCs w:val="21"/>
                <w:u w:val="single"/>
                <w:lang w:val="en-US" w:eastAsia="zh-CN"/>
              </w:rPr>
              <w:t>**</w:t>
            </w:r>
            <w:r>
              <w:rPr>
                <w:rFonts w:cs="Times New Roman"/>
                <w:color w:val="auto"/>
                <w:szCs w:val="21"/>
                <w:u w:val="single"/>
              </w:rPr>
              <w:t xml:space="preserve"> </w:t>
            </w:r>
            <w:r>
              <w:rPr>
                <w:rFonts w:cs="Times New Roman"/>
                <w:color w:val="auto"/>
                <w:szCs w:val="21"/>
              </w:rPr>
              <w:t>分</w:t>
            </w:r>
            <w:r>
              <w:rPr>
                <w:rFonts w:cs="Times New Roman"/>
                <w:color w:val="auto"/>
                <w:szCs w:val="21"/>
                <w:u w:val="single"/>
              </w:rPr>
              <w:t xml:space="preserve"> </w:t>
            </w:r>
            <w:r>
              <w:rPr>
                <w:rFonts w:hint="eastAsia" w:cs="Times New Roman"/>
                <w:color w:val="auto"/>
                <w:szCs w:val="21"/>
                <w:u w:val="single"/>
                <w:lang w:val="en-US" w:eastAsia="zh-CN"/>
              </w:rPr>
              <w:t>******</w:t>
            </w:r>
            <w:r>
              <w:rPr>
                <w:rFonts w:cs="Times New Roman"/>
                <w:color w:val="auto"/>
                <w:szCs w:val="21"/>
                <w:u w:val="single"/>
              </w:rPr>
              <w:t xml:space="preserve"> </w:t>
            </w:r>
            <w:r>
              <w:rPr>
                <w:rFonts w:hint="eastAsia" w:ascii="宋体" w:hAnsi="宋体" w:cs="宋体"/>
                <w:color w:val="auto"/>
                <w:szCs w:val="21"/>
              </w:rPr>
              <w:t>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国民经济</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行业类别</w:t>
            </w:r>
          </w:p>
        </w:tc>
        <w:tc>
          <w:tcPr>
            <w:tcW w:w="1775" w:type="dxa"/>
            <w:vAlign w:val="center"/>
          </w:tcPr>
          <w:p>
            <w:pPr>
              <w:pStyle w:val="24"/>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kern w:val="24"/>
                <w:sz w:val="24"/>
                <w:szCs w:val="24"/>
                <w:lang w:val="en-US" w:eastAsia="zh-CN" w:bidi="ar-SA"/>
              </w:rPr>
              <w:t>C2924 泡沫塑料制造</w:t>
            </w:r>
          </w:p>
          <w:p>
            <w:pPr>
              <w:pStyle w:val="24"/>
              <w:rPr>
                <w:rFonts w:hint="default" w:cs="Times New Roman" w:asciiTheme="minorEastAsia" w:hAnsiTheme="minorEastAsia"/>
                <w:color w:val="auto"/>
                <w:szCs w:val="24"/>
                <w:lang w:val="en-US"/>
              </w:rPr>
            </w:pPr>
            <w:r>
              <w:rPr>
                <w:rFonts w:hint="eastAsia" w:ascii="Times New Roman" w:hAnsi="Times New Roman" w:eastAsia="宋体" w:cs="Times New Roman"/>
                <w:color w:val="auto"/>
                <w:kern w:val="24"/>
                <w:sz w:val="24"/>
                <w:szCs w:val="24"/>
                <w:lang w:val="en-US" w:eastAsia="zh-CN" w:bidi="ar-SA"/>
              </w:rPr>
              <w:t>C292</w:t>
            </w:r>
            <w:r>
              <w:rPr>
                <w:rFonts w:hint="eastAsia" w:cs="Times New Roman"/>
                <w:color w:val="auto"/>
                <w:kern w:val="24"/>
                <w:sz w:val="24"/>
                <w:szCs w:val="24"/>
                <w:lang w:val="en-US" w:eastAsia="zh-CN" w:bidi="ar-SA"/>
              </w:rPr>
              <w:t>6</w:t>
            </w:r>
            <w:r>
              <w:rPr>
                <w:rFonts w:hint="eastAsia" w:ascii="Times New Roman" w:hAnsi="Times New Roman" w:eastAsia="宋体" w:cs="Times New Roman"/>
                <w:color w:val="auto"/>
                <w:kern w:val="24"/>
                <w:sz w:val="24"/>
                <w:szCs w:val="24"/>
                <w:lang w:val="en-US" w:eastAsia="zh-CN" w:bidi="ar-SA"/>
              </w:rPr>
              <w:t xml:space="preserve"> </w:t>
            </w:r>
            <w:r>
              <w:rPr>
                <w:rFonts w:hint="eastAsia" w:cs="Times New Roman"/>
                <w:color w:val="auto"/>
                <w:kern w:val="24"/>
                <w:sz w:val="24"/>
                <w:szCs w:val="24"/>
                <w:lang w:val="en-US" w:eastAsia="zh-CN" w:bidi="ar-SA"/>
              </w:rPr>
              <w:t>塑料包装箱及容器</w:t>
            </w:r>
            <w:r>
              <w:rPr>
                <w:rFonts w:hint="eastAsia" w:ascii="Times New Roman" w:hAnsi="Times New Roman" w:eastAsia="宋体" w:cs="Times New Roman"/>
                <w:color w:val="auto"/>
                <w:kern w:val="24"/>
                <w:sz w:val="24"/>
                <w:szCs w:val="24"/>
                <w:lang w:val="en-US" w:eastAsia="zh-CN" w:bidi="ar-SA"/>
              </w:rPr>
              <w:t>制造</w:t>
            </w:r>
            <w:r>
              <w:rPr>
                <w:rFonts w:hint="eastAsia" w:cs="Times New Roman"/>
                <w:color w:val="auto"/>
                <w:kern w:val="24"/>
                <w:sz w:val="24"/>
                <w:szCs w:val="24"/>
                <w:lang w:val="en-US" w:eastAsia="zh-CN" w:bidi="ar-SA"/>
              </w:rPr>
              <w:t xml:space="preserve"> </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建设项目</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行业类别</w:t>
            </w:r>
          </w:p>
        </w:tc>
        <w:tc>
          <w:tcPr>
            <w:tcW w:w="3229" w:type="dxa"/>
            <w:gridSpan w:val="2"/>
            <w:vAlign w:val="center"/>
          </w:tcPr>
          <w:p>
            <w:pPr>
              <w:pStyle w:val="167"/>
              <w:spacing w:line="240" w:lineRule="auto"/>
              <w:rPr>
                <w:rFonts w:hint="default" w:eastAsia="宋体"/>
                <w:color w:val="auto"/>
                <w:sz w:val="24"/>
                <w:szCs w:val="24"/>
                <w:lang w:val="en-US" w:eastAsia="zh-CN"/>
              </w:rPr>
            </w:pPr>
            <w:r>
              <w:rPr>
                <w:rFonts w:hint="eastAsia"/>
                <w:color w:val="auto"/>
                <w:sz w:val="24"/>
                <w:szCs w:val="24"/>
                <w:lang w:val="en-US" w:eastAsia="zh-CN"/>
              </w:rPr>
              <w:t>二十六</w:t>
            </w:r>
            <w:r>
              <w:rPr>
                <w:rFonts w:hint="eastAsia"/>
                <w:color w:val="auto"/>
                <w:sz w:val="24"/>
                <w:szCs w:val="24"/>
              </w:rPr>
              <w:t>、</w:t>
            </w:r>
            <w:r>
              <w:rPr>
                <w:rFonts w:hint="eastAsia"/>
                <w:color w:val="auto"/>
                <w:sz w:val="24"/>
                <w:szCs w:val="24"/>
                <w:lang w:val="en-US" w:eastAsia="zh-CN"/>
              </w:rPr>
              <w:t>橡胶和塑料制品业</w:t>
            </w:r>
            <w:r>
              <w:rPr>
                <w:rFonts w:hint="eastAsia"/>
                <w:color w:val="auto"/>
                <w:sz w:val="24"/>
                <w:szCs w:val="24"/>
              </w:rPr>
              <w:t xml:space="preserve"> </w:t>
            </w:r>
            <w:r>
              <w:rPr>
                <w:rFonts w:hint="eastAsia"/>
                <w:color w:val="auto"/>
                <w:sz w:val="24"/>
                <w:szCs w:val="24"/>
                <w:lang w:val="en-US" w:eastAsia="zh-CN"/>
              </w:rPr>
              <w:t xml:space="preserve">53 </w:t>
            </w:r>
            <w:r>
              <w:rPr>
                <w:rFonts w:hint="eastAsia"/>
                <w:color w:val="auto"/>
                <w:sz w:val="24"/>
                <w:szCs w:val="24"/>
                <w:lang w:eastAsia="zh-CN"/>
              </w:rPr>
              <w:t>“</w:t>
            </w:r>
            <w:r>
              <w:rPr>
                <w:rFonts w:hint="eastAsia"/>
                <w:color w:val="auto"/>
                <w:sz w:val="24"/>
                <w:szCs w:val="24"/>
                <w:lang w:val="en-US" w:eastAsia="zh-CN"/>
              </w:rPr>
              <w:t>塑料制品业</w:t>
            </w:r>
            <w:r>
              <w:rPr>
                <w:rFonts w:hint="eastAsia"/>
                <w:color w:val="auto"/>
                <w:sz w:val="24"/>
                <w:szCs w:val="24"/>
                <w:lang w:eastAsia="zh-CN"/>
              </w:rPr>
              <w:t>”</w:t>
            </w:r>
            <w:r>
              <w:rPr>
                <w:rFonts w:hint="eastAsia"/>
                <w:color w:val="auto"/>
                <w:sz w:val="24"/>
                <w:szCs w:val="24"/>
                <w:lang w:val="en-US" w:eastAsia="zh-CN"/>
              </w:rPr>
              <w:t>中“其他（年用非溶剂型低VOCs含量涂料10吨以下的除外）”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建设性质</w:t>
            </w:r>
          </w:p>
        </w:tc>
        <w:tc>
          <w:tcPr>
            <w:tcW w:w="1775" w:type="dxa"/>
            <w:vAlign w:val="center"/>
          </w:tcPr>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52"/>
            </w:r>
            <w:r>
              <w:rPr>
                <w:rFonts w:hint="eastAsia" w:cs="Times New Roman" w:asciiTheme="minorEastAsia" w:hAnsiTheme="minorEastAsia"/>
                <w:color w:val="auto"/>
                <w:szCs w:val="24"/>
              </w:rPr>
              <w:t>新建</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t>□改建</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A3"/>
            </w:r>
            <w:r>
              <w:rPr>
                <w:rFonts w:hint="eastAsia" w:cs="Times New Roman" w:asciiTheme="minorEastAsia" w:hAnsiTheme="minorEastAsia"/>
                <w:color w:val="auto"/>
                <w:szCs w:val="24"/>
              </w:rPr>
              <w:t>扩建</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t>□技术改造</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建设项目</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申报情形</w:t>
            </w:r>
          </w:p>
        </w:tc>
        <w:tc>
          <w:tcPr>
            <w:tcW w:w="3229" w:type="dxa"/>
            <w:gridSpan w:val="2"/>
            <w:vAlign w:val="center"/>
          </w:tcPr>
          <w:p>
            <w:pPr>
              <w:spacing w:line="240" w:lineRule="auto"/>
              <w:ind w:firstLine="0" w:firstLineChars="0"/>
              <w:jc w:val="left"/>
              <w:rPr>
                <w:rFonts w:ascii="宋体" w:eastAsia="宋体" w:cs="宋体"/>
                <w:color w:val="auto"/>
                <w:kern w:val="0"/>
              </w:rPr>
            </w:pPr>
            <w:r>
              <w:rPr>
                <w:rFonts w:hint="eastAsia" w:ascii="宋体" w:eastAsia="宋体" w:cs="宋体"/>
                <w:color w:val="auto"/>
                <w:kern w:val="0"/>
              </w:rPr>
              <w:sym w:font="Wingdings 2" w:char="0052"/>
            </w:r>
            <w:r>
              <w:rPr>
                <w:rFonts w:hint="eastAsia" w:ascii="宋体" w:eastAsia="宋体" w:cs="宋体"/>
                <w:color w:val="auto"/>
                <w:kern w:val="0"/>
              </w:rPr>
              <w:t xml:space="preserve">首次申报项目 </w:t>
            </w:r>
          </w:p>
          <w:p>
            <w:pPr>
              <w:spacing w:line="240" w:lineRule="auto"/>
              <w:ind w:firstLine="0" w:firstLineChars="0"/>
              <w:jc w:val="left"/>
              <w:rPr>
                <w:rFonts w:ascii="宋体" w:eastAsia="宋体" w:cs="宋体"/>
                <w:color w:val="auto"/>
                <w:kern w:val="0"/>
              </w:rPr>
            </w:pPr>
            <w:r>
              <w:rPr>
                <w:rFonts w:hint="eastAsia" w:ascii="宋体" w:eastAsia="宋体" w:cs="宋体"/>
                <w:color w:val="auto"/>
                <w:kern w:val="0"/>
              </w:rPr>
              <w:sym w:font="Wingdings 2" w:char="00A3"/>
            </w:r>
            <w:r>
              <w:rPr>
                <w:rFonts w:hint="eastAsia" w:ascii="宋体" w:eastAsia="宋体" w:cs="宋体"/>
                <w:color w:val="auto"/>
                <w:kern w:val="0"/>
              </w:rPr>
              <w:t>不予批准后再次申报项目</w:t>
            </w:r>
          </w:p>
          <w:p>
            <w:pPr>
              <w:spacing w:line="240" w:lineRule="auto"/>
              <w:ind w:firstLine="0" w:firstLineChars="0"/>
              <w:jc w:val="left"/>
              <w:rPr>
                <w:rFonts w:ascii="宋体" w:eastAsia="宋体" w:cs="宋体"/>
                <w:color w:val="auto"/>
                <w:kern w:val="0"/>
              </w:rPr>
            </w:pPr>
            <w:r>
              <w:rPr>
                <w:rFonts w:hint="eastAsia" w:cs="Times New Roman" w:asciiTheme="minorEastAsia" w:hAnsiTheme="minorEastAsia"/>
                <w:color w:val="auto"/>
                <w:szCs w:val="24"/>
              </w:rPr>
              <w:t>□</w:t>
            </w:r>
            <w:r>
              <w:rPr>
                <w:rFonts w:hint="eastAsia" w:ascii="宋体" w:eastAsia="宋体" w:cs="宋体"/>
                <w:color w:val="auto"/>
                <w:kern w:val="0"/>
              </w:rPr>
              <w:t>超五年重新审核项目</w:t>
            </w:r>
          </w:p>
          <w:p>
            <w:pPr>
              <w:spacing w:line="240" w:lineRule="auto"/>
              <w:ind w:firstLine="0" w:firstLineChars="0"/>
              <w:jc w:val="left"/>
              <w:rPr>
                <w:rFonts w:cs="Times New Roman" w:asciiTheme="minorEastAsia" w:hAnsiTheme="minorEastAsia"/>
                <w:color w:val="auto"/>
                <w:szCs w:val="24"/>
              </w:rPr>
            </w:pPr>
            <w:r>
              <w:rPr>
                <w:rFonts w:hint="eastAsia" w:ascii="宋体" w:eastAsia="宋体" w:cs="宋体"/>
                <w:color w:val="auto"/>
                <w:kern w:val="0"/>
              </w:rPr>
              <w:sym w:font="Wingdings 2" w:char="00A3"/>
            </w:r>
            <w:r>
              <w:rPr>
                <w:rFonts w:hint="eastAsia" w:ascii="宋体" w:eastAsia="宋体" w:cs="宋体"/>
                <w:color w:val="auto"/>
                <w:kern w:val="0"/>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项目审批（核准/</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备案）部门（选填）</w:t>
            </w:r>
          </w:p>
        </w:tc>
        <w:tc>
          <w:tcPr>
            <w:tcW w:w="1775" w:type="dxa"/>
            <w:vAlign w:val="center"/>
          </w:tcPr>
          <w:p>
            <w:pPr>
              <w:spacing w:line="240" w:lineRule="auto"/>
              <w:ind w:firstLine="0" w:firstLineChars="0"/>
              <w:jc w:val="center"/>
              <w:rPr>
                <w:rFonts w:hint="eastAsia" w:cs="Times New Roman" w:asciiTheme="minorEastAsia" w:hAnsiTheme="minorEastAsia" w:eastAsiaTheme="minorEastAsia"/>
                <w:color w:val="auto"/>
                <w:szCs w:val="24"/>
                <w:lang w:val="en-US" w:eastAsia="zh-CN"/>
              </w:rPr>
            </w:pPr>
            <w:r>
              <w:rPr>
                <w:rFonts w:hint="eastAsia" w:cs="Times New Roman" w:asciiTheme="minorEastAsia" w:hAnsiTheme="minorEastAsia"/>
                <w:color w:val="auto"/>
                <w:szCs w:val="24"/>
                <w:lang w:val="en-US" w:eastAsia="zh-CN"/>
              </w:rPr>
              <w:t>姚安县发展和改革局</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项目审批（核准/</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备案）文号（选填）</w:t>
            </w:r>
          </w:p>
        </w:tc>
        <w:tc>
          <w:tcPr>
            <w:tcW w:w="3229" w:type="dxa"/>
            <w:gridSpan w:val="2"/>
            <w:vAlign w:val="center"/>
          </w:tcPr>
          <w:p>
            <w:pPr>
              <w:spacing w:line="240" w:lineRule="auto"/>
              <w:ind w:firstLine="0" w:firstLineChars="0"/>
              <w:jc w:val="center"/>
              <w:rPr>
                <w:rFonts w:hint="default" w:ascii="宋体" w:eastAsia="宋体" w:cs="宋体"/>
                <w:color w:val="auto"/>
                <w:kern w:val="0"/>
                <w:lang w:val="en-US" w:eastAsia="zh-CN"/>
              </w:rPr>
            </w:pPr>
            <w:r>
              <w:rPr>
                <w:rFonts w:hint="eastAsia" w:cs="Times New Roman" w:asciiTheme="minorEastAsia" w:hAnsiTheme="minorEastAsia"/>
                <w:color w:val="auto"/>
                <w:szCs w:val="20"/>
                <w:lang w:val="en-US" w:eastAsia="zh-CN"/>
              </w:rPr>
              <w:t>2107-532325-04-05-387680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cs="Times New Roman" w:asciiTheme="minorEastAsia" w:hAnsiTheme="minorEastAsia"/>
                <w:b/>
                <w:color w:val="auto"/>
                <w:szCs w:val="24"/>
              </w:rPr>
              <w:t>总投资</w:t>
            </w:r>
            <w:r>
              <w:rPr>
                <w:rFonts w:hint="eastAsia" w:cs="Times New Roman" w:asciiTheme="minorEastAsia" w:hAnsiTheme="minorEastAsia"/>
                <w:b/>
                <w:color w:val="auto"/>
                <w:szCs w:val="24"/>
                <w:lang w:eastAsia="zh-CN"/>
              </w:rPr>
              <w:t>（</w:t>
            </w:r>
            <w:r>
              <w:rPr>
                <w:rFonts w:cs="Times New Roman" w:asciiTheme="minorEastAsia" w:hAnsiTheme="minorEastAsia"/>
                <w:b/>
                <w:color w:val="auto"/>
                <w:szCs w:val="24"/>
              </w:rPr>
              <w:t>万元</w:t>
            </w:r>
            <w:r>
              <w:rPr>
                <w:rFonts w:hint="eastAsia" w:cs="Times New Roman" w:asciiTheme="minorEastAsia" w:hAnsiTheme="minorEastAsia"/>
                <w:b/>
                <w:color w:val="auto"/>
                <w:szCs w:val="24"/>
                <w:lang w:eastAsia="zh-CN"/>
              </w:rPr>
              <w:t>）</w:t>
            </w:r>
          </w:p>
        </w:tc>
        <w:tc>
          <w:tcPr>
            <w:tcW w:w="1775" w:type="dxa"/>
            <w:vAlign w:val="center"/>
          </w:tcPr>
          <w:p>
            <w:pPr>
              <w:ind w:firstLine="480"/>
              <w:rPr>
                <w:rFonts w:hint="default"/>
                <w:color w:val="auto"/>
                <w:lang w:val="en-US"/>
              </w:rPr>
            </w:pPr>
            <w:r>
              <w:rPr>
                <w:rFonts w:hint="eastAsia"/>
                <w:color w:val="auto"/>
                <w:lang w:val="en-US" w:eastAsia="zh-CN"/>
              </w:rPr>
              <w:t>8460</w:t>
            </w:r>
          </w:p>
        </w:tc>
        <w:tc>
          <w:tcPr>
            <w:tcW w:w="2126" w:type="dxa"/>
            <w:gridSpan w:val="2"/>
            <w:vAlign w:val="center"/>
          </w:tcPr>
          <w:p>
            <w:pPr>
              <w:ind w:firstLine="0" w:firstLineChars="0"/>
              <w:rPr>
                <w:b/>
                <w:color w:val="auto"/>
              </w:rPr>
            </w:pPr>
            <w:r>
              <w:rPr>
                <w:rFonts w:hint="eastAsia"/>
                <w:b/>
                <w:color w:val="auto"/>
              </w:rPr>
              <w:t>环保投资（万元）</w:t>
            </w:r>
          </w:p>
        </w:tc>
        <w:tc>
          <w:tcPr>
            <w:tcW w:w="3229" w:type="dxa"/>
            <w:gridSpan w:val="2"/>
            <w:vAlign w:val="center"/>
          </w:tcPr>
          <w:p>
            <w:pPr>
              <w:ind w:firstLine="480"/>
              <w:rPr>
                <w:rFonts w:hint="eastAsia" w:eastAsiaTheme="minorEastAsia"/>
                <w:color w:val="auto"/>
                <w:lang w:eastAsia="zh-CN"/>
              </w:rPr>
            </w:pPr>
            <w:r>
              <w:rPr>
                <w:rFonts w:hint="eastAsia"/>
                <w:color w:val="auto"/>
                <w:lang w:eastAsia="zh-CN"/>
              </w:rPr>
              <w:t>47.07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环保投资占比（%）</w:t>
            </w:r>
          </w:p>
        </w:tc>
        <w:tc>
          <w:tcPr>
            <w:tcW w:w="1775" w:type="dxa"/>
            <w:vAlign w:val="center"/>
          </w:tcPr>
          <w:p>
            <w:pPr>
              <w:spacing w:line="240" w:lineRule="auto"/>
              <w:ind w:firstLine="0" w:firstLineChars="0"/>
              <w:jc w:val="center"/>
              <w:rPr>
                <w:rFonts w:hint="default" w:cs="Times New Roman" w:eastAsiaTheme="minorEastAsia"/>
                <w:color w:val="auto"/>
                <w:szCs w:val="24"/>
                <w:lang w:val="en-US" w:eastAsia="zh-CN"/>
              </w:rPr>
            </w:pPr>
            <w:r>
              <w:rPr>
                <w:rFonts w:hint="eastAsia" w:cs="Times New Roman"/>
                <w:color w:val="auto"/>
                <w:szCs w:val="24"/>
                <w:lang w:val="en-US" w:eastAsia="zh-CN"/>
              </w:rPr>
              <w:t>0.56</w:t>
            </w:r>
          </w:p>
        </w:tc>
        <w:tc>
          <w:tcPr>
            <w:tcW w:w="2126" w:type="dxa"/>
            <w:gridSpan w:val="2"/>
            <w:vAlign w:val="center"/>
          </w:tcPr>
          <w:p>
            <w:pPr>
              <w:ind w:firstLine="0" w:firstLineChars="0"/>
              <w:jc w:val="center"/>
              <w:rPr>
                <w:b/>
                <w:color w:val="auto"/>
              </w:rPr>
            </w:pPr>
            <w:r>
              <w:rPr>
                <w:rFonts w:hint="eastAsia"/>
                <w:b/>
                <w:color w:val="auto"/>
              </w:rPr>
              <w:t>施工工期</w:t>
            </w:r>
          </w:p>
        </w:tc>
        <w:tc>
          <w:tcPr>
            <w:tcW w:w="3229" w:type="dxa"/>
            <w:gridSpan w:val="2"/>
            <w:vAlign w:val="center"/>
          </w:tcPr>
          <w:p>
            <w:pPr>
              <w:ind w:firstLine="480"/>
              <w:rPr>
                <w:color w:val="auto"/>
              </w:rPr>
            </w:pPr>
            <w:r>
              <w:rPr>
                <w:rFonts w:hint="eastAsia"/>
                <w:color w:val="auto"/>
                <w:lang w:val="en-US" w:eastAsia="zh-CN"/>
              </w:rPr>
              <w:t>3个</w:t>
            </w:r>
            <w:r>
              <w:rPr>
                <w:rFonts w:hint="eastAsia"/>
                <w:color w:val="auto"/>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0" w:type="dxa"/>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是否开工建</w:t>
            </w:r>
          </w:p>
        </w:tc>
        <w:tc>
          <w:tcPr>
            <w:tcW w:w="1775" w:type="dxa"/>
            <w:vAlign w:val="center"/>
          </w:tcPr>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52"/>
            </w:r>
            <w:r>
              <w:rPr>
                <w:rFonts w:hint="eastAsia" w:cs="Times New Roman" w:asciiTheme="minorEastAsia" w:hAnsiTheme="minorEastAsia"/>
                <w:color w:val="auto"/>
                <w:szCs w:val="24"/>
              </w:rPr>
              <w:t>否</w:t>
            </w:r>
          </w:p>
          <w:p>
            <w:pPr>
              <w:spacing w:line="240" w:lineRule="auto"/>
              <w:ind w:firstLine="0" w:firstLineChars="0"/>
              <w:jc w:val="left"/>
              <w:rPr>
                <w:rFonts w:cs="Times New Roman" w:asciiTheme="minorEastAsia" w:hAnsiTheme="minorEastAsia"/>
                <w:color w:val="auto"/>
                <w:szCs w:val="24"/>
              </w:rPr>
            </w:pPr>
            <w:r>
              <w:rPr>
                <w:rFonts w:hint="eastAsia" w:cs="Times New Roman" w:asciiTheme="minorEastAsia" w:hAnsiTheme="minorEastAsia"/>
                <w:color w:val="auto"/>
                <w:szCs w:val="24"/>
              </w:rPr>
              <w:sym w:font="Wingdings 2" w:char="00A3"/>
            </w:r>
            <w:r>
              <w:rPr>
                <w:rFonts w:hint="eastAsia" w:cs="Times New Roman" w:asciiTheme="minorEastAsia" w:hAnsiTheme="minorEastAsia"/>
                <w:color w:val="auto"/>
                <w:szCs w:val="24"/>
              </w:rPr>
              <w:t>是：</w:t>
            </w:r>
            <w:r>
              <w:rPr>
                <w:rFonts w:hint="eastAsia" w:cs="Times New Roman" w:asciiTheme="minorEastAsia" w:hAnsiTheme="minorEastAsia"/>
                <w:color w:val="auto"/>
                <w:szCs w:val="24"/>
                <w:u w:val="single"/>
                <w:lang w:val="en-US" w:eastAsia="zh-CN"/>
              </w:rPr>
              <w:t xml:space="preserve">     </w:t>
            </w:r>
            <w:r>
              <w:rPr>
                <w:rFonts w:hint="eastAsia" w:cs="Times New Roman" w:asciiTheme="minorEastAsia" w:hAnsiTheme="minorEastAsia"/>
                <w:color w:val="auto"/>
                <w:szCs w:val="24"/>
                <w:u w:val="single"/>
              </w:rPr>
              <w:t xml:space="preserve"> </w:t>
            </w:r>
          </w:p>
        </w:tc>
        <w:tc>
          <w:tcPr>
            <w:tcW w:w="2126" w:type="dxa"/>
            <w:gridSpan w:val="2"/>
            <w:vAlign w:val="center"/>
          </w:tcPr>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用地（用海）</w:t>
            </w:r>
          </w:p>
          <w:p>
            <w:pPr>
              <w:spacing w:line="240" w:lineRule="auto"/>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面积（m</w:t>
            </w:r>
            <w:r>
              <w:rPr>
                <w:rFonts w:hint="eastAsia" w:cs="Times New Roman" w:asciiTheme="minorEastAsia" w:hAnsiTheme="minorEastAsia"/>
                <w:b/>
                <w:color w:val="auto"/>
                <w:szCs w:val="24"/>
                <w:vertAlign w:val="superscript"/>
              </w:rPr>
              <w:t>2</w:t>
            </w:r>
            <w:r>
              <w:rPr>
                <w:rFonts w:hint="eastAsia" w:cs="Times New Roman" w:asciiTheme="minorEastAsia" w:hAnsiTheme="minorEastAsia"/>
                <w:b/>
                <w:color w:val="auto"/>
                <w:szCs w:val="24"/>
              </w:rPr>
              <w:t>）</w:t>
            </w:r>
          </w:p>
        </w:tc>
        <w:tc>
          <w:tcPr>
            <w:tcW w:w="3229" w:type="dxa"/>
            <w:gridSpan w:val="2"/>
            <w:vAlign w:val="center"/>
          </w:tcPr>
          <w:p>
            <w:pPr>
              <w:ind w:firstLine="480"/>
              <w:rPr>
                <w:rFonts w:hint="default" w:eastAsiaTheme="minorEastAsia"/>
                <w:color w:val="auto"/>
                <w:lang w:val="en-US" w:eastAsia="zh-CN"/>
              </w:rPr>
            </w:pPr>
            <w:r>
              <w:rPr>
                <w:rFonts w:hint="eastAsia"/>
                <w:color w:val="auto"/>
                <w:lang w:val="en-US" w:eastAsia="zh-CN"/>
              </w:rPr>
              <w:t>14925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专项评价设置情况</w:t>
            </w:r>
          </w:p>
        </w:tc>
        <w:tc>
          <w:tcPr>
            <w:tcW w:w="7130" w:type="dxa"/>
            <w:gridSpan w:val="5"/>
            <w:vAlign w:val="center"/>
          </w:tcPr>
          <w:p>
            <w:pPr>
              <w:pStyle w:val="27"/>
              <w:spacing w:after="0" w:line="240" w:lineRule="auto"/>
              <w:ind w:firstLine="422"/>
              <w:jc w:val="center"/>
              <w:rPr>
                <w:rFonts w:cs="Times New Roman"/>
                <w:b/>
                <w:bCs/>
                <w:color w:val="auto"/>
                <w:sz w:val="21"/>
                <w:szCs w:val="21"/>
              </w:rPr>
            </w:pPr>
            <w:r>
              <w:rPr>
                <w:rFonts w:cs="Times New Roman"/>
                <w:b/>
                <w:bCs/>
                <w:color w:val="auto"/>
                <w:sz w:val="21"/>
                <w:szCs w:val="21"/>
              </w:rPr>
              <w:t>表1-1</w:t>
            </w:r>
            <w:r>
              <w:rPr>
                <w:rFonts w:hint="eastAsia" w:cs="Times New Roman"/>
                <w:b/>
                <w:bCs/>
                <w:color w:val="auto"/>
                <w:sz w:val="21"/>
                <w:szCs w:val="21"/>
              </w:rPr>
              <w:t xml:space="preserve">  </w:t>
            </w:r>
            <w:r>
              <w:rPr>
                <w:rFonts w:cs="Times New Roman"/>
                <w:b/>
                <w:bCs/>
                <w:color w:val="auto"/>
                <w:sz w:val="21"/>
                <w:szCs w:val="21"/>
              </w:rPr>
              <w:t>专项评价设置原则表</w:t>
            </w:r>
          </w:p>
          <w:tbl>
            <w:tblPr>
              <w:tblStyle w:val="45"/>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07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b/>
                      <w:bCs/>
                      <w:color w:val="auto"/>
                      <w:sz w:val="21"/>
                      <w:szCs w:val="21"/>
                    </w:rPr>
                  </w:pPr>
                  <w:r>
                    <w:rPr>
                      <w:rFonts w:cs="Times New Roman"/>
                      <w:b/>
                      <w:bCs/>
                      <w:color w:val="auto"/>
                      <w:sz w:val="21"/>
                      <w:szCs w:val="21"/>
                    </w:rPr>
                    <w:t>专项评价的原则</w:t>
                  </w:r>
                </w:p>
              </w:tc>
              <w:tc>
                <w:tcPr>
                  <w:tcW w:w="3070" w:type="dxa"/>
                  <w:vAlign w:val="center"/>
                </w:tcPr>
                <w:p>
                  <w:pPr>
                    <w:pStyle w:val="27"/>
                    <w:spacing w:after="0" w:line="240" w:lineRule="auto"/>
                    <w:ind w:firstLine="0" w:firstLineChars="0"/>
                    <w:jc w:val="center"/>
                    <w:rPr>
                      <w:rFonts w:cs="Times New Roman"/>
                      <w:b/>
                      <w:bCs/>
                      <w:color w:val="auto"/>
                      <w:sz w:val="21"/>
                      <w:szCs w:val="21"/>
                    </w:rPr>
                  </w:pPr>
                  <w:r>
                    <w:rPr>
                      <w:rFonts w:cs="Times New Roman"/>
                      <w:b/>
                      <w:bCs/>
                      <w:color w:val="auto"/>
                      <w:sz w:val="21"/>
                      <w:szCs w:val="21"/>
                    </w:rPr>
                    <w:t>设置原则</w:t>
                  </w:r>
                </w:p>
              </w:tc>
              <w:tc>
                <w:tcPr>
                  <w:tcW w:w="2546" w:type="dxa"/>
                  <w:vAlign w:val="center"/>
                </w:tcPr>
                <w:p>
                  <w:pPr>
                    <w:pStyle w:val="27"/>
                    <w:spacing w:after="0" w:line="240" w:lineRule="auto"/>
                    <w:ind w:firstLine="0" w:firstLineChars="0"/>
                    <w:jc w:val="center"/>
                    <w:rPr>
                      <w:rFonts w:cs="Times New Roman"/>
                      <w:b/>
                      <w:bCs/>
                      <w:color w:val="auto"/>
                      <w:sz w:val="21"/>
                      <w:szCs w:val="21"/>
                    </w:rPr>
                  </w:pPr>
                  <w:r>
                    <w:rPr>
                      <w:rFonts w:cs="Times New Roman"/>
                      <w:b/>
                      <w:bCs/>
                      <w:color w:val="auto"/>
                      <w:sz w:val="21"/>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大气</w:t>
                  </w:r>
                </w:p>
              </w:tc>
              <w:tc>
                <w:tcPr>
                  <w:tcW w:w="3070" w:type="dxa"/>
                  <w:vAlign w:val="center"/>
                </w:tcPr>
                <w:p>
                  <w:pPr>
                    <w:autoSpaceDE w:val="0"/>
                    <w:autoSpaceDN w:val="0"/>
                    <w:spacing w:line="240" w:lineRule="auto"/>
                    <w:ind w:firstLine="0" w:firstLineChars="0"/>
                    <w:rPr>
                      <w:rFonts w:eastAsia="宋体" w:cs="Times New Roman"/>
                      <w:color w:val="auto"/>
                      <w:sz w:val="21"/>
                      <w:szCs w:val="21"/>
                    </w:rPr>
                  </w:pPr>
                  <w:r>
                    <w:rPr>
                      <w:rFonts w:eastAsia="宋体" w:cs="Times New Roman"/>
                      <w:color w:val="auto"/>
                      <w:kern w:val="21"/>
                      <w:sz w:val="21"/>
                      <w:szCs w:val="21"/>
                    </w:rPr>
                    <w:t>排放废气含有毒有害污染物</w:t>
                  </w:r>
                  <w:r>
                    <w:rPr>
                      <w:rFonts w:eastAsia="宋体" w:cs="Times New Roman"/>
                      <w:color w:val="auto"/>
                      <w:kern w:val="21"/>
                      <w:sz w:val="21"/>
                      <w:szCs w:val="21"/>
                      <w:vertAlign w:val="superscript"/>
                    </w:rPr>
                    <w:t>1</w:t>
                  </w:r>
                  <w:r>
                    <w:rPr>
                      <w:rFonts w:eastAsia="宋体" w:cs="Times New Roman"/>
                      <w:color w:val="auto"/>
                      <w:kern w:val="21"/>
                      <w:sz w:val="21"/>
                      <w:szCs w:val="21"/>
                    </w:rPr>
                    <w:t>、二噁英、苯并[a]芘、氰化物、氯气且厂界外500米范围内有环境空气保护目标</w:t>
                  </w:r>
                  <w:r>
                    <w:rPr>
                      <w:rFonts w:eastAsia="宋体" w:cs="Times New Roman"/>
                      <w:color w:val="auto"/>
                      <w:kern w:val="21"/>
                      <w:sz w:val="21"/>
                      <w:szCs w:val="21"/>
                      <w:vertAlign w:val="superscript"/>
                    </w:rPr>
                    <w:t>2</w:t>
                  </w:r>
                  <w:r>
                    <w:rPr>
                      <w:rFonts w:eastAsia="宋体" w:cs="Times New Roman"/>
                      <w:color w:val="auto"/>
                      <w:kern w:val="21"/>
                      <w:sz w:val="21"/>
                      <w:szCs w:val="21"/>
                    </w:rPr>
                    <w:t>的建设项目</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项目</w:t>
                  </w:r>
                  <w:r>
                    <w:rPr>
                      <w:rFonts w:hint="eastAsia"/>
                      <w:color w:val="auto"/>
                      <w:sz w:val="21"/>
                      <w:szCs w:val="21"/>
                      <w:lang w:val="en-US" w:eastAsia="zh-CN"/>
                    </w:rPr>
                    <w:t>生产会产生少量的VOCs，经处理达标后排放，</w:t>
                  </w:r>
                  <w:r>
                    <w:rPr>
                      <w:rFonts w:hint="eastAsia" w:ascii="Times New Roman" w:hAnsi="Times New Roman" w:eastAsia="宋体"/>
                      <w:color w:val="auto"/>
                      <w:sz w:val="21"/>
                      <w:szCs w:val="21"/>
                      <w:lang w:val="en-US" w:eastAsia="zh-CN"/>
                    </w:rPr>
                    <w:t>不涉及有毒有害物质、二噁英、苯并芘、氰化物、氯气。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地表水</w:t>
                  </w:r>
                </w:p>
              </w:tc>
              <w:tc>
                <w:tcPr>
                  <w:tcW w:w="3070" w:type="dxa"/>
                  <w:vAlign w:val="center"/>
                </w:tcPr>
                <w:p>
                  <w:pPr>
                    <w:autoSpaceDE w:val="0"/>
                    <w:autoSpaceDN w:val="0"/>
                    <w:spacing w:line="240" w:lineRule="auto"/>
                    <w:ind w:firstLine="0" w:firstLineChars="0"/>
                    <w:rPr>
                      <w:rFonts w:eastAsia="宋体" w:cs="Times New Roman"/>
                      <w:color w:val="auto"/>
                      <w:sz w:val="21"/>
                      <w:szCs w:val="21"/>
                    </w:rPr>
                  </w:pPr>
                  <w:r>
                    <w:rPr>
                      <w:rFonts w:eastAsia="宋体" w:cs="Times New Roman"/>
                      <w:color w:val="auto"/>
                      <w:kern w:val="21"/>
                      <w:sz w:val="21"/>
                      <w:szCs w:val="21"/>
                    </w:rPr>
                    <w:t>新增工业废水直排建设项目（槽罐车外送污水处理厂的除外）； 新增废水直排的污水集中处理厂</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项目</w:t>
                  </w:r>
                  <w:r>
                    <w:rPr>
                      <w:rFonts w:hint="eastAsia"/>
                      <w:color w:val="auto"/>
                      <w:sz w:val="21"/>
                      <w:szCs w:val="21"/>
                      <w:lang w:val="en-US" w:eastAsia="zh-CN"/>
                    </w:rPr>
                    <w:t>生产废水为间接冷却水，循环使用不外排；生活废水经化粪池处理后排入姚安县第二污水处理厂</w:t>
                  </w:r>
                  <w:r>
                    <w:rPr>
                      <w:rFonts w:hint="eastAsia" w:ascii="Times New Roman" w:hAnsi="Times New Roman" w:eastAsia="宋体"/>
                      <w:color w:val="auto"/>
                      <w:sz w:val="21"/>
                      <w:szCs w:val="21"/>
                      <w:lang w:val="en-US" w:eastAsia="zh-CN"/>
                    </w:rPr>
                    <w:t>，故本评价不设置地表水专项评价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环境风险</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ascii="Times New Roman" w:hAnsi="Times New Roman" w:eastAsia="宋体" w:cs="Times New Roman"/>
                      <w:color w:val="auto"/>
                      <w:kern w:val="21"/>
                      <w:sz w:val="21"/>
                      <w:szCs w:val="21"/>
                    </w:rPr>
                    <w:t>有毒有害和易燃易爆危险物质存储量超过临界量3的建设项目</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 xml:space="preserve">项目不涉及有毒有害和易燃易爆危险物质存储量超过临界量，故本评价不设置地表水专项评价。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生态</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ascii="Times New Roman" w:hAnsi="Times New Roman" w:eastAsia="宋体" w:cs="Times New Roman"/>
                      <w:color w:val="auto"/>
                      <w:kern w:val="21"/>
                      <w:sz w:val="21"/>
                      <w:szCs w:val="21"/>
                    </w:rPr>
                    <w:t>取水口下游500米范围内有重要水生生物的自然产卵场、索饵场、越冬场和洄游通道的新增河道取水的污染类建设项目</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本项目不涉及从河道取水，故本评价不设置</w:t>
                  </w:r>
                  <w:r>
                    <w:rPr>
                      <w:rFonts w:hint="eastAsia"/>
                      <w:color w:val="auto"/>
                      <w:sz w:val="21"/>
                      <w:szCs w:val="21"/>
                      <w:lang w:val="en-US" w:eastAsia="zh-CN"/>
                    </w:rPr>
                    <w:t>生态</w:t>
                  </w:r>
                  <w:r>
                    <w:rPr>
                      <w:rFonts w:hint="eastAsia" w:ascii="Times New Roman" w:hAnsi="Times New Roman" w:eastAsia="宋体"/>
                      <w:color w:val="auto"/>
                      <w:sz w:val="21"/>
                      <w:szCs w:val="21"/>
                      <w:lang w:val="en-US" w:eastAsia="zh-CN"/>
                    </w:rPr>
                    <w:t>专项评价</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cs="Times New Roman"/>
                      <w:color w:val="auto"/>
                      <w:sz w:val="21"/>
                      <w:szCs w:val="21"/>
                    </w:rPr>
                  </w:pPr>
                  <w:r>
                    <w:rPr>
                      <w:rFonts w:cs="Times New Roman"/>
                      <w:color w:val="auto"/>
                      <w:sz w:val="21"/>
                      <w:szCs w:val="21"/>
                    </w:rPr>
                    <w:t>海洋</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ascii="Times New Roman" w:hAnsi="Times New Roman" w:eastAsia="宋体" w:cs="Times New Roman"/>
                      <w:color w:val="auto"/>
                      <w:kern w:val="21"/>
                      <w:sz w:val="21"/>
                      <w:szCs w:val="21"/>
                    </w:rPr>
                    <w:t>直接向海排放污染物的海洋工程建设项目</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本项目不涉及海洋环境，故本评价不设置</w:t>
                  </w:r>
                  <w:r>
                    <w:rPr>
                      <w:rFonts w:hint="eastAsia"/>
                      <w:color w:val="auto"/>
                      <w:sz w:val="21"/>
                      <w:szCs w:val="21"/>
                      <w:lang w:val="en-US" w:eastAsia="zh-CN"/>
                    </w:rPr>
                    <w:t>海洋</w:t>
                  </w:r>
                  <w:r>
                    <w:rPr>
                      <w:rFonts w:hint="eastAsia" w:ascii="Times New Roman" w:hAnsi="Times New Roman" w:eastAsia="宋体"/>
                      <w:color w:val="auto"/>
                      <w:sz w:val="21"/>
                      <w:szCs w:val="21"/>
                      <w:lang w:val="en-US" w:eastAsia="zh-CN"/>
                    </w:rPr>
                    <w:t>专项评价</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pStyle w:val="27"/>
                    <w:spacing w:after="0"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地下水</w:t>
                  </w:r>
                </w:p>
              </w:tc>
              <w:tc>
                <w:tcPr>
                  <w:tcW w:w="3070" w:type="dxa"/>
                  <w:vAlign w:val="center"/>
                </w:tcPr>
                <w:p>
                  <w:pPr>
                    <w:autoSpaceDE w:val="0"/>
                    <w:autoSpaceDN w:val="0"/>
                    <w:spacing w:line="240" w:lineRule="auto"/>
                    <w:ind w:firstLine="0" w:firstLineChars="0"/>
                    <w:rPr>
                      <w:rFonts w:ascii="Times New Roman" w:hAnsi="Times New Roman" w:eastAsia="宋体" w:cs="Times New Roman"/>
                      <w:color w:val="auto"/>
                      <w:kern w:val="21"/>
                      <w:sz w:val="21"/>
                      <w:szCs w:val="21"/>
                    </w:rPr>
                  </w:pPr>
                  <w:r>
                    <w:rPr>
                      <w:rFonts w:hint="eastAsia" w:ascii="Times New Roman" w:hAnsi="Times New Roman" w:eastAsia="宋体" w:cs="Times New Roman"/>
                      <w:color w:val="auto"/>
                      <w:kern w:val="21"/>
                      <w:sz w:val="21"/>
                      <w:szCs w:val="21"/>
                      <w:lang w:val="en-US" w:eastAsia="zh-CN"/>
                    </w:rPr>
                    <w:t>涉及集中式饮用水水源和热水、矿泉水、温泉等特殊地下水资源保护区</w:t>
                  </w:r>
                </w:p>
              </w:tc>
              <w:tc>
                <w:tcPr>
                  <w:tcW w:w="2546" w:type="dxa"/>
                  <w:vAlign w:val="center"/>
                </w:tcPr>
                <w:p>
                  <w:pPr>
                    <w:pStyle w:val="27"/>
                    <w:spacing w:after="0" w:line="240" w:lineRule="auto"/>
                    <w:ind w:firstLine="0" w:firstLineChars="0"/>
                    <w:jc w:val="both"/>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本项目不涉及集中式饮用水水源和热水、矿泉水、温泉等特殊地下水资源保护区，故本评价不设置地</w:t>
                  </w:r>
                  <w:r>
                    <w:rPr>
                      <w:rFonts w:hint="eastAsia"/>
                      <w:color w:val="auto"/>
                      <w:sz w:val="21"/>
                      <w:szCs w:val="21"/>
                      <w:lang w:val="en-US" w:eastAsia="zh-CN"/>
                    </w:rPr>
                    <w:t>下</w:t>
                  </w:r>
                  <w:r>
                    <w:rPr>
                      <w:rFonts w:hint="eastAsia" w:ascii="Times New Roman" w:hAnsi="Times New Roman" w:eastAsia="宋体"/>
                      <w:color w:val="auto"/>
                      <w:sz w:val="21"/>
                      <w:szCs w:val="21"/>
                      <w:lang w:val="en-US" w:eastAsia="zh-CN"/>
                    </w:rPr>
                    <w:t>水专项评价。</w:t>
                  </w:r>
                </w:p>
              </w:tc>
            </w:tr>
          </w:tbl>
          <w:p>
            <w:pPr>
              <w:pStyle w:val="188"/>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eastAsia="宋体"/>
                <w:color w:val="auto"/>
                <w:kern w:val="21"/>
                <w:sz w:val="21"/>
                <w:szCs w:val="21"/>
              </w:rPr>
            </w:pPr>
            <w:r>
              <w:rPr>
                <w:rFonts w:eastAsia="宋体"/>
                <w:color w:val="auto"/>
                <w:kern w:val="21"/>
                <w:sz w:val="21"/>
                <w:szCs w:val="21"/>
              </w:rPr>
              <w:t>注：</w:t>
            </w:r>
            <w:r>
              <w:rPr>
                <w:rFonts w:hint="eastAsia" w:eastAsia="宋体"/>
                <w:color w:val="auto"/>
                <w:kern w:val="21"/>
                <w:sz w:val="21"/>
                <w:szCs w:val="21"/>
              </w:rPr>
              <w:t>1.</w:t>
            </w:r>
            <w:r>
              <w:rPr>
                <w:rFonts w:eastAsia="宋体"/>
                <w:color w:val="auto"/>
                <w:kern w:val="21"/>
                <w:sz w:val="21"/>
                <w:szCs w:val="21"/>
              </w:rPr>
              <w:t>废气中有毒有害污染物指纳入《有毒有害大气污染物名录》的污染物（不包括无排放标准的污染物）。</w:t>
            </w:r>
          </w:p>
          <w:p>
            <w:pPr>
              <w:pStyle w:val="188"/>
              <w:keepNext w:val="0"/>
              <w:keepLines w:val="0"/>
              <w:pageBreakBefore w:val="0"/>
              <w:widowControl w:val="0"/>
              <w:tabs>
                <w:tab w:val="left" w:pos="272"/>
              </w:tabs>
              <w:kinsoku/>
              <w:wordWrap/>
              <w:overflowPunct/>
              <w:topLinePunct w:val="0"/>
              <w:autoSpaceDE/>
              <w:autoSpaceDN/>
              <w:bidi w:val="0"/>
              <w:adjustRightInd/>
              <w:snapToGrid/>
              <w:spacing w:line="360" w:lineRule="auto"/>
              <w:ind w:firstLine="0"/>
              <w:textAlignment w:val="auto"/>
              <w:rPr>
                <w:rFonts w:eastAsia="宋体"/>
                <w:color w:val="auto"/>
                <w:kern w:val="21"/>
                <w:sz w:val="21"/>
                <w:szCs w:val="21"/>
              </w:rPr>
            </w:pPr>
            <w:r>
              <w:rPr>
                <w:rFonts w:hint="eastAsia" w:eastAsia="宋体"/>
                <w:color w:val="auto"/>
                <w:kern w:val="21"/>
                <w:sz w:val="21"/>
                <w:szCs w:val="21"/>
              </w:rPr>
              <w:t>2.</w:t>
            </w:r>
            <w:r>
              <w:rPr>
                <w:rFonts w:eastAsia="宋体"/>
                <w:color w:val="auto"/>
                <w:kern w:val="21"/>
                <w:sz w:val="21"/>
                <w:szCs w:val="21"/>
              </w:rPr>
              <w:t>环境空气保护目标指自然保护区、风景名胜区、居住区、文化区和农村地区中人群较集中的区域。</w:t>
            </w:r>
          </w:p>
          <w:p>
            <w:pPr>
              <w:pStyle w:val="188"/>
              <w:keepNext w:val="0"/>
              <w:keepLines w:val="0"/>
              <w:pageBreakBefore w:val="0"/>
              <w:widowControl w:val="0"/>
              <w:tabs>
                <w:tab w:val="left" w:pos="272"/>
              </w:tabs>
              <w:kinsoku/>
              <w:wordWrap/>
              <w:overflowPunct/>
              <w:topLinePunct w:val="0"/>
              <w:autoSpaceDE/>
              <w:autoSpaceDN/>
              <w:bidi w:val="0"/>
              <w:adjustRightInd/>
              <w:snapToGrid/>
              <w:spacing w:line="360" w:lineRule="auto"/>
              <w:ind w:firstLine="0"/>
              <w:jc w:val="both"/>
              <w:textAlignment w:val="auto"/>
              <w:rPr>
                <w:rFonts w:eastAsia="宋体"/>
                <w:color w:val="auto"/>
                <w:kern w:val="21"/>
                <w:sz w:val="21"/>
                <w:szCs w:val="21"/>
              </w:rPr>
            </w:pPr>
            <w:r>
              <w:rPr>
                <w:rFonts w:hint="eastAsia" w:eastAsia="宋体"/>
                <w:color w:val="auto"/>
                <w:kern w:val="21"/>
                <w:sz w:val="21"/>
                <w:szCs w:val="21"/>
              </w:rPr>
              <w:t>3.</w:t>
            </w:r>
            <w:r>
              <w:rPr>
                <w:rFonts w:eastAsia="宋体"/>
                <w:color w:val="auto"/>
                <w:kern w:val="21"/>
                <w:sz w:val="21"/>
                <w:szCs w:val="21"/>
              </w:rPr>
              <w:t>临界量及其计算方法可参考《建设项目环境风险评价技术导则》（HJ</w:t>
            </w:r>
            <w:r>
              <w:rPr>
                <w:rFonts w:hint="eastAsia" w:eastAsia="宋体"/>
                <w:color w:val="auto"/>
                <w:kern w:val="21"/>
                <w:sz w:val="21"/>
                <w:szCs w:val="21"/>
              </w:rPr>
              <w:t xml:space="preserve"> </w:t>
            </w:r>
            <w:r>
              <w:rPr>
                <w:rFonts w:eastAsia="宋体"/>
                <w:color w:val="auto"/>
                <w:kern w:val="21"/>
                <w:sz w:val="21"/>
                <w:szCs w:val="21"/>
              </w:rPr>
              <w:t>169）附录 B、附录 C。</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lang w:val="en-US" w:eastAsia="zh-CN"/>
              </w:rPr>
            </w:pPr>
            <w:r>
              <w:rPr>
                <w:rFonts w:eastAsia="宋体" w:cs="Times New Roman"/>
                <w:color w:val="auto"/>
                <w:sz w:val="24"/>
                <w:szCs w:val="24"/>
              </w:rPr>
              <w:t>综上所述，本项目</w:t>
            </w:r>
            <w:r>
              <w:rPr>
                <w:rFonts w:hint="eastAsia" w:eastAsia="宋体" w:cs="Times New Roman"/>
                <w:color w:val="auto"/>
                <w:sz w:val="24"/>
                <w:szCs w:val="24"/>
                <w:lang w:eastAsia="zh-CN"/>
              </w:rPr>
              <w:t>无须设置</w:t>
            </w:r>
            <w:r>
              <w:rPr>
                <w:rFonts w:eastAsia="宋体" w:cs="Times New Roman"/>
                <w:color w:val="auto"/>
                <w:sz w:val="24"/>
                <w:szCs w:val="24"/>
              </w:rPr>
              <w:t>专项评价</w:t>
            </w:r>
            <w:r>
              <w:rPr>
                <w:rFonts w:hint="eastAsia"/>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规划情况</w:t>
            </w:r>
          </w:p>
        </w:tc>
        <w:tc>
          <w:tcPr>
            <w:tcW w:w="713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cs="Times New Roman" w:asciiTheme="minorEastAsia" w:hAnsiTheme="minorEastAsia" w:eastAsiaTheme="minorEastAsia"/>
                <w:bCs/>
                <w:color w:val="auto"/>
                <w:kern w:val="2"/>
                <w:sz w:val="24"/>
                <w:szCs w:val="24"/>
                <w:lang w:val="en-US" w:eastAsia="zh-CN" w:bidi="ar-SA"/>
              </w:rPr>
            </w:pPr>
            <w:r>
              <w:rPr>
                <w:bCs/>
                <w:color w:val="auto"/>
                <w:sz w:val="24"/>
                <w:szCs w:val="24"/>
                <w:highlight w:val="none"/>
              </w:rPr>
              <w:t>《姚安工业园区总体规划修编（2018-2025）》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规划环境影响</w:t>
            </w:r>
          </w:p>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评价情况</w:t>
            </w:r>
          </w:p>
        </w:tc>
        <w:tc>
          <w:tcPr>
            <w:tcW w:w="713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cs="Times New Roman" w:asciiTheme="minorEastAsia" w:hAnsiTheme="minorEastAsia" w:eastAsiaTheme="minorEastAsia"/>
                <w:bCs/>
                <w:color w:val="auto"/>
                <w:kern w:val="2"/>
                <w:sz w:val="24"/>
                <w:szCs w:val="24"/>
                <w:lang w:val="en-US" w:eastAsia="zh-CN" w:bidi="ar-SA"/>
              </w:rPr>
            </w:pPr>
            <w:r>
              <w:rPr>
                <w:color w:val="auto"/>
                <w:sz w:val="24"/>
                <w:szCs w:val="24"/>
                <w:highlight w:val="none"/>
              </w:rPr>
              <w:t>《姚安工业园区总体规划修编（2011-2030）核心区环境影响报告书》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规划及规划环境</w:t>
            </w:r>
          </w:p>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影响评价符合性分析</w:t>
            </w:r>
          </w:p>
        </w:tc>
        <w:tc>
          <w:tcPr>
            <w:tcW w:w="713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bCs/>
                <w:color w:val="auto"/>
                <w:kern w:val="2"/>
                <w:sz w:val="24"/>
                <w:szCs w:val="24"/>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2390" w:type="dxa"/>
            <w:vAlign w:val="center"/>
          </w:tcPr>
          <w:p>
            <w:pPr>
              <w:adjustRightInd w:val="0"/>
              <w:snapToGrid w:val="0"/>
              <w:spacing w:line="400" w:lineRule="exact"/>
              <w:ind w:firstLine="0" w:firstLineChars="0"/>
              <w:jc w:val="center"/>
              <w:rPr>
                <w:rFonts w:cs="Times New Roman" w:asciiTheme="minorEastAsia" w:hAnsiTheme="minorEastAsia"/>
                <w:b/>
                <w:bCs/>
                <w:color w:val="auto"/>
                <w:szCs w:val="24"/>
              </w:rPr>
            </w:pPr>
            <w:r>
              <w:rPr>
                <w:rFonts w:hint="eastAsia" w:cs="Times New Roman" w:asciiTheme="minorEastAsia" w:hAnsiTheme="minorEastAsia"/>
                <w:b/>
                <w:bCs/>
                <w:color w:val="auto"/>
                <w:szCs w:val="24"/>
              </w:rPr>
              <w:t>其他符合性分析</w:t>
            </w:r>
          </w:p>
        </w:tc>
        <w:tc>
          <w:tcPr>
            <w:tcW w:w="7130" w:type="dxa"/>
            <w:gridSpan w:val="5"/>
            <w:vAlign w:val="center"/>
          </w:tcPr>
          <w:p>
            <w:pPr>
              <w:keepNext w:val="0"/>
              <w:keepLines w:val="0"/>
              <w:widowControl/>
              <w:suppressLineNumbers w:val="0"/>
              <w:jc w:val="left"/>
              <w:rPr>
                <w:rFonts w:hint="eastAsia" w:ascii="Times New Roman" w:hAnsi="Times New Roman"/>
                <w:color w:val="auto"/>
                <w:kern w:val="0"/>
                <w:lang w:val="en-US" w:eastAsia="zh-CN"/>
              </w:rPr>
            </w:pPr>
            <w:r>
              <w:rPr>
                <w:rFonts w:hint="eastAsia" w:ascii="宋体" w:hAnsi="宋体" w:eastAsia="宋体" w:cs="宋体"/>
                <w:b/>
                <w:bCs/>
                <w:color w:val="auto"/>
                <w:kern w:val="0"/>
                <w:sz w:val="24"/>
                <w:szCs w:val="24"/>
                <w:lang w:val="en-US" w:eastAsia="zh-CN" w:bidi="ar"/>
              </w:rPr>
              <w:t>/</w:t>
            </w:r>
          </w:p>
          <w:p>
            <w:pPr>
              <w:ind w:left="0" w:leftChars="0" w:firstLine="0" w:firstLineChars="0"/>
              <w:rPr>
                <w:rFonts w:cs="Times New Roman" w:asciiTheme="minorEastAsia" w:hAnsiTheme="minorEastAsia"/>
                <w:b/>
                <w:bCs/>
                <w:color w:val="auto"/>
                <w:szCs w:val="24"/>
              </w:rPr>
            </w:pPr>
          </w:p>
        </w:tc>
      </w:tr>
    </w:tbl>
    <w:p>
      <w:pPr>
        <w:widowControl/>
        <w:ind w:firstLine="480"/>
        <w:jc w:val="left"/>
        <w:rPr>
          <w:rFonts w:cs="Times New Roman" w:asciiTheme="minorEastAsia" w:hAnsiTheme="minorEastAsia"/>
          <w:color w:val="auto"/>
          <w:szCs w:val="20"/>
        </w:rPr>
      </w:pPr>
      <w:r>
        <w:rPr>
          <w:rFonts w:cs="Times New Roman" w:asciiTheme="minorEastAsia" w:hAnsiTheme="minorEastAsia"/>
          <w:color w:val="auto"/>
          <w:szCs w:val="20"/>
        </w:rPr>
        <w:br w:type="page"/>
      </w:r>
    </w:p>
    <w:p>
      <w:pPr>
        <w:pStyle w:val="4"/>
        <w:rPr>
          <w:color w:val="auto"/>
        </w:rPr>
      </w:pPr>
      <w:bookmarkStart w:id="4" w:name="_Toc376855813"/>
      <w:bookmarkStart w:id="5" w:name="_Toc458883639"/>
      <w:bookmarkStart w:id="6" w:name="_Toc341946645"/>
      <w:bookmarkStart w:id="7" w:name="_Toc68101066"/>
      <w:r>
        <w:rPr>
          <w:rFonts w:hint="eastAsia"/>
          <w:color w:val="auto"/>
        </w:rPr>
        <w:t>二、建设项目</w:t>
      </w:r>
      <w:bookmarkEnd w:id="4"/>
      <w:bookmarkEnd w:id="5"/>
      <w:bookmarkEnd w:id="6"/>
      <w:r>
        <w:rPr>
          <w:rFonts w:hint="eastAsia"/>
          <w:color w:val="auto"/>
        </w:rPr>
        <w:t>工程分析</w:t>
      </w:r>
      <w:bookmarkEnd w:id="7"/>
    </w:p>
    <w:tbl>
      <w:tblPr>
        <w:tblStyle w:val="45"/>
        <w:tblW w:w="94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8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5" w:type="dxa"/>
            <w:vAlign w:val="center"/>
          </w:tcPr>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r>
              <w:rPr>
                <w:rFonts w:hint="eastAsia"/>
                <w:b/>
                <w:color w:val="auto"/>
                <w:kern w:val="0"/>
              </w:rPr>
              <w:t>建设内容</w:t>
            </w: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r>
              <w:rPr>
                <w:rFonts w:hint="eastAsia"/>
                <w:b/>
                <w:color w:val="auto"/>
                <w:kern w:val="0"/>
              </w:rPr>
              <w:t>建设内容</w:t>
            </w: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p>
          <w:p>
            <w:pPr>
              <w:spacing w:line="240" w:lineRule="auto"/>
              <w:ind w:firstLine="0" w:firstLineChars="0"/>
              <w:jc w:val="center"/>
              <w:rPr>
                <w:b/>
                <w:color w:val="auto"/>
                <w:kern w:val="0"/>
              </w:rPr>
            </w:pPr>
            <w:r>
              <w:rPr>
                <w:rFonts w:hint="eastAsia"/>
                <w:b/>
                <w:color w:val="auto"/>
                <w:kern w:val="0"/>
              </w:rPr>
              <w:t>建设内容</w:t>
            </w:r>
          </w:p>
        </w:tc>
        <w:tc>
          <w:tcPr>
            <w:tcW w:w="8584" w:type="dxa"/>
            <w:tcBorders>
              <w:bottom w:val="single" w:color="auto" w:sz="12" w:space="0"/>
            </w:tcBorders>
          </w:tcPr>
          <w:p>
            <w:pPr>
              <w:pStyle w:val="5"/>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color w:val="auto"/>
                <w:lang w:eastAsia="zh-CN"/>
              </w:rPr>
            </w:pPr>
            <w:r>
              <w:rPr>
                <w:rFonts w:hint="eastAsia"/>
                <w:color w:val="auto"/>
                <w:lang w:val="en-US" w:eastAsia="zh-CN"/>
              </w:rPr>
              <w:t>1</w:t>
            </w:r>
            <w:r>
              <w:rPr>
                <w:rFonts w:hint="eastAsia"/>
                <w:color w:val="auto"/>
              </w:rPr>
              <w:t>、项目</w:t>
            </w:r>
            <w:r>
              <w:rPr>
                <w:rFonts w:hint="eastAsia"/>
                <w:color w:val="auto"/>
                <w:lang w:val="en-US" w:eastAsia="zh-CN"/>
              </w:rPr>
              <w:t>由来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2021年4月23日，姚安县人民政府与昆明志强塑料制品有限公司签订了《姚安县光禄镇草海冷链物流基地配套包装厂建设项目投资合作框架协议》，根据协议，2021年5月28日昆明志强塑料制品有限公司在姚安成立了独立的法人公司，为楚雄汇友塑料制品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项目于2021年7月15 日取得姚安县发展和改革局《云南省固定资产投资项目备案证》</w:t>
            </w:r>
            <w:r>
              <w:rPr>
                <w:rFonts w:hint="eastAsia"/>
                <w:color w:val="auto"/>
                <w:sz w:val="24"/>
                <w:szCs w:val="24"/>
                <w:lang w:val="en-US" w:eastAsia="zh-CN"/>
              </w:rPr>
              <w:t>（见附件2），项目代码：</w:t>
            </w:r>
            <w:r>
              <w:rPr>
                <w:rFonts w:hint="eastAsia" w:cs="Times New Roman" w:asciiTheme="minorEastAsia" w:hAnsiTheme="minorEastAsia"/>
                <w:color w:val="auto"/>
                <w:szCs w:val="20"/>
                <w:lang w:val="en-US" w:eastAsia="zh-CN"/>
              </w:rPr>
              <w:t>2107-532325-04-05-387680；于2022年8月4日与</w:t>
            </w:r>
            <w:r>
              <w:rPr>
                <w:rFonts w:hint="eastAsia"/>
                <w:color w:val="auto"/>
                <w:lang w:val="en-US" w:eastAsia="zh-CN"/>
              </w:rPr>
              <w:t>姚安县工业信息化商务科学技术局签订了租地协议（见附件3）；于2023年8月3日取得姚安县工业信息化商务科学技术局同意该项目入驻园区的情况说明（见附件4）。</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lang w:val="en-US" w:eastAsia="zh-CN"/>
              </w:rPr>
            </w:pPr>
            <w:r>
              <w:rPr>
                <w:rFonts w:hint="eastAsia" w:ascii="宋体" w:hAnsi="宋体" w:eastAsia="宋体" w:cs="宋体"/>
                <w:color w:val="auto"/>
                <w:kern w:val="0"/>
                <w:sz w:val="24"/>
                <w:szCs w:val="24"/>
                <w:lang w:val="en-US" w:eastAsia="zh-CN" w:bidi="ar"/>
              </w:rPr>
              <w:t>本项目为新建项目，</w:t>
            </w:r>
            <w:r>
              <w:rPr>
                <w:rFonts w:hint="eastAsia"/>
                <w:color w:val="auto"/>
                <w:lang w:val="en-US" w:eastAsia="zh-CN"/>
              </w:rPr>
              <w:t>租用姚安县工业信息化商务科学技术局已建成的生产厂房、原料仓库及配套生活办公设施进行珍珠棉、网套及塑料筐生产，新建产品仓库堆存珍珠棉、网套及塑料筐产品</w:t>
            </w:r>
            <w:r>
              <w:rPr>
                <w:rFonts w:hint="eastAsia" w:ascii="宋体" w:hAnsi="宋体" w:eastAsia="宋体" w:cs="宋体"/>
                <w:color w:val="auto"/>
                <w:kern w:val="0"/>
                <w:sz w:val="24"/>
                <w:szCs w:val="24"/>
                <w:lang w:val="en-US" w:eastAsia="zh-CN" w:bidi="ar"/>
              </w:rPr>
              <w:t>，该地块占地14925m</w:t>
            </w:r>
            <w:r>
              <w:rPr>
                <w:rFonts w:hint="eastAsia" w:ascii="宋体" w:hAnsi="宋体" w:eastAsia="宋体" w:cs="宋体"/>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（约22.387亩），</w:t>
            </w:r>
            <w:r>
              <w:rPr>
                <w:rFonts w:hint="eastAsia"/>
                <w:color w:val="auto"/>
                <w:lang w:val="en-US" w:eastAsia="zh-CN"/>
              </w:rPr>
              <w:t>位于草海工业园区，该地块原为姚安县工业信息化商务科学技术局拟招租建设“姚安县光禄镇草海冷链物流基地配套包装厂”。由于历史原因，该地块仅建设了2栋厂房及配套生活办公设施，1号厂房（即本项目生产厂房）建筑面积3200m</w:t>
            </w:r>
            <w:r>
              <w:rPr>
                <w:rFonts w:hint="eastAsia"/>
                <w:color w:val="auto"/>
                <w:vertAlign w:val="superscript"/>
                <w:lang w:val="en-US" w:eastAsia="zh-CN"/>
              </w:rPr>
              <w:t>2</w:t>
            </w:r>
            <w:r>
              <w:rPr>
                <w:rFonts w:hint="eastAsia"/>
                <w:color w:val="auto"/>
                <w:lang w:val="en-US" w:eastAsia="zh-CN"/>
              </w:rPr>
              <w:t>，2号厂房（即本项目原料仓库）建筑面积3000m</w:t>
            </w:r>
            <w:r>
              <w:rPr>
                <w:rFonts w:hint="eastAsia"/>
                <w:color w:val="auto"/>
                <w:vertAlign w:val="superscript"/>
                <w:lang w:val="en-US" w:eastAsia="zh-CN"/>
              </w:rPr>
              <w:t>2</w:t>
            </w:r>
            <w:r>
              <w:rPr>
                <w:rFonts w:hint="eastAsia"/>
                <w:color w:val="auto"/>
                <w:lang w:val="en-US" w:eastAsia="zh-CN"/>
              </w:rPr>
              <w:t>，2栋厂房及配套生活办公设施建成后均为闲置状态，未使用过，地块北侧目前为已平整过的空地（即本项目拟建成品仓库）。</w:t>
            </w:r>
          </w:p>
          <w:p>
            <w:pPr>
              <w:pStyle w:val="5"/>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color w:val="auto"/>
                <w:lang w:val="en-US" w:eastAsia="zh-CN"/>
              </w:rPr>
            </w:pPr>
          </w:p>
          <w:p>
            <w:pPr>
              <w:pStyle w:val="5"/>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color w:val="auto"/>
                <w:lang w:eastAsia="zh-CN"/>
              </w:rPr>
            </w:pPr>
            <w:r>
              <w:rPr>
                <w:rFonts w:hint="eastAsia"/>
                <w:color w:val="auto"/>
                <w:lang w:val="en-US" w:eastAsia="zh-CN"/>
              </w:rPr>
              <w:t>2</w:t>
            </w:r>
            <w:r>
              <w:rPr>
                <w:rFonts w:hint="eastAsia"/>
                <w:color w:val="auto"/>
              </w:rPr>
              <w:t>、项目</w:t>
            </w:r>
            <w:r>
              <w:rPr>
                <w:rFonts w:hint="eastAsia"/>
                <w:color w:val="auto"/>
                <w:lang w:val="en-US" w:eastAsia="zh-CN"/>
              </w:rPr>
              <w:t>概况</w:t>
            </w:r>
          </w:p>
          <w:p>
            <w:pPr>
              <w:keepNext w:val="0"/>
              <w:keepLines w:val="0"/>
              <w:widowControl/>
              <w:suppressLineNumbers w:val="0"/>
              <w:jc w:val="left"/>
              <w:rPr>
                <w:color w:val="auto"/>
              </w:rPr>
            </w:pPr>
            <w:r>
              <w:rPr>
                <w:rFonts w:hint="eastAsia"/>
                <w:b/>
                <w:bCs/>
                <w:color w:val="auto"/>
                <w:lang w:val="en-US" w:eastAsia="zh-CN"/>
              </w:rPr>
              <w:t>项目名称</w:t>
            </w:r>
            <w:r>
              <w:rPr>
                <w:rFonts w:hint="eastAsia"/>
                <w:color w:val="auto"/>
                <w:lang w:val="en-US" w:eastAsia="zh-CN"/>
              </w:rPr>
              <w:t>：</w:t>
            </w:r>
            <w:r>
              <w:rPr>
                <w:rFonts w:hint="eastAsia"/>
                <w:color w:val="auto"/>
                <w:lang w:eastAsia="zh-CN"/>
              </w:rPr>
              <w:t>姚安县塑料包装产品加工建设项目</w:t>
            </w:r>
            <w:r>
              <w:rPr>
                <w:rFonts w:hint="eastAsia"/>
                <w:color w:val="auto"/>
                <w:lang w:val="en-US" w:eastAsia="zh-CN"/>
              </w:rPr>
              <w:t xml:space="preserve"> </w:t>
            </w:r>
          </w:p>
          <w:p>
            <w:pPr>
              <w:keepNext w:val="0"/>
              <w:keepLines w:val="0"/>
              <w:widowControl/>
              <w:suppressLineNumbers w:val="0"/>
              <w:jc w:val="left"/>
              <w:rPr>
                <w:color w:val="auto"/>
              </w:rPr>
            </w:pPr>
            <w:r>
              <w:rPr>
                <w:rFonts w:hint="eastAsia"/>
                <w:b/>
                <w:bCs/>
                <w:color w:val="auto"/>
                <w:lang w:val="en-US" w:eastAsia="zh-CN"/>
              </w:rPr>
              <w:t>建设单位</w:t>
            </w:r>
            <w:r>
              <w:rPr>
                <w:rFonts w:hint="eastAsia"/>
                <w:color w:val="auto"/>
                <w:lang w:val="en-US" w:eastAsia="zh-CN"/>
              </w:rPr>
              <w:t xml:space="preserve">：楚雄汇友塑料制品有限公司 </w:t>
            </w:r>
          </w:p>
          <w:p>
            <w:pPr>
              <w:spacing w:line="360" w:lineRule="auto"/>
              <w:ind w:firstLine="480" w:firstLineChars="200"/>
              <w:rPr>
                <w:rFonts w:hint="default"/>
                <w:color w:val="auto"/>
                <w:lang w:val="en-US" w:eastAsia="zh-CN"/>
              </w:rPr>
            </w:pPr>
            <w:r>
              <w:rPr>
                <w:rFonts w:hint="eastAsia"/>
                <w:b/>
                <w:bCs/>
                <w:color w:val="auto"/>
                <w:lang w:val="en-US" w:eastAsia="zh-CN"/>
              </w:rPr>
              <w:t>建设地点</w:t>
            </w:r>
            <w:r>
              <w:rPr>
                <w:rFonts w:hint="eastAsia"/>
                <w:color w:val="auto"/>
                <w:lang w:val="en-US" w:eastAsia="zh-CN"/>
              </w:rPr>
              <w:t>：姚安县草海工业园区 ，</w:t>
            </w:r>
            <w:r>
              <w:rPr>
                <w:rFonts w:hint="default"/>
                <w:color w:val="auto"/>
              </w:rPr>
              <w:t>中心地理位置坐标为：东经</w:t>
            </w:r>
            <w:r>
              <w:rPr>
                <w:rFonts w:hint="eastAsia"/>
                <w:color w:val="auto"/>
                <w:lang w:eastAsia="zh-CN"/>
              </w:rPr>
              <w:t>101°14′24.322″</w:t>
            </w:r>
            <w:r>
              <w:rPr>
                <w:rFonts w:hint="default"/>
                <w:color w:val="auto"/>
              </w:rPr>
              <w:t>、北纬</w:t>
            </w:r>
            <w:r>
              <w:rPr>
                <w:rFonts w:hint="eastAsia"/>
                <w:color w:val="auto"/>
                <w:lang w:eastAsia="zh-CN"/>
              </w:rPr>
              <w:t>25°36′10.237″</w:t>
            </w:r>
            <w:r>
              <w:rPr>
                <w:rFonts w:hint="eastAsia"/>
                <w:color w:val="auto"/>
                <w:lang w:val="en-US" w:eastAsia="zh-CN"/>
              </w:rPr>
              <w:t>，占地面积</w:t>
            </w:r>
            <w:r>
              <w:rPr>
                <w:rFonts w:hint="eastAsia"/>
              </w:rPr>
              <w:t>14925m</w:t>
            </w:r>
            <w:r>
              <w:rPr>
                <w:rFonts w:hint="eastAsia"/>
                <w:vertAlign w:val="superscript"/>
              </w:rPr>
              <w:t>2</w:t>
            </w:r>
            <w:r>
              <w:rPr>
                <w:rFonts w:hint="eastAsia"/>
              </w:rPr>
              <w:t>，</w:t>
            </w:r>
            <w:r>
              <w:rPr>
                <w:rFonts w:hint="eastAsia"/>
                <w:color w:val="auto"/>
                <w:lang w:val="en-US" w:eastAsia="zh-CN"/>
              </w:rPr>
              <w:t>用地性质为工业用地。</w:t>
            </w:r>
          </w:p>
          <w:p>
            <w:pPr>
              <w:keepNext w:val="0"/>
              <w:keepLines w:val="0"/>
              <w:widowControl/>
              <w:suppressLineNumbers w:val="0"/>
              <w:jc w:val="left"/>
              <w:rPr>
                <w:color w:val="auto"/>
              </w:rPr>
            </w:pPr>
            <w:r>
              <w:rPr>
                <w:rFonts w:hint="eastAsia"/>
                <w:b/>
                <w:bCs/>
                <w:color w:val="auto"/>
                <w:lang w:val="en-US" w:eastAsia="zh-CN"/>
              </w:rPr>
              <w:t>建设性质</w:t>
            </w:r>
            <w:r>
              <w:rPr>
                <w:rFonts w:hint="eastAsia"/>
                <w:color w:val="auto"/>
                <w:lang w:val="en-US" w:eastAsia="zh-CN"/>
              </w:rPr>
              <w:t>：新建。</w:t>
            </w:r>
          </w:p>
          <w:p>
            <w:pPr>
              <w:keepNext w:val="0"/>
              <w:keepLines w:val="0"/>
              <w:widowControl/>
              <w:suppressLineNumbers w:val="0"/>
              <w:jc w:val="left"/>
              <w:rPr>
                <w:rFonts w:hint="eastAsia"/>
                <w:color w:val="auto"/>
                <w:lang w:val="en-US" w:eastAsia="zh-CN"/>
              </w:rPr>
            </w:pPr>
            <w:r>
              <w:rPr>
                <w:rFonts w:hint="eastAsia"/>
                <w:b/>
                <w:bCs/>
                <w:color w:val="auto"/>
                <w:lang w:val="en-US" w:eastAsia="zh-CN"/>
              </w:rPr>
              <w:t>项目规模：</w:t>
            </w:r>
            <w:r>
              <w:rPr>
                <w:rFonts w:hint="eastAsia"/>
                <w:color w:val="auto"/>
                <w:lang w:val="en-US" w:eastAsia="zh-CN"/>
              </w:rPr>
              <w:t>项目年产珍珠棉2200t</w:t>
            </w:r>
            <w:r>
              <w:rPr>
                <w:rFonts w:hint="eastAsia"/>
                <w:color w:val="auto"/>
              </w:rPr>
              <w:t>/</w:t>
            </w:r>
            <w:r>
              <w:rPr>
                <w:rFonts w:hint="eastAsia"/>
                <w:color w:val="auto"/>
                <w:lang w:val="en-US" w:eastAsia="zh-CN"/>
              </w:rPr>
              <w:t>a、年产网套520t</w:t>
            </w:r>
            <w:r>
              <w:rPr>
                <w:rFonts w:hint="eastAsia"/>
                <w:color w:val="auto"/>
              </w:rPr>
              <w:t>/</w:t>
            </w:r>
            <w:r>
              <w:rPr>
                <w:rFonts w:hint="eastAsia"/>
                <w:color w:val="auto"/>
                <w:lang w:val="en-US" w:eastAsia="zh-CN"/>
              </w:rPr>
              <w:t>a、塑料筐3000t</w:t>
            </w:r>
            <w:r>
              <w:rPr>
                <w:rFonts w:hint="eastAsia"/>
                <w:color w:val="auto"/>
              </w:rPr>
              <w:t>/</w:t>
            </w:r>
            <w:r>
              <w:rPr>
                <w:rFonts w:hint="eastAsia"/>
                <w:color w:val="auto"/>
                <w:lang w:val="en-US" w:eastAsia="zh-CN"/>
              </w:rPr>
              <w:t>a。</w:t>
            </w:r>
          </w:p>
          <w:p>
            <w:pPr>
              <w:keepNext w:val="0"/>
              <w:keepLines w:val="0"/>
              <w:widowControl/>
              <w:suppressLineNumbers w:val="0"/>
              <w:jc w:val="left"/>
              <w:rPr>
                <w:rFonts w:hint="eastAsia"/>
                <w:color w:val="auto"/>
                <w:lang w:val="en-US" w:eastAsia="zh-CN"/>
              </w:rPr>
            </w:pPr>
            <w:r>
              <w:rPr>
                <w:rFonts w:hint="eastAsia"/>
                <w:b/>
                <w:bCs/>
                <w:color w:val="auto"/>
                <w:lang w:val="en-US" w:eastAsia="zh-CN"/>
              </w:rPr>
              <w:t>项目内容：</w:t>
            </w:r>
            <w:r>
              <w:rPr>
                <w:rFonts w:hint="eastAsia"/>
                <w:color w:val="auto"/>
                <w:lang w:val="en-US" w:eastAsia="zh-CN"/>
              </w:rPr>
              <w:t>租用姚安县工业信息化商务科学技术局已建成的生产厂房、原料仓库及配套生活办公设施进行珍珠棉、网套及塑料筐生产，新建产品仓库堆存珍珠棉、网套及塑料筐产品；购置安装珍珠棉、网套及塑料筐产品加工机器设备及配套设施等。</w:t>
            </w:r>
            <w:r>
              <w:rPr>
                <w:rFonts w:hint="eastAsia"/>
                <w:color w:val="auto"/>
                <w:vertAlign w:val="baseline"/>
                <w:lang w:val="en-US" w:eastAsia="zh-CN"/>
              </w:rPr>
              <w:t>生产厂房</w:t>
            </w:r>
            <w:r>
              <w:rPr>
                <w:rFonts w:hint="eastAsia"/>
                <w:color w:val="auto"/>
                <w:lang w:val="en-US" w:eastAsia="zh-CN"/>
              </w:rPr>
              <w:t>主要建设珍珠棉生产线2条、网套生产线2条、塑料筐生产线3条及配套设施等</w:t>
            </w:r>
            <w:r>
              <w:rPr>
                <w:rFonts w:hint="eastAsia"/>
                <w:color w:val="auto"/>
              </w:rPr>
              <w:t>。</w:t>
            </w:r>
          </w:p>
          <w:p>
            <w:pPr>
              <w:keepNext w:val="0"/>
              <w:keepLines w:val="0"/>
              <w:widowControl/>
              <w:suppressLineNumbers w:val="0"/>
              <w:jc w:val="left"/>
              <w:rPr>
                <w:color w:val="auto"/>
              </w:rPr>
            </w:pPr>
            <w:r>
              <w:rPr>
                <w:rFonts w:hint="eastAsia"/>
                <w:b/>
                <w:bCs/>
                <w:color w:val="auto"/>
                <w:lang w:val="en-US" w:eastAsia="zh-CN"/>
              </w:rPr>
              <w:t>项目总投资</w:t>
            </w:r>
            <w:r>
              <w:rPr>
                <w:rFonts w:hint="eastAsia"/>
                <w:color w:val="auto"/>
                <w:lang w:val="en-US" w:eastAsia="zh-CN"/>
              </w:rPr>
              <w:t xml:space="preserve">：8460万元，其中环保投资47.07万元。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根据《中华人民共和国环境保护法</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中华人民共和国环境影响评价法</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建设项目环境保护管理条例》和《云南省建设项目环境保护管理规定》等相关要求，本项目需开展环境影响评价工作。根据《建设项目环境影响评价分类管理目录》</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日环境保护部令第</w:t>
            </w:r>
            <w:r>
              <w:rPr>
                <w:rFonts w:hint="default" w:ascii="Times New Roman" w:hAnsi="Times New Roman" w:eastAsia="宋体" w:cs="Times New Roman"/>
                <w:color w:val="auto"/>
                <w:sz w:val="24"/>
                <w:szCs w:val="24"/>
                <w:lang w:val="en-US" w:eastAsia="zh-CN"/>
              </w:rPr>
              <w:t>16</w:t>
            </w:r>
            <w:r>
              <w:rPr>
                <w:rFonts w:hint="default" w:ascii="Times New Roman" w:hAnsi="Times New Roman" w:eastAsia="宋体" w:cs="Times New Roman"/>
                <w:color w:val="auto"/>
                <w:sz w:val="24"/>
                <w:szCs w:val="24"/>
              </w:rPr>
              <w:t>号公布，</w:t>
            </w:r>
            <w:r>
              <w:rPr>
                <w:rFonts w:hint="default" w:ascii="Times New Roman" w:hAnsi="Times New Roman" w:eastAsia="宋体" w:cs="Times New Roman"/>
                <w:color w:val="auto"/>
                <w:sz w:val="24"/>
                <w:szCs w:val="24"/>
                <w:lang w:val="en-US" w:eastAsia="zh-CN"/>
              </w:rPr>
              <w:t>2021年1月1日起施行）</w:t>
            </w:r>
            <w:r>
              <w:rPr>
                <w:rFonts w:hint="default" w:ascii="Times New Roman" w:hAnsi="Times New Roman" w:eastAsia="宋体" w:cs="Times New Roman"/>
                <w:color w:val="auto"/>
                <w:sz w:val="24"/>
                <w:szCs w:val="24"/>
                <w:shd w:val="clear" w:color="auto" w:fill="auto"/>
              </w:rPr>
              <w:t>，该项目的类别为</w:t>
            </w:r>
            <w:r>
              <w:rPr>
                <w:rFonts w:hint="eastAsia" w:ascii="Times New Roman" w:hAnsi="Times New Roman" w:eastAsia="宋体" w:cs="Times New Roman"/>
                <w:color w:val="auto"/>
                <w:sz w:val="24"/>
                <w:szCs w:val="24"/>
                <w:shd w:val="clear" w:color="auto" w:fill="auto"/>
                <w:lang w:eastAsia="zh-CN"/>
              </w:rPr>
              <w:t>“</w:t>
            </w:r>
            <w:r>
              <w:rPr>
                <w:rFonts w:hint="eastAsia" w:ascii="Times New Roman" w:hAnsi="Times New Roman" w:eastAsia="宋体" w:cs="Times New Roman"/>
                <w:color w:val="auto"/>
                <w:kern w:val="0"/>
                <w:sz w:val="24"/>
                <w:szCs w:val="24"/>
                <w:lang w:val="en-US" w:eastAsia="zh-CN" w:bidi="ar"/>
              </w:rPr>
              <w:t>二十六</w:t>
            </w:r>
            <w:r>
              <w:rPr>
                <w:rFonts w:hint="default" w:ascii="Times New Roman" w:hAnsi="Times New Roman" w:cs="Times New Roman"/>
                <w:color w:val="auto"/>
                <w:kern w:val="0"/>
                <w:sz w:val="24"/>
                <w:szCs w:val="24"/>
                <w:lang w:bidi="ar"/>
              </w:rPr>
              <w:t>、</w:t>
            </w:r>
            <w:r>
              <w:rPr>
                <w:rFonts w:hint="eastAsia" w:ascii="Times New Roman" w:hAnsi="Times New Roman" w:cs="Times New Roman"/>
                <w:color w:val="auto"/>
                <w:kern w:val="0"/>
                <w:sz w:val="24"/>
                <w:szCs w:val="24"/>
                <w:lang w:val="en-US" w:eastAsia="zh-CN" w:bidi="ar"/>
              </w:rPr>
              <w:t>橡胶</w:t>
            </w:r>
            <w:r>
              <w:rPr>
                <w:rFonts w:hint="eastAsia" w:cs="Times New Roman"/>
                <w:color w:val="auto"/>
                <w:kern w:val="0"/>
                <w:sz w:val="24"/>
                <w:szCs w:val="24"/>
                <w:lang w:val="en-US" w:eastAsia="zh-CN" w:bidi="ar"/>
              </w:rPr>
              <w:t>和</w:t>
            </w:r>
            <w:r>
              <w:rPr>
                <w:rFonts w:hint="eastAsia" w:ascii="Times New Roman" w:hAnsi="Times New Roman" w:cs="Times New Roman"/>
                <w:color w:val="auto"/>
                <w:kern w:val="0"/>
                <w:sz w:val="24"/>
                <w:szCs w:val="24"/>
                <w:lang w:val="en-US" w:eastAsia="zh-CN" w:bidi="ar"/>
              </w:rPr>
              <w:t>塑料制品业</w:t>
            </w:r>
            <w:r>
              <w:rPr>
                <w:rFonts w:hint="eastAsia" w:ascii="Times New Roman" w:hAnsi="Times New Roman" w:cs="Times New Roman"/>
                <w:color w:val="auto"/>
                <w:kern w:val="0"/>
                <w:sz w:val="24"/>
                <w:szCs w:val="24"/>
                <w:lang w:eastAsia="zh-CN" w:bidi="ar"/>
              </w:rPr>
              <w:t>”</w:t>
            </w:r>
            <w:r>
              <w:rPr>
                <w:rFonts w:hint="eastAsia" w:ascii="Times New Roman" w:hAnsi="Times New Roman" w:cs="Times New Roman"/>
                <w:color w:val="auto"/>
                <w:kern w:val="0"/>
                <w:sz w:val="24"/>
                <w:szCs w:val="24"/>
                <w:lang w:val="en-US" w:eastAsia="zh-CN" w:bidi="ar"/>
              </w:rPr>
              <w:t>中的“53</w:t>
            </w:r>
            <w:r>
              <w:rPr>
                <w:rFonts w:hint="default" w:ascii="Times New Roman" w:hAnsi="Times New Roman" w:cs="Times New Roman"/>
                <w:color w:val="auto"/>
                <w:kern w:val="0"/>
                <w:sz w:val="24"/>
                <w:szCs w:val="24"/>
                <w:lang w:bidi="ar"/>
              </w:rPr>
              <w:t>、</w:t>
            </w:r>
            <w:r>
              <w:rPr>
                <w:rFonts w:hint="eastAsia" w:ascii="Times New Roman" w:hAnsi="Times New Roman" w:cs="Times New Roman"/>
                <w:color w:val="auto"/>
                <w:kern w:val="0"/>
                <w:sz w:val="24"/>
                <w:szCs w:val="24"/>
                <w:lang w:val="en-US" w:eastAsia="zh-CN" w:bidi="ar"/>
              </w:rPr>
              <w:t>塑料制品业</w:t>
            </w:r>
            <w:r>
              <w:rPr>
                <w:rFonts w:hint="eastAsia" w:ascii="Times New Roman" w:hAnsi="Times New Roman" w:cs="Times New Roman"/>
                <w:color w:val="auto"/>
                <w:kern w:val="0"/>
                <w:sz w:val="24"/>
                <w:szCs w:val="24"/>
                <w:lang w:eastAsia="zh-CN" w:bidi="ar"/>
              </w:rPr>
              <w:t>”“</w:t>
            </w:r>
            <w:r>
              <w:rPr>
                <w:rFonts w:hint="eastAsia" w:ascii="Times New Roman" w:hAnsi="Times New Roman" w:cs="Times New Roman"/>
                <w:color w:val="auto"/>
                <w:kern w:val="0"/>
                <w:sz w:val="24"/>
                <w:szCs w:val="24"/>
                <w:lang w:val="en-US" w:eastAsia="zh-CN" w:bidi="ar"/>
              </w:rPr>
              <w:t>其他</w:t>
            </w:r>
            <w:r>
              <w:rPr>
                <w:rFonts w:hint="eastAsia" w:ascii="Times New Roman" w:hAnsi="Times New Roman" w:eastAsia="宋体" w:cs="Times New Roman"/>
                <w:color w:val="auto"/>
                <w:sz w:val="24"/>
                <w:szCs w:val="24"/>
                <w:shd w:val="clear" w:color="auto" w:fill="auto"/>
                <w:lang w:eastAsia="zh-CN"/>
              </w:rPr>
              <w:t>”</w:t>
            </w:r>
            <w:r>
              <w:rPr>
                <w:rFonts w:hint="eastAsia" w:ascii="宋体" w:hAnsi="宋体" w:eastAsia="宋体" w:cs="宋体"/>
                <w:color w:val="auto"/>
                <w:sz w:val="24"/>
                <w:szCs w:val="24"/>
                <w:shd w:val="clear" w:color="auto" w:fill="auto"/>
              </w:rPr>
              <w:t>，</w:t>
            </w:r>
            <w:r>
              <w:rPr>
                <w:rFonts w:hint="eastAsia" w:ascii="Times New Roman" w:hAnsi="Times New Roman"/>
                <w:color w:val="auto"/>
                <w:sz w:val="24"/>
                <w:szCs w:val="24"/>
                <w:shd w:val="clear" w:color="auto" w:fill="auto"/>
              </w:rPr>
              <w:t>应编制环境影响报告表</w:t>
            </w:r>
            <w:r>
              <w:rPr>
                <w:rFonts w:ascii="Times New Roman" w:hAnsi="Times New Roman"/>
                <w:color w:val="auto"/>
                <w:sz w:val="24"/>
                <w:szCs w:val="24"/>
                <w:shd w:val="clear" w:color="auto" w:fill="auto"/>
              </w:rPr>
              <w:t>。受</w:t>
            </w:r>
            <w:r>
              <w:rPr>
                <w:rFonts w:hint="eastAsia"/>
                <w:color w:val="auto"/>
                <w:lang w:val="en-US" w:eastAsia="zh-CN"/>
              </w:rPr>
              <w:t>楚雄汇友塑料制品有限公司</w:t>
            </w:r>
            <w:r>
              <w:rPr>
                <w:rFonts w:ascii="Times New Roman" w:hAnsi="Times New Roman"/>
                <w:color w:val="auto"/>
                <w:sz w:val="24"/>
                <w:szCs w:val="24"/>
                <w:shd w:val="clear" w:color="auto" w:fill="auto"/>
              </w:rPr>
              <w:t>的委托，</w:t>
            </w:r>
            <w:r>
              <w:rPr>
                <w:rFonts w:hint="eastAsia" w:cs="Times New Roman"/>
                <w:snapToGrid w:val="0"/>
                <w:color w:val="auto"/>
                <w:sz w:val="24"/>
                <w:szCs w:val="24"/>
                <w:lang w:val="en-US" w:eastAsia="zh-CN"/>
              </w:rPr>
              <w:t>本单位</w:t>
            </w:r>
            <w:r>
              <w:rPr>
                <w:rFonts w:hint="eastAsia"/>
                <w:color w:val="auto"/>
                <w:sz w:val="24"/>
                <w:szCs w:val="24"/>
                <w:shd w:val="clear" w:color="auto" w:fill="auto"/>
                <w:lang w:eastAsia="zh-CN"/>
              </w:rPr>
              <w:t>承担</w:t>
            </w:r>
            <w:r>
              <w:rPr>
                <w:rFonts w:ascii="Times New Roman" w:hAnsi="Times New Roman"/>
                <w:color w:val="auto"/>
                <w:sz w:val="24"/>
                <w:szCs w:val="24"/>
                <w:shd w:val="clear" w:color="auto" w:fill="auto"/>
              </w:rPr>
              <w:t>对</w:t>
            </w:r>
            <w:r>
              <w:rPr>
                <w:rFonts w:hint="eastAsia"/>
                <w:color w:val="auto"/>
                <w:lang w:eastAsia="zh-CN"/>
              </w:rPr>
              <w:t>姚安县塑料包装产品加工建设项目</w:t>
            </w:r>
            <w:r>
              <w:rPr>
                <w:rFonts w:hint="eastAsia"/>
                <w:color w:val="auto"/>
                <w:sz w:val="24"/>
                <w:szCs w:val="24"/>
                <w:shd w:val="clear" w:color="auto" w:fill="auto"/>
                <w:lang w:eastAsia="zh-CN"/>
              </w:rPr>
              <w:t>的</w:t>
            </w:r>
            <w:r>
              <w:rPr>
                <w:rFonts w:ascii="Times New Roman" w:hAnsi="Times New Roman"/>
                <w:color w:val="auto"/>
                <w:sz w:val="24"/>
                <w:szCs w:val="24"/>
                <w:shd w:val="clear" w:color="auto" w:fill="auto"/>
              </w:rPr>
              <w:t>环境影响评价工作</w:t>
            </w:r>
            <w:r>
              <w:rPr>
                <w:rFonts w:hint="eastAsia" w:ascii="Times New Roman" w:hAnsi="Times New Roman"/>
                <w:color w:val="auto"/>
                <w:sz w:val="24"/>
                <w:szCs w:val="24"/>
                <w:shd w:val="clear" w:color="auto" w:fill="auto"/>
              </w:rPr>
              <w:t>（委托书见附件</w:t>
            </w:r>
            <w:r>
              <w:rPr>
                <w:rFonts w:hint="eastAsia"/>
                <w:color w:val="auto"/>
                <w:sz w:val="24"/>
                <w:szCs w:val="24"/>
                <w:shd w:val="clear" w:color="auto" w:fill="auto"/>
                <w:lang w:val="en-US" w:eastAsia="zh-CN"/>
              </w:rPr>
              <w:t>1</w:t>
            </w:r>
            <w:r>
              <w:rPr>
                <w:rFonts w:hint="eastAsia" w:ascii="Times New Roman" w:hAnsi="Times New Roman"/>
                <w:color w:val="auto"/>
                <w:sz w:val="24"/>
                <w:szCs w:val="24"/>
                <w:shd w:val="clear" w:color="auto" w:fill="auto"/>
              </w:rPr>
              <w:t>）</w:t>
            </w:r>
            <w:r>
              <w:rPr>
                <w:rFonts w:ascii="Times New Roman" w:hAnsi="Times New Roman"/>
                <w:color w:val="auto"/>
                <w:sz w:val="24"/>
                <w:szCs w:val="24"/>
                <w:shd w:val="clear" w:color="auto" w:fill="auto"/>
              </w:rPr>
              <w:t>。经现场踏勘和资料收集，</w:t>
            </w:r>
            <w:r>
              <w:rPr>
                <w:rFonts w:hint="eastAsia" w:ascii="Times New Roman" w:hAnsi="Times New Roman"/>
                <w:color w:val="auto"/>
                <w:sz w:val="24"/>
                <w:szCs w:val="24"/>
                <w:shd w:val="clear" w:color="auto" w:fill="auto"/>
              </w:rPr>
              <w:t>并依据国家现行环保法律法规、环境影响评价技术导则及评价标准，</w:t>
            </w:r>
            <w:r>
              <w:rPr>
                <w:rFonts w:ascii="Times New Roman" w:hAnsi="Times New Roman"/>
                <w:color w:val="auto"/>
                <w:sz w:val="24"/>
                <w:szCs w:val="24"/>
                <w:shd w:val="clear" w:color="auto" w:fill="auto"/>
              </w:rPr>
              <w:t>编制</w:t>
            </w:r>
            <w:r>
              <w:rPr>
                <w:rFonts w:hint="eastAsia" w:ascii="Times New Roman" w:hAnsi="Times New Roman"/>
                <w:color w:val="auto"/>
                <w:sz w:val="24"/>
                <w:szCs w:val="24"/>
                <w:shd w:val="clear" w:color="auto" w:fill="auto"/>
              </w:rPr>
              <w:t>完成了</w:t>
            </w:r>
            <w:r>
              <w:rPr>
                <w:rFonts w:ascii="Times New Roman" w:hAnsi="Times New Roman"/>
                <w:color w:val="auto"/>
                <w:sz w:val="24"/>
                <w:szCs w:val="24"/>
                <w:shd w:val="clear" w:color="auto" w:fill="auto"/>
              </w:rPr>
              <w:t>《</w:t>
            </w:r>
            <w:r>
              <w:rPr>
                <w:rFonts w:hint="eastAsia"/>
                <w:color w:val="auto"/>
                <w:lang w:eastAsia="zh-CN"/>
              </w:rPr>
              <w:t>姚安县塑料包装产品加工建设项目</w:t>
            </w:r>
            <w:r>
              <w:rPr>
                <w:rFonts w:ascii="Times New Roman" w:hAnsi="Times New Roman"/>
                <w:color w:val="auto"/>
                <w:sz w:val="24"/>
                <w:szCs w:val="24"/>
                <w:shd w:val="clear" w:color="auto" w:fill="auto"/>
              </w:rPr>
              <w:t>环境影响报告表》，供项目方上报当地环境保护审批主管部门审批</w:t>
            </w:r>
            <w:r>
              <w:rPr>
                <w:rFonts w:hint="eastAsia"/>
                <w:color w:val="auto"/>
                <w:sz w:val="24"/>
                <w:szCs w:val="24"/>
                <w:shd w:val="clear" w:color="auto" w:fill="auto"/>
                <w:lang w:val="en-US" w:eastAsia="zh-CN"/>
              </w:rPr>
              <w:t>。</w:t>
            </w:r>
          </w:p>
          <w:p>
            <w:pPr>
              <w:keepNext w:val="0"/>
              <w:keepLines w:val="0"/>
              <w:widowControl/>
              <w:suppressLineNumbers w:val="0"/>
              <w:jc w:val="left"/>
              <w:rPr>
                <w:rFonts w:hint="eastAsia"/>
                <w:color w:val="auto"/>
                <w:lang w:val="en-US" w:eastAsia="zh-CN"/>
              </w:rPr>
            </w:pPr>
            <w:r>
              <w:rPr>
                <w:rFonts w:hint="eastAsia"/>
                <w:color w:val="auto"/>
                <w:lang w:val="en-US" w:eastAsia="zh-CN"/>
              </w:rPr>
              <w:t>项目工程内容主要为主体工程、仓储工程、 辅助工程、公用工程及环保工程。项目工程内容一览表见表2-1。</w:t>
            </w: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p>
          <w:p>
            <w:pPr>
              <w:keepNext w:val="0"/>
              <w:keepLines w:val="0"/>
              <w:pageBreakBefore w:val="0"/>
              <w:kinsoku/>
              <w:wordWrap/>
              <w:overflowPunct/>
              <w:topLinePunct w:val="0"/>
              <w:bidi w:val="0"/>
              <w:ind w:firstLine="422"/>
              <w:jc w:val="center"/>
              <w:textAlignment w:val="auto"/>
              <w:rPr>
                <w:rFonts w:hint="eastAsia"/>
                <w:b/>
                <w:bCs/>
                <w:color w:val="auto"/>
                <w:sz w:val="21"/>
                <w:szCs w:val="21"/>
              </w:rPr>
            </w:pPr>
            <w:r>
              <w:rPr>
                <w:rFonts w:hint="eastAsia"/>
                <w:b/>
                <w:bCs/>
                <w:color w:val="auto"/>
                <w:sz w:val="21"/>
                <w:szCs w:val="21"/>
              </w:rPr>
              <w:t>表</w:t>
            </w:r>
            <w:r>
              <w:rPr>
                <w:rFonts w:hint="eastAsia"/>
                <w:b/>
                <w:bCs/>
                <w:color w:val="auto"/>
                <w:sz w:val="21"/>
                <w:szCs w:val="21"/>
                <w:lang w:val="en-US" w:eastAsia="zh-CN"/>
              </w:rPr>
              <w:t>2</w:t>
            </w:r>
            <w:r>
              <w:rPr>
                <w:rFonts w:hint="eastAsia"/>
                <w:b/>
                <w:bCs/>
                <w:color w:val="auto"/>
                <w:sz w:val="21"/>
                <w:szCs w:val="21"/>
              </w:rPr>
              <w:t>-1  项目工程内容一览表</w:t>
            </w:r>
          </w:p>
          <w:tbl>
            <w:tblPr>
              <w:tblStyle w:val="45"/>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90"/>
              <w:gridCol w:w="669"/>
              <w:gridCol w:w="5767"/>
              <w:gridCol w:w="5"/>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工程类别</w:t>
                  </w:r>
                </w:p>
              </w:tc>
              <w:tc>
                <w:tcPr>
                  <w:tcW w:w="1259"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工程项目</w:t>
                  </w:r>
                </w:p>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组成</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主要工程内容</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restart"/>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主体工程</w:t>
                  </w:r>
                </w:p>
              </w:tc>
              <w:tc>
                <w:tcPr>
                  <w:tcW w:w="1259"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珍珠棉生产线</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lang w:val="en-US" w:eastAsia="zh-CN"/>
                    </w:rPr>
                    <w:t>在南侧生产厂房内</w:t>
                  </w:r>
                  <w:r>
                    <w:rPr>
                      <w:color w:val="auto"/>
                      <w:sz w:val="21"/>
                      <w:szCs w:val="21"/>
                    </w:rPr>
                    <w:t>，</w:t>
                  </w:r>
                  <w:r>
                    <w:rPr>
                      <w:rFonts w:hint="eastAsia"/>
                      <w:color w:val="auto"/>
                      <w:sz w:val="21"/>
                      <w:szCs w:val="21"/>
                      <w:lang w:val="en-US" w:eastAsia="zh-CN"/>
                    </w:rPr>
                    <w:t>为一层钢架结构，</w:t>
                  </w:r>
                  <w:r>
                    <w:rPr>
                      <w:color w:val="auto"/>
                      <w:sz w:val="21"/>
                      <w:szCs w:val="21"/>
                    </w:rPr>
                    <w:t>位于</w:t>
                  </w:r>
                  <w:r>
                    <w:rPr>
                      <w:rFonts w:hint="eastAsia"/>
                      <w:color w:val="auto"/>
                      <w:sz w:val="21"/>
                      <w:szCs w:val="21"/>
                      <w:lang w:val="en-US" w:eastAsia="zh-CN"/>
                    </w:rPr>
                    <w:t>生产厂房东北</w:t>
                  </w:r>
                  <w:r>
                    <w:rPr>
                      <w:color w:val="auto"/>
                      <w:sz w:val="21"/>
                      <w:szCs w:val="21"/>
                    </w:rPr>
                    <w:t>部，</w:t>
                  </w:r>
                  <w:r>
                    <w:rPr>
                      <w:rFonts w:hint="eastAsia"/>
                      <w:color w:val="auto"/>
                      <w:sz w:val="21"/>
                      <w:szCs w:val="21"/>
                      <w:lang w:val="en-US" w:eastAsia="zh-CN"/>
                    </w:rPr>
                    <w:t>建筑</w:t>
                  </w:r>
                  <w:r>
                    <w:rPr>
                      <w:color w:val="auto"/>
                      <w:sz w:val="21"/>
                      <w:szCs w:val="21"/>
                    </w:rPr>
                    <w:t>面积</w:t>
                  </w:r>
                  <w:r>
                    <w:rPr>
                      <w:rFonts w:hint="eastAsia"/>
                      <w:color w:val="auto"/>
                      <w:sz w:val="21"/>
                      <w:szCs w:val="21"/>
                      <w:lang w:val="en-US" w:eastAsia="zh-CN"/>
                    </w:rPr>
                    <w:t>1000</w:t>
                  </w:r>
                  <w:r>
                    <w:rPr>
                      <w:color w:val="auto"/>
                      <w:sz w:val="21"/>
                      <w:szCs w:val="21"/>
                    </w:rPr>
                    <w:t>m</w:t>
                  </w:r>
                  <w:r>
                    <w:rPr>
                      <w:color w:val="auto"/>
                      <w:sz w:val="21"/>
                      <w:szCs w:val="21"/>
                      <w:vertAlign w:val="superscript"/>
                    </w:rPr>
                    <w:t>2</w:t>
                  </w:r>
                  <w:r>
                    <w:rPr>
                      <w:color w:val="auto"/>
                      <w:sz w:val="21"/>
                      <w:szCs w:val="21"/>
                    </w:rPr>
                    <w:t>，</w:t>
                  </w:r>
                  <w:r>
                    <w:rPr>
                      <w:rFonts w:hint="eastAsia"/>
                      <w:color w:val="auto"/>
                      <w:sz w:val="21"/>
                      <w:szCs w:val="21"/>
                      <w:lang w:val="en-US" w:eastAsia="zh-CN"/>
                    </w:rPr>
                    <w:t>设置2条生产线</w:t>
                  </w:r>
                  <w:r>
                    <w:rPr>
                      <w:rFonts w:hint="eastAsia"/>
                      <w:color w:val="auto"/>
                      <w:sz w:val="21"/>
                      <w:szCs w:val="21"/>
                      <w:lang w:eastAsia="zh-CN"/>
                    </w:rPr>
                    <w:t>，</w:t>
                  </w:r>
                  <w:r>
                    <w:rPr>
                      <w:rFonts w:hint="eastAsia"/>
                      <w:color w:val="auto"/>
                      <w:sz w:val="21"/>
                      <w:szCs w:val="21"/>
                    </w:rPr>
                    <w:t>生产规模为</w:t>
                  </w:r>
                  <w:r>
                    <w:rPr>
                      <w:rFonts w:hint="eastAsia"/>
                      <w:color w:val="auto"/>
                      <w:sz w:val="21"/>
                      <w:szCs w:val="21"/>
                      <w:lang w:val="en-US" w:eastAsia="zh-CN"/>
                    </w:rPr>
                    <w:t>220</w:t>
                  </w:r>
                  <w:r>
                    <w:rPr>
                      <w:rFonts w:hint="eastAsia"/>
                      <w:color w:val="auto"/>
                      <w:sz w:val="21"/>
                      <w:szCs w:val="21"/>
                    </w:rPr>
                    <w:t>0t/a。</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auto"/>
                      <w:sz w:val="21"/>
                      <w:szCs w:val="21"/>
                      <w:lang w:val="en-US" w:eastAsia="zh-CN"/>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1"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rFonts w:hint="eastAsia"/>
                      <w:color w:val="auto"/>
                      <w:sz w:val="21"/>
                      <w:szCs w:val="21"/>
                      <w:lang w:val="en-US" w:eastAsia="zh-CN"/>
                    </w:rPr>
                    <w:t>网套生产线</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lang w:val="en-US" w:eastAsia="zh-CN"/>
                    </w:rPr>
                    <w:t>在南侧生产厂房内</w:t>
                  </w:r>
                  <w:r>
                    <w:rPr>
                      <w:color w:val="auto"/>
                      <w:sz w:val="21"/>
                      <w:szCs w:val="21"/>
                    </w:rPr>
                    <w:t>，</w:t>
                  </w:r>
                  <w:r>
                    <w:rPr>
                      <w:rFonts w:hint="eastAsia"/>
                      <w:color w:val="auto"/>
                      <w:sz w:val="21"/>
                      <w:szCs w:val="21"/>
                      <w:lang w:val="en-US" w:eastAsia="zh-CN"/>
                    </w:rPr>
                    <w:t>为一层钢架结构，位于珍珠棉生产线西侧，紧邻珍珠棉生产线</w:t>
                  </w:r>
                  <w:r>
                    <w:rPr>
                      <w:color w:val="auto"/>
                      <w:sz w:val="21"/>
                      <w:szCs w:val="21"/>
                    </w:rPr>
                    <w:t>，</w:t>
                  </w:r>
                  <w:r>
                    <w:rPr>
                      <w:rFonts w:hint="eastAsia"/>
                      <w:color w:val="auto"/>
                      <w:sz w:val="21"/>
                      <w:szCs w:val="21"/>
                      <w:lang w:val="en-US" w:eastAsia="zh-CN"/>
                    </w:rPr>
                    <w:t>建筑</w:t>
                  </w:r>
                  <w:r>
                    <w:rPr>
                      <w:color w:val="auto"/>
                      <w:sz w:val="21"/>
                      <w:szCs w:val="21"/>
                    </w:rPr>
                    <w:t>面积</w:t>
                  </w:r>
                  <w:r>
                    <w:rPr>
                      <w:rFonts w:hint="eastAsia"/>
                      <w:color w:val="auto"/>
                      <w:sz w:val="21"/>
                      <w:szCs w:val="21"/>
                      <w:lang w:val="en-US" w:eastAsia="zh-CN"/>
                    </w:rPr>
                    <w:t>1000</w:t>
                  </w:r>
                  <w:r>
                    <w:rPr>
                      <w:color w:val="auto"/>
                      <w:sz w:val="21"/>
                      <w:szCs w:val="21"/>
                    </w:rPr>
                    <w:t>m</w:t>
                  </w:r>
                  <w:r>
                    <w:rPr>
                      <w:color w:val="auto"/>
                      <w:sz w:val="21"/>
                      <w:szCs w:val="21"/>
                      <w:vertAlign w:val="superscript"/>
                    </w:rPr>
                    <w:t>2</w:t>
                  </w:r>
                  <w:r>
                    <w:rPr>
                      <w:color w:val="auto"/>
                      <w:sz w:val="21"/>
                      <w:szCs w:val="21"/>
                    </w:rPr>
                    <w:t>，</w:t>
                  </w:r>
                  <w:r>
                    <w:rPr>
                      <w:rFonts w:hint="eastAsia"/>
                      <w:color w:val="auto"/>
                      <w:sz w:val="21"/>
                      <w:szCs w:val="21"/>
                      <w:lang w:val="en-US" w:eastAsia="zh-CN"/>
                    </w:rPr>
                    <w:t>设置2条生产线</w:t>
                  </w:r>
                  <w:r>
                    <w:rPr>
                      <w:rFonts w:hint="eastAsia"/>
                      <w:color w:val="auto"/>
                      <w:sz w:val="21"/>
                      <w:szCs w:val="21"/>
                      <w:lang w:eastAsia="zh-CN"/>
                    </w:rPr>
                    <w:t>，</w:t>
                  </w:r>
                  <w:r>
                    <w:rPr>
                      <w:rFonts w:hint="eastAsia"/>
                      <w:color w:val="auto"/>
                      <w:sz w:val="21"/>
                      <w:szCs w:val="21"/>
                    </w:rPr>
                    <w:t>生产规模为</w:t>
                  </w:r>
                  <w:r>
                    <w:rPr>
                      <w:rFonts w:hint="eastAsia"/>
                      <w:color w:val="auto"/>
                      <w:sz w:val="21"/>
                      <w:szCs w:val="21"/>
                      <w:lang w:val="en-US" w:eastAsia="zh-CN"/>
                    </w:rPr>
                    <w:t>52</w:t>
                  </w:r>
                  <w:r>
                    <w:rPr>
                      <w:rFonts w:hint="eastAsia"/>
                      <w:color w:val="auto"/>
                      <w:sz w:val="21"/>
                      <w:szCs w:val="21"/>
                    </w:rPr>
                    <w:t>0t/a。</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color w:val="auto"/>
                      <w:sz w:val="21"/>
                      <w:szCs w:val="21"/>
                      <w:lang w:val="en-US" w:eastAsia="zh-CN"/>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1"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塑料筐生产线</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color w:val="auto"/>
                      <w:sz w:val="21"/>
                      <w:szCs w:val="21"/>
                      <w:lang w:val="en-US" w:eastAsia="zh-CN"/>
                    </w:rPr>
                  </w:pPr>
                  <w:r>
                    <w:rPr>
                      <w:rFonts w:hint="eastAsia"/>
                      <w:color w:val="auto"/>
                      <w:sz w:val="21"/>
                      <w:szCs w:val="21"/>
                      <w:lang w:val="en-US" w:eastAsia="zh-CN"/>
                    </w:rPr>
                    <w:t>在南侧生产厂房内</w:t>
                  </w:r>
                  <w:r>
                    <w:rPr>
                      <w:color w:val="auto"/>
                      <w:sz w:val="21"/>
                      <w:szCs w:val="21"/>
                    </w:rPr>
                    <w:t>，</w:t>
                  </w:r>
                  <w:r>
                    <w:rPr>
                      <w:rFonts w:hint="eastAsia"/>
                      <w:color w:val="auto"/>
                      <w:sz w:val="21"/>
                      <w:szCs w:val="21"/>
                      <w:lang w:val="en-US" w:eastAsia="zh-CN"/>
                    </w:rPr>
                    <w:t>为一层钢架结构，</w:t>
                  </w:r>
                  <w:r>
                    <w:rPr>
                      <w:color w:val="auto"/>
                      <w:sz w:val="21"/>
                      <w:szCs w:val="21"/>
                    </w:rPr>
                    <w:t>位于</w:t>
                  </w:r>
                  <w:r>
                    <w:rPr>
                      <w:rFonts w:hint="eastAsia"/>
                      <w:color w:val="auto"/>
                      <w:sz w:val="21"/>
                      <w:szCs w:val="21"/>
                      <w:lang w:val="en-US" w:eastAsia="zh-CN"/>
                    </w:rPr>
                    <w:t>生产厂房西北</w:t>
                  </w:r>
                  <w:r>
                    <w:rPr>
                      <w:color w:val="auto"/>
                      <w:sz w:val="21"/>
                      <w:szCs w:val="21"/>
                    </w:rPr>
                    <w:t>部，</w:t>
                  </w:r>
                  <w:r>
                    <w:rPr>
                      <w:rFonts w:hint="eastAsia"/>
                      <w:color w:val="auto"/>
                      <w:sz w:val="21"/>
                      <w:szCs w:val="21"/>
                      <w:lang w:val="en-US" w:eastAsia="zh-CN"/>
                    </w:rPr>
                    <w:t>建筑</w:t>
                  </w:r>
                  <w:r>
                    <w:rPr>
                      <w:color w:val="auto"/>
                      <w:sz w:val="21"/>
                      <w:szCs w:val="21"/>
                    </w:rPr>
                    <w:t>面积</w:t>
                  </w:r>
                  <w:r>
                    <w:rPr>
                      <w:rFonts w:hint="eastAsia"/>
                      <w:color w:val="auto"/>
                      <w:sz w:val="21"/>
                      <w:szCs w:val="21"/>
                      <w:lang w:val="en-US" w:eastAsia="zh-CN"/>
                    </w:rPr>
                    <w:t>1200</w:t>
                  </w:r>
                  <w:r>
                    <w:rPr>
                      <w:color w:val="auto"/>
                      <w:sz w:val="21"/>
                      <w:szCs w:val="21"/>
                    </w:rPr>
                    <w:t>m</w:t>
                  </w:r>
                  <w:r>
                    <w:rPr>
                      <w:color w:val="auto"/>
                      <w:sz w:val="21"/>
                      <w:szCs w:val="21"/>
                      <w:vertAlign w:val="superscript"/>
                    </w:rPr>
                    <w:t>2</w:t>
                  </w:r>
                  <w:r>
                    <w:rPr>
                      <w:color w:val="auto"/>
                      <w:sz w:val="21"/>
                      <w:szCs w:val="21"/>
                    </w:rPr>
                    <w:t>，</w:t>
                  </w:r>
                  <w:r>
                    <w:rPr>
                      <w:rFonts w:hint="eastAsia"/>
                      <w:color w:val="auto"/>
                      <w:sz w:val="21"/>
                      <w:szCs w:val="21"/>
                      <w:lang w:val="en-US" w:eastAsia="zh-CN"/>
                    </w:rPr>
                    <w:t>设置3条生产线</w:t>
                  </w:r>
                  <w:r>
                    <w:rPr>
                      <w:rFonts w:hint="eastAsia"/>
                      <w:color w:val="auto"/>
                      <w:sz w:val="21"/>
                      <w:szCs w:val="21"/>
                      <w:lang w:eastAsia="zh-CN"/>
                    </w:rPr>
                    <w:t>，</w:t>
                  </w:r>
                  <w:r>
                    <w:rPr>
                      <w:rFonts w:hint="eastAsia"/>
                      <w:color w:val="auto"/>
                      <w:sz w:val="21"/>
                      <w:szCs w:val="21"/>
                    </w:rPr>
                    <w:t>生产规模为</w:t>
                  </w:r>
                  <w:r>
                    <w:rPr>
                      <w:rFonts w:hint="eastAsia"/>
                      <w:color w:val="auto"/>
                      <w:sz w:val="21"/>
                      <w:szCs w:val="21"/>
                      <w:lang w:val="en-US" w:eastAsia="zh-CN"/>
                    </w:rPr>
                    <w:t>300</w:t>
                  </w:r>
                  <w:r>
                    <w:rPr>
                      <w:rFonts w:hint="eastAsia"/>
                      <w:color w:val="auto"/>
                      <w:sz w:val="21"/>
                      <w:szCs w:val="21"/>
                    </w:rPr>
                    <w:t>0t/a。</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color w:val="auto"/>
                      <w:sz w:val="21"/>
                      <w:szCs w:val="21"/>
                      <w:lang w:val="en-US" w:eastAsia="zh-CN"/>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vMerge w:val="restart"/>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仓储工程</w:t>
                  </w:r>
                </w:p>
              </w:tc>
              <w:tc>
                <w:tcPr>
                  <w:tcW w:w="1259"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auto"/>
                      <w:sz w:val="21"/>
                      <w:szCs w:val="21"/>
                      <w:lang w:val="en-US" w:eastAsia="zh-CN"/>
                    </w:rPr>
                  </w:pPr>
                  <w:r>
                    <w:rPr>
                      <w:color w:val="auto"/>
                      <w:sz w:val="21"/>
                      <w:szCs w:val="21"/>
                    </w:rPr>
                    <w:t>原料存放区</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eastAsiaTheme="minorEastAsia"/>
                      <w:color w:val="auto"/>
                      <w:sz w:val="21"/>
                      <w:szCs w:val="21"/>
                      <w:lang w:val="en-US" w:eastAsia="zh-CN"/>
                    </w:rPr>
                  </w:pPr>
                  <w:r>
                    <w:rPr>
                      <w:rFonts w:hint="eastAsia"/>
                      <w:color w:val="auto"/>
                      <w:sz w:val="21"/>
                      <w:szCs w:val="21"/>
                      <w:lang w:val="en-US" w:eastAsia="zh-CN"/>
                    </w:rPr>
                    <w:t>为一层钢架结构，</w:t>
                  </w:r>
                  <w:r>
                    <w:rPr>
                      <w:color w:val="auto"/>
                      <w:sz w:val="21"/>
                      <w:szCs w:val="21"/>
                    </w:rPr>
                    <w:t>位于</w:t>
                  </w:r>
                  <w:r>
                    <w:rPr>
                      <w:rFonts w:hint="eastAsia"/>
                      <w:color w:val="auto"/>
                      <w:sz w:val="21"/>
                      <w:szCs w:val="21"/>
                      <w:lang w:val="en-US" w:eastAsia="zh-CN"/>
                    </w:rPr>
                    <w:t>生产厂房东北</w:t>
                  </w:r>
                  <w:r>
                    <w:rPr>
                      <w:rFonts w:hint="eastAsia"/>
                      <w:color w:val="auto"/>
                      <w:sz w:val="21"/>
                      <w:szCs w:val="21"/>
                    </w:rPr>
                    <w:t>面</w:t>
                  </w:r>
                  <w:r>
                    <w:rPr>
                      <w:rFonts w:hint="eastAsia"/>
                      <w:color w:val="auto"/>
                      <w:sz w:val="21"/>
                      <w:szCs w:val="21"/>
                      <w:lang w:val="en-US" w:eastAsia="zh-CN"/>
                    </w:rPr>
                    <w:t>项目区西侧</w:t>
                  </w:r>
                  <w:r>
                    <w:rPr>
                      <w:color w:val="auto"/>
                      <w:sz w:val="21"/>
                      <w:szCs w:val="21"/>
                    </w:rPr>
                    <w:t>，</w:t>
                  </w:r>
                  <w:r>
                    <w:rPr>
                      <w:rFonts w:hint="eastAsia"/>
                      <w:color w:val="auto"/>
                      <w:sz w:val="21"/>
                      <w:szCs w:val="21"/>
                    </w:rPr>
                    <w:t>原料</w:t>
                  </w:r>
                  <w:r>
                    <w:rPr>
                      <w:rFonts w:hint="eastAsia"/>
                      <w:color w:val="auto"/>
                      <w:sz w:val="21"/>
                      <w:szCs w:val="21"/>
                      <w:lang w:val="en-US" w:eastAsia="zh-CN"/>
                    </w:rPr>
                    <w:t>仓库建筑</w:t>
                  </w:r>
                  <w:r>
                    <w:rPr>
                      <w:color w:val="auto"/>
                      <w:sz w:val="21"/>
                      <w:szCs w:val="21"/>
                    </w:rPr>
                    <w:t>面积</w:t>
                  </w:r>
                  <w:r>
                    <w:rPr>
                      <w:rFonts w:hint="eastAsia"/>
                      <w:color w:val="auto"/>
                      <w:sz w:val="21"/>
                      <w:szCs w:val="21"/>
                      <w:lang w:val="en-US" w:eastAsia="zh-CN"/>
                    </w:rPr>
                    <w:t>30</w:t>
                  </w:r>
                  <w:r>
                    <w:rPr>
                      <w:rFonts w:hint="eastAsia"/>
                      <w:color w:val="auto"/>
                      <w:sz w:val="21"/>
                      <w:szCs w:val="21"/>
                    </w:rPr>
                    <w:t>00</w:t>
                  </w:r>
                  <w:r>
                    <w:rPr>
                      <w:color w:val="auto"/>
                      <w:sz w:val="21"/>
                      <w:szCs w:val="21"/>
                    </w:rPr>
                    <w:t>m</w:t>
                  </w:r>
                  <w:r>
                    <w:rPr>
                      <w:color w:val="auto"/>
                      <w:sz w:val="21"/>
                      <w:szCs w:val="21"/>
                      <w:vertAlign w:val="superscript"/>
                    </w:rPr>
                    <w:t>2</w:t>
                  </w:r>
                  <w:r>
                    <w:rPr>
                      <w:color w:val="auto"/>
                      <w:sz w:val="21"/>
                      <w:szCs w:val="21"/>
                    </w:rPr>
                    <w:t>，主要</w:t>
                  </w:r>
                  <w:r>
                    <w:rPr>
                      <w:color w:val="auto"/>
                      <w:spacing w:val="-6"/>
                      <w:sz w:val="21"/>
                      <w:szCs w:val="21"/>
                    </w:rPr>
                    <w:t>储</w:t>
                  </w:r>
                  <w:r>
                    <w:rPr>
                      <w:color w:val="auto"/>
                      <w:spacing w:val="-3"/>
                      <w:sz w:val="21"/>
                      <w:szCs w:val="21"/>
                    </w:rPr>
                    <w:t>存</w:t>
                  </w:r>
                  <w:r>
                    <w:rPr>
                      <w:rFonts w:hint="eastAsia"/>
                      <w:color w:val="auto"/>
                      <w:spacing w:val="-6"/>
                      <w:sz w:val="21"/>
                      <w:szCs w:val="21"/>
                    </w:rPr>
                    <w:t>生产</w:t>
                  </w:r>
                  <w:r>
                    <w:rPr>
                      <w:color w:val="auto"/>
                      <w:spacing w:val="-3"/>
                      <w:sz w:val="21"/>
                      <w:szCs w:val="21"/>
                    </w:rPr>
                    <w:t>原料</w:t>
                  </w:r>
                  <w:r>
                    <w:rPr>
                      <w:rFonts w:hint="eastAsia"/>
                      <w:color w:val="auto"/>
                      <w:spacing w:val="-3"/>
                      <w:sz w:val="21"/>
                      <w:szCs w:val="21"/>
                    </w:rPr>
                    <w:t>（</w:t>
                  </w:r>
                  <w:r>
                    <w:rPr>
                      <w:rFonts w:hint="eastAsia"/>
                      <w:color w:val="auto"/>
                      <w:spacing w:val="-3"/>
                      <w:sz w:val="21"/>
                      <w:szCs w:val="21"/>
                      <w:lang w:val="en-US" w:eastAsia="zh-CN"/>
                    </w:rPr>
                    <w:t>袋装聚乙烯颗粒、袋装聚丙烯颗粒、单双甘油脂肪酸酯、滑石粉及碳酸钙母料颗粒</w:t>
                  </w:r>
                  <w:r>
                    <w:rPr>
                      <w:rFonts w:hint="eastAsia"/>
                      <w:color w:val="auto"/>
                      <w:spacing w:val="-3"/>
                      <w:sz w:val="21"/>
                      <w:szCs w:val="21"/>
                    </w:rPr>
                    <w:t>等）</w:t>
                  </w:r>
                  <w:r>
                    <w:rPr>
                      <w:rFonts w:hint="eastAsia"/>
                      <w:color w:val="auto"/>
                      <w:spacing w:val="-3"/>
                      <w:sz w:val="21"/>
                      <w:szCs w:val="21"/>
                      <w:lang w:eastAsia="zh-CN"/>
                    </w:rPr>
                    <w:t>；</w:t>
                  </w:r>
                  <w:r>
                    <w:rPr>
                      <w:rFonts w:hint="eastAsia"/>
                      <w:color w:val="auto"/>
                      <w:spacing w:val="-3"/>
                      <w:sz w:val="21"/>
                      <w:szCs w:val="21"/>
                      <w:lang w:val="en-US" w:eastAsia="zh-CN"/>
                    </w:rPr>
                    <w:t>丁烷气储存于生产厂房东侧</w:t>
                  </w:r>
                  <w:r>
                    <w:rPr>
                      <w:color w:val="auto"/>
                      <w:sz w:val="21"/>
                      <w:szCs w:val="21"/>
                    </w:rPr>
                    <w:t>，</w:t>
                  </w:r>
                  <w:r>
                    <w:rPr>
                      <w:rFonts w:hint="eastAsia"/>
                      <w:color w:val="auto"/>
                      <w:sz w:val="21"/>
                      <w:szCs w:val="21"/>
                      <w:lang w:val="en-US" w:eastAsia="zh-CN"/>
                    </w:rPr>
                    <w:t>为一层钢架结构，建筑</w:t>
                  </w:r>
                  <w:r>
                    <w:rPr>
                      <w:color w:val="auto"/>
                      <w:sz w:val="21"/>
                      <w:szCs w:val="21"/>
                    </w:rPr>
                    <w:t>面积</w:t>
                  </w:r>
                  <w:r>
                    <w:rPr>
                      <w:rFonts w:hint="eastAsia"/>
                      <w:color w:val="auto"/>
                      <w:sz w:val="21"/>
                      <w:szCs w:val="21"/>
                      <w:lang w:val="en-US" w:eastAsia="zh-CN"/>
                    </w:rPr>
                    <w:t>50</w:t>
                  </w:r>
                  <w:r>
                    <w:rPr>
                      <w:color w:val="auto"/>
                      <w:sz w:val="21"/>
                      <w:szCs w:val="21"/>
                    </w:rPr>
                    <w:t>m</w:t>
                  </w:r>
                  <w:r>
                    <w:rPr>
                      <w:color w:val="auto"/>
                      <w:sz w:val="21"/>
                      <w:szCs w:val="21"/>
                      <w:vertAlign w:val="superscript"/>
                    </w:rPr>
                    <w:t>2</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color w:val="auto"/>
                      <w:sz w:val="21"/>
                      <w:szCs w:val="21"/>
                      <w:lang w:val="en-US" w:eastAsia="zh-CN"/>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1" w:type="dxa"/>
                  <w:vMerge w:val="continue"/>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tcBorders>
                    <w:lef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auto"/>
                      <w:sz w:val="21"/>
                      <w:szCs w:val="21"/>
                      <w:lang w:val="en-US" w:eastAsia="zh-CN"/>
                    </w:rPr>
                  </w:pPr>
                  <w:r>
                    <w:rPr>
                      <w:rFonts w:hint="eastAsia"/>
                      <w:color w:val="auto"/>
                      <w:sz w:val="21"/>
                      <w:szCs w:val="21"/>
                    </w:rPr>
                    <w:t>成品堆放</w:t>
                  </w:r>
                  <w:r>
                    <w:rPr>
                      <w:color w:val="auto"/>
                      <w:sz w:val="21"/>
                      <w:szCs w:val="21"/>
                    </w:rPr>
                    <w:t>区</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lang w:val="en-US" w:eastAsia="zh-CN"/>
                    </w:rPr>
                    <w:t>为一层钢架结构，</w:t>
                  </w:r>
                  <w:r>
                    <w:rPr>
                      <w:color w:val="auto"/>
                      <w:sz w:val="21"/>
                      <w:szCs w:val="21"/>
                    </w:rPr>
                    <w:t>位于</w:t>
                  </w:r>
                  <w:r>
                    <w:rPr>
                      <w:rFonts w:hint="eastAsia"/>
                      <w:color w:val="auto"/>
                      <w:sz w:val="21"/>
                      <w:szCs w:val="21"/>
                      <w:lang w:val="en-US" w:eastAsia="zh-CN"/>
                    </w:rPr>
                    <w:t>生产厂房东北</w:t>
                  </w:r>
                  <w:r>
                    <w:rPr>
                      <w:rFonts w:hint="eastAsia"/>
                      <w:color w:val="auto"/>
                      <w:sz w:val="21"/>
                      <w:szCs w:val="21"/>
                    </w:rPr>
                    <w:t>面</w:t>
                  </w:r>
                  <w:r>
                    <w:rPr>
                      <w:color w:val="auto"/>
                      <w:sz w:val="21"/>
                      <w:szCs w:val="21"/>
                    </w:rPr>
                    <w:t>，</w:t>
                  </w:r>
                  <w:r>
                    <w:rPr>
                      <w:rFonts w:hint="eastAsia"/>
                      <w:color w:val="auto"/>
                      <w:sz w:val="21"/>
                      <w:szCs w:val="21"/>
                      <w:lang w:val="en-US" w:eastAsia="zh-CN"/>
                    </w:rPr>
                    <w:t>利用仓库东南侧作为成品仓库，</w:t>
                  </w:r>
                  <w:r>
                    <w:rPr>
                      <w:rFonts w:hint="eastAsia"/>
                      <w:bCs/>
                      <w:color w:val="auto"/>
                      <w:sz w:val="21"/>
                      <w:szCs w:val="21"/>
                      <w:lang w:val="en-US" w:eastAsia="zh-CN"/>
                    </w:rPr>
                    <w:t>成品仓库建筑</w:t>
                  </w:r>
                  <w:r>
                    <w:rPr>
                      <w:color w:val="auto"/>
                      <w:sz w:val="21"/>
                      <w:szCs w:val="21"/>
                    </w:rPr>
                    <w:t>面积</w:t>
                  </w:r>
                  <w:r>
                    <w:rPr>
                      <w:rFonts w:hint="eastAsia"/>
                      <w:color w:val="auto"/>
                      <w:sz w:val="21"/>
                      <w:szCs w:val="21"/>
                      <w:lang w:val="en-US" w:eastAsia="zh-CN"/>
                    </w:rPr>
                    <w:t>45</w:t>
                  </w:r>
                  <w:r>
                    <w:rPr>
                      <w:rFonts w:hint="eastAsia"/>
                      <w:color w:val="auto"/>
                      <w:sz w:val="21"/>
                      <w:szCs w:val="21"/>
                    </w:rPr>
                    <w:t>00</w:t>
                  </w:r>
                  <w:r>
                    <w:rPr>
                      <w:color w:val="auto"/>
                      <w:sz w:val="21"/>
                      <w:szCs w:val="21"/>
                    </w:rPr>
                    <w:t>m</w:t>
                  </w:r>
                  <w:r>
                    <w:rPr>
                      <w:color w:val="auto"/>
                      <w:sz w:val="21"/>
                      <w:szCs w:val="21"/>
                      <w:vertAlign w:val="superscript"/>
                    </w:rPr>
                    <w:t>2</w:t>
                  </w:r>
                  <w:r>
                    <w:rPr>
                      <w:color w:val="auto"/>
                      <w:sz w:val="21"/>
                      <w:szCs w:val="21"/>
                    </w:rPr>
                    <w:t>，主要</w:t>
                  </w:r>
                  <w:r>
                    <w:rPr>
                      <w:rFonts w:hint="eastAsia"/>
                      <w:color w:val="auto"/>
                      <w:spacing w:val="-6"/>
                      <w:sz w:val="21"/>
                      <w:szCs w:val="21"/>
                      <w:lang w:val="en-US" w:eastAsia="zh-CN"/>
                    </w:rPr>
                    <w:t>储存产品</w:t>
                  </w:r>
                  <w:r>
                    <w:rPr>
                      <w:rFonts w:hint="eastAsia"/>
                      <w:color w:val="auto"/>
                      <w:spacing w:val="-3"/>
                      <w:sz w:val="21"/>
                      <w:szCs w:val="21"/>
                    </w:rPr>
                    <w:t>（</w:t>
                  </w:r>
                  <w:r>
                    <w:rPr>
                      <w:rFonts w:hint="eastAsia"/>
                      <w:color w:val="auto"/>
                      <w:spacing w:val="-3"/>
                      <w:sz w:val="21"/>
                      <w:szCs w:val="21"/>
                      <w:lang w:val="en-US" w:eastAsia="zh-CN"/>
                    </w:rPr>
                    <w:t>珍珠棉、网套及塑料筐产品</w:t>
                  </w:r>
                  <w:r>
                    <w:rPr>
                      <w:rFonts w:hint="eastAsia"/>
                      <w:color w:val="auto"/>
                      <w:spacing w:val="-3"/>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auto"/>
                      <w:sz w:val="21"/>
                      <w:szCs w:val="21"/>
                      <w:lang w:val="en-US" w:eastAsia="zh-CN"/>
                    </w:rPr>
                  </w:pPr>
                  <w:r>
                    <w:rPr>
                      <w:rFonts w:hint="eastAsia"/>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辅助工程</w:t>
                  </w: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办公区</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bCs/>
                      <w:color w:val="auto"/>
                      <w:sz w:val="21"/>
                      <w:szCs w:val="21"/>
                    </w:rPr>
                    <w:t>位于</w:t>
                  </w:r>
                  <w:r>
                    <w:rPr>
                      <w:rFonts w:hint="eastAsia"/>
                      <w:bCs/>
                      <w:color w:val="auto"/>
                      <w:sz w:val="21"/>
                      <w:szCs w:val="21"/>
                      <w:lang w:val="en-US" w:eastAsia="zh-CN"/>
                    </w:rPr>
                    <w:t>生产厂房东北侧</w:t>
                  </w:r>
                  <w:r>
                    <w:rPr>
                      <w:bCs/>
                      <w:color w:val="auto"/>
                      <w:sz w:val="21"/>
                      <w:szCs w:val="21"/>
                    </w:rPr>
                    <w:t>，</w:t>
                  </w:r>
                  <w:r>
                    <w:rPr>
                      <w:color w:val="auto"/>
                      <w:kern w:val="0"/>
                      <w:sz w:val="21"/>
                      <w:szCs w:val="21"/>
                    </w:rPr>
                    <w:t>1层</w:t>
                  </w:r>
                  <w:r>
                    <w:rPr>
                      <w:rFonts w:hint="eastAsia"/>
                      <w:color w:val="auto"/>
                      <w:kern w:val="0"/>
                      <w:sz w:val="21"/>
                      <w:szCs w:val="21"/>
                    </w:rPr>
                    <w:t>建筑</w:t>
                  </w:r>
                  <w:r>
                    <w:rPr>
                      <w:color w:val="auto"/>
                      <w:kern w:val="0"/>
                      <w:sz w:val="21"/>
                      <w:szCs w:val="21"/>
                    </w:rPr>
                    <w:t>，</w:t>
                  </w:r>
                  <w:r>
                    <w:rPr>
                      <w:rFonts w:hint="eastAsia"/>
                      <w:color w:val="auto"/>
                      <w:sz w:val="21"/>
                      <w:szCs w:val="21"/>
                      <w:lang w:val="en-US" w:eastAsia="zh-CN"/>
                    </w:rPr>
                    <w:t>钢架</w:t>
                  </w:r>
                  <w:r>
                    <w:rPr>
                      <w:color w:val="auto"/>
                      <w:sz w:val="21"/>
                      <w:szCs w:val="21"/>
                    </w:rPr>
                    <w:t>结构，布设有办公室，用于厂区日常办公，占地面积</w:t>
                  </w:r>
                  <w:r>
                    <w:rPr>
                      <w:rFonts w:hint="eastAsia"/>
                      <w:color w:val="auto"/>
                      <w:sz w:val="21"/>
                      <w:szCs w:val="21"/>
                      <w:lang w:val="en-US" w:eastAsia="zh-CN"/>
                    </w:rPr>
                    <w:t>10</w:t>
                  </w:r>
                  <w:r>
                    <w:rPr>
                      <w:rFonts w:hint="eastAsia"/>
                      <w:color w:val="auto"/>
                      <w:sz w:val="21"/>
                      <w:szCs w:val="21"/>
                    </w:rPr>
                    <w:t>0</w:t>
                  </w:r>
                  <w:r>
                    <w:rPr>
                      <w:color w:val="auto"/>
                      <w:sz w:val="21"/>
                      <w:szCs w:val="21"/>
                    </w:rPr>
                    <w:t>m</w:t>
                  </w:r>
                  <w:r>
                    <w:rPr>
                      <w:color w:val="auto"/>
                      <w:sz w:val="21"/>
                      <w:szCs w:val="21"/>
                      <w:vertAlign w:val="superscript"/>
                    </w:rPr>
                    <w:t>2</w:t>
                  </w:r>
                  <w:r>
                    <w:rPr>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bCs/>
                      <w:color w:val="auto"/>
                      <w:sz w:val="21"/>
                      <w:szCs w:val="21"/>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生活区</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bCs/>
                      <w:color w:val="auto"/>
                      <w:sz w:val="21"/>
                      <w:szCs w:val="21"/>
                    </w:rPr>
                  </w:pPr>
                  <w:r>
                    <w:rPr>
                      <w:rFonts w:hint="eastAsia"/>
                      <w:bCs/>
                      <w:color w:val="auto"/>
                      <w:sz w:val="21"/>
                      <w:szCs w:val="21"/>
                    </w:rPr>
                    <w:t>设置1个生活区，</w:t>
                  </w:r>
                  <w:r>
                    <w:rPr>
                      <w:rFonts w:hint="eastAsia"/>
                      <w:bCs/>
                      <w:color w:val="auto"/>
                      <w:sz w:val="21"/>
                      <w:szCs w:val="21"/>
                      <w:lang w:val="en-US" w:eastAsia="zh-CN"/>
                    </w:rPr>
                    <w:t>办公区北侧，</w:t>
                  </w:r>
                  <w:r>
                    <w:rPr>
                      <w:rFonts w:hint="eastAsia"/>
                      <w:bCs/>
                      <w:color w:val="auto"/>
                      <w:sz w:val="21"/>
                      <w:szCs w:val="21"/>
                    </w:rPr>
                    <w:t>为</w:t>
                  </w:r>
                  <w:r>
                    <w:rPr>
                      <w:color w:val="auto"/>
                      <w:kern w:val="0"/>
                      <w:sz w:val="21"/>
                      <w:szCs w:val="21"/>
                    </w:rPr>
                    <w:t>1层</w:t>
                  </w:r>
                  <w:r>
                    <w:rPr>
                      <w:rFonts w:hint="eastAsia"/>
                      <w:color w:val="auto"/>
                      <w:kern w:val="0"/>
                      <w:sz w:val="21"/>
                      <w:szCs w:val="21"/>
                    </w:rPr>
                    <w:t>建筑</w:t>
                  </w:r>
                  <w:r>
                    <w:rPr>
                      <w:color w:val="auto"/>
                      <w:kern w:val="0"/>
                      <w:sz w:val="21"/>
                      <w:szCs w:val="21"/>
                    </w:rPr>
                    <w:t>，</w:t>
                  </w:r>
                  <w:r>
                    <w:rPr>
                      <w:rFonts w:hint="eastAsia"/>
                      <w:color w:val="auto"/>
                      <w:sz w:val="21"/>
                      <w:szCs w:val="21"/>
                      <w:lang w:val="en-US" w:eastAsia="zh-CN"/>
                    </w:rPr>
                    <w:t>钢架</w:t>
                  </w:r>
                  <w:r>
                    <w:rPr>
                      <w:color w:val="auto"/>
                      <w:sz w:val="21"/>
                      <w:szCs w:val="21"/>
                    </w:rPr>
                    <w:t>结构，布设有职工宿舍、食堂，用于厂区职工日常住宿，占地面积</w:t>
                  </w:r>
                  <w:r>
                    <w:rPr>
                      <w:rFonts w:hint="eastAsia"/>
                      <w:color w:val="auto"/>
                      <w:sz w:val="21"/>
                      <w:szCs w:val="21"/>
                      <w:lang w:val="en-US" w:eastAsia="zh-CN"/>
                    </w:rPr>
                    <w:t>30</w:t>
                  </w:r>
                  <w:r>
                    <w:rPr>
                      <w:rFonts w:hint="eastAsia"/>
                      <w:color w:val="auto"/>
                      <w:sz w:val="21"/>
                      <w:szCs w:val="21"/>
                    </w:rPr>
                    <w:t>0</w:t>
                  </w:r>
                  <w:r>
                    <w:rPr>
                      <w:color w:val="auto"/>
                      <w:sz w:val="21"/>
                      <w:szCs w:val="21"/>
                    </w:rPr>
                    <w:t>m</w:t>
                  </w:r>
                  <w:r>
                    <w:rPr>
                      <w:color w:val="auto"/>
                      <w:sz w:val="21"/>
                      <w:szCs w:val="21"/>
                      <w:vertAlign w:val="superscript"/>
                    </w:rPr>
                    <w:t>2</w:t>
                  </w:r>
                  <w:r>
                    <w:rPr>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bCs/>
                      <w:color w:val="auto"/>
                      <w:sz w:val="21"/>
                      <w:szCs w:val="21"/>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厂区道路</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color w:val="auto"/>
                      <w:sz w:val="21"/>
                      <w:szCs w:val="21"/>
                    </w:rPr>
                    <w:t>硬化，水泥路面，占地</w:t>
                  </w:r>
                  <w:r>
                    <w:rPr>
                      <w:rFonts w:hint="eastAsia"/>
                      <w:color w:val="auto"/>
                      <w:sz w:val="21"/>
                      <w:szCs w:val="21"/>
                      <w:lang w:val="en-US" w:eastAsia="zh-CN"/>
                    </w:rPr>
                    <w:t>4</w:t>
                  </w:r>
                  <w:r>
                    <w:rPr>
                      <w:rFonts w:hint="eastAsia"/>
                      <w:color w:val="auto"/>
                      <w:sz w:val="21"/>
                      <w:szCs w:val="21"/>
                    </w:rPr>
                    <w:t>50</w:t>
                  </w:r>
                  <w:r>
                    <w:rPr>
                      <w:color w:val="auto"/>
                      <w:sz w:val="21"/>
                      <w:szCs w:val="21"/>
                    </w:rPr>
                    <w:t>m</w:t>
                  </w:r>
                  <w:r>
                    <w:rPr>
                      <w:color w:val="auto"/>
                      <w:sz w:val="21"/>
                      <w:szCs w:val="21"/>
                      <w:vertAlign w:val="superscript"/>
                    </w:rPr>
                    <w:t>2</w:t>
                  </w:r>
                  <w:r>
                    <w:rPr>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auto"/>
                      <w:sz w:val="21"/>
                      <w:szCs w:val="21"/>
                      <w:lang w:val="en-US" w:eastAsia="zh-CN"/>
                    </w:rPr>
                  </w:pPr>
                  <w:r>
                    <w:rPr>
                      <w:rFonts w:hint="eastAsia"/>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循环水池</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lang w:val="en-US" w:eastAsia="zh-CN"/>
                    </w:rPr>
                    <w:t>项目原辅料热熔成型后采用间接冷却方式冷却产品，设置</w:t>
                  </w:r>
                  <w:r>
                    <w:rPr>
                      <w:rFonts w:hint="eastAsia"/>
                      <w:color w:val="auto"/>
                      <w:sz w:val="21"/>
                      <w:szCs w:val="21"/>
                    </w:rPr>
                    <w:t>1座</w:t>
                  </w:r>
                  <w:r>
                    <w:rPr>
                      <w:color w:val="auto"/>
                      <w:sz w:val="21"/>
                      <w:szCs w:val="21"/>
                    </w:rPr>
                    <w:t>冷却水循环水池（</w:t>
                  </w:r>
                  <w:r>
                    <w:rPr>
                      <w:rFonts w:hint="eastAsia"/>
                      <w:color w:val="auto"/>
                      <w:sz w:val="21"/>
                      <w:szCs w:val="21"/>
                      <w:lang w:val="en-US" w:eastAsia="zh-CN"/>
                    </w:rPr>
                    <w:t>5</w:t>
                  </w:r>
                  <w:r>
                    <w:rPr>
                      <w:rFonts w:hint="eastAsia"/>
                      <w:color w:val="auto"/>
                      <w:sz w:val="21"/>
                      <w:szCs w:val="21"/>
                    </w:rPr>
                    <w:t>0</w:t>
                  </w:r>
                  <w:r>
                    <w:rPr>
                      <w:color w:val="auto"/>
                      <w:sz w:val="21"/>
                      <w:szCs w:val="21"/>
                    </w:rPr>
                    <w:t>m</w:t>
                  </w:r>
                  <w:r>
                    <w:rPr>
                      <w:color w:val="auto"/>
                      <w:sz w:val="21"/>
                      <w:szCs w:val="21"/>
                      <w:vertAlign w:val="superscript"/>
                    </w:rPr>
                    <w:t>3</w:t>
                  </w:r>
                  <w:r>
                    <w:rPr>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auto"/>
                      <w:sz w:val="21"/>
                      <w:szCs w:val="21"/>
                      <w:lang w:val="en-US" w:eastAsia="zh-CN"/>
                    </w:rPr>
                  </w:pPr>
                  <w:r>
                    <w:rPr>
                      <w:rFonts w:hint="eastAsia"/>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厕所</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bCs/>
                      <w:color w:val="auto"/>
                      <w:sz w:val="21"/>
                      <w:szCs w:val="21"/>
                    </w:rPr>
                    <w:t>设置1个</w:t>
                  </w:r>
                  <w:r>
                    <w:rPr>
                      <w:rFonts w:hint="eastAsia"/>
                      <w:bCs/>
                      <w:color w:val="auto"/>
                      <w:sz w:val="21"/>
                      <w:szCs w:val="21"/>
                      <w:lang w:val="en-US" w:eastAsia="zh-CN"/>
                    </w:rPr>
                    <w:t>水冲厕</w:t>
                  </w:r>
                  <w:r>
                    <w:rPr>
                      <w:rFonts w:hint="eastAsia"/>
                      <w:bCs/>
                      <w:color w:val="auto"/>
                      <w:sz w:val="21"/>
                      <w:szCs w:val="21"/>
                    </w:rPr>
                    <w:t>，</w:t>
                  </w:r>
                  <w:r>
                    <w:rPr>
                      <w:color w:val="auto"/>
                      <w:sz w:val="21"/>
                      <w:szCs w:val="21"/>
                    </w:rPr>
                    <w:t>位于</w:t>
                  </w:r>
                  <w:r>
                    <w:rPr>
                      <w:rFonts w:hint="eastAsia"/>
                      <w:color w:val="auto"/>
                      <w:sz w:val="21"/>
                      <w:szCs w:val="21"/>
                    </w:rPr>
                    <w:t>办公区生活区</w:t>
                  </w:r>
                  <w:r>
                    <w:rPr>
                      <w:rFonts w:hint="eastAsia"/>
                      <w:color w:val="auto"/>
                      <w:sz w:val="21"/>
                      <w:szCs w:val="21"/>
                      <w:lang w:val="en-US" w:eastAsia="zh-CN"/>
                    </w:rPr>
                    <w:t>北侧</w:t>
                  </w:r>
                  <w:r>
                    <w:rPr>
                      <w:color w:val="auto"/>
                      <w:sz w:val="21"/>
                      <w:szCs w:val="21"/>
                    </w:rPr>
                    <w:t>，</w:t>
                  </w:r>
                  <w:r>
                    <w:rPr>
                      <w:bCs/>
                      <w:color w:val="auto"/>
                      <w:sz w:val="21"/>
                      <w:szCs w:val="21"/>
                    </w:rPr>
                    <w:t>1层</w:t>
                  </w:r>
                  <w:r>
                    <w:rPr>
                      <w:color w:val="auto"/>
                      <w:sz w:val="21"/>
                      <w:szCs w:val="21"/>
                    </w:rPr>
                    <w:t>，砖混结构，占地面积</w:t>
                  </w:r>
                  <w:r>
                    <w:rPr>
                      <w:rFonts w:hint="eastAsia"/>
                      <w:color w:val="auto"/>
                      <w:sz w:val="21"/>
                      <w:szCs w:val="21"/>
                      <w:lang w:val="en-US" w:eastAsia="zh-CN"/>
                    </w:rPr>
                    <w:t>2</w:t>
                  </w:r>
                  <w:r>
                    <w:rPr>
                      <w:color w:val="auto"/>
                      <w:sz w:val="21"/>
                      <w:szCs w:val="21"/>
                    </w:rPr>
                    <w:t>0m</w:t>
                  </w:r>
                  <w:r>
                    <w:rPr>
                      <w:color w:val="auto"/>
                      <w:sz w:val="21"/>
                      <w:szCs w:val="21"/>
                      <w:vertAlign w:val="superscript"/>
                    </w:rPr>
                    <w:t>2</w:t>
                  </w:r>
                  <w:r>
                    <w:rPr>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bCs/>
                      <w:color w:val="auto"/>
                      <w:sz w:val="21"/>
                      <w:szCs w:val="21"/>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公用工程</w:t>
                  </w: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供水设施</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rPr>
                    <w:t>项目日常生活、生产用水搭接</w:t>
                  </w:r>
                  <w:r>
                    <w:rPr>
                      <w:rFonts w:hint="eastAsia"/>
                      <w:bCs/>
                      <w:color w:val="auto"/>
                      <w:sz w:val="21"/>
                      <w:szCs w:val="21"/>
                      <w:lang w:val="en-US" w:eastAsia="zh-CN"/>
                    </w:rPr>
                    <w:t>园区</w:t>
                  </w:r>
                  <w:r>
                    <w:rPr>
                      <w:rFonts w:hint="eastAsia"/>
                      <w:bCs/>
                      <w:color w:val="auto"/>
                      <w:sz w:val="21"/>
                      <w:szCs w:val="21"/>
                    </w:rPr>
                    <w:t>自来水管网</w:t>
                  </w:r>
                  <w:r>
                    <w:rPr>
                      <w:rFonts w:hint="eastAsia"/>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color w:val="auto"/>
                      <w:sz w:val="21"/>
                      <w:szCs w:val="21"/>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排水设施</w:t>
                  </w:r>
                </w:p>
              </w:tc>
              <w:tc>
                <w:tcPr>
                  <w:tcW w:w="5767" w:type="dxa"/>
                  <w:tcBorders>
                    <w:right w:val="single" w:color="auto" w:sz="4" w:space="0"/>
                  </w:tcBorders>
                  <w:noWrap w:val="0"/>
                  <w:vAlign w:val="center"/>
                </w:tcPr>
                <w:p>
                  <w:pPr>
                    <w:pStyle w:val="213"/>
                    <w:keepNext w:val="0"/>
                    <w:keepLines w:val="0"/>
                    <w:pageBreakBefore w:val="0"/>
                    <w:kinsoku/>
                    <w:wordWrap/>
                    <w:overflowPunct/>
                    <w:topLinePunct w:val="0"/>
                    <w:autoSpaceDE/>
                    <w:autoSpaceDN/>
                    <w:bidi w:val="0"/>
                    <w:snapToGrid/>
                    <w:spacing w:line="0" w:lineRule="atLeast"/>
                    <w:ind w:firstLine="0" w:firstLineChars="0"/>
                    <w:textAlignment w:val="auto"/>
                    <w:rPr>
                      <w:color w:val="auto"/>
                      <w:sz w:val="21"/>
                      <w:szCs w:val="21"/>
                    </w:rPr>
                  </w:pPr>
                  <w:r>
                    <w:rPr>
                      <w:rFonts w:hint="eastAsia"/>
                      <w:color w:val="auto"/>
                      <w:sz w:val="21"/>
                      <w:szCs w:val="21"/>
                    </w:rPr>
                    <w:t>采用雨污分流制。厂区四周设置排水沟，雨水经雨水沟收集后经排水沟排至厂外</w:t>
                  </w:r>
                  <w:r>
                    <w:rPr>
                      <w:rFonts w:hint="eastAsia"/>
                      <w:color w:val="auto"/>
                      <w:sz w:val="21"/>
                      <w:szCs w:val="21"/>
                      <w:lang w:val="en-US" w:eastAsia="zh-CN"/>
                    </w:rPr>
                    <w:t>雨水沟</w:t>
                  </w:r>
                  <w:r>
                    <w:rPr>
                      <w:rFonts w:hint="eastAsia"/>
                      <w:color w:val="auto"/>
                      <w:sz w:val="21"/>
                      <w:szCs w:val="21"/>
                    </w:rPr>
                    <w:t>，最终进入</w:t>
                  </w:r>
                  <w:r>
                    <w:rPr>
                      <w:rFonts w:hint="eastAsia"/>
                      <w:color w:val="auto"/>
                      <w:sz w:val="21"/>
                      <w:szCs w:val="21"/>
                      <w:lang w:val="en-US" w:eastAsia="zh-CN"/>
                    </w:rPr>
                    <w:t>蜻岭河</w:t>
                  </w:r>
                  <w:r>
                    <w:rPr>
                      <w:rFonts w:hint="eastAsia"/>
                      <w:color w:val="auto"/>
                      <w:sz w:val="21"/>
                      <w:szCs w:val="21"/>
                    </w:rPr>
                    <w:t>；生活污水经</w:t>
                  </w:r>
                  <w:r>
                    <w:rPr>
                      <w:rFonts w:hint="eastAsia"/>
                      <w:color w:val="auto"/>
                      <w:sz w:val="21"/>
                      <w:szCs w:val="21"/>
                      <w:lang w:val="en-US" w:eastAsia="zh-CN"/>
                    </w:rPr>
                    <w:t>隔油预处理后进入化粪池，经化粪池处理后最终进入姚安县第二污水处理厂处理</w:t>
                  </w:r>
                  <w:r>
                    <w:rPr>
                      <w:rFonts w:hint="eastAsia"/>
                      <w:color w:val="auto"/>
                      <w:sz w:val="21"/>
                      <w:szCs w:val="21"/>
                    </w:rPr>
                    <w:t>。</w:t>
                  </w:r>
                </w:p>
              </w:tc>
              <w:tc>
                <w:tcPr>
                  <w:tcW w:w="647" w:type="dxa"/>
                  <w:gridSpan w:val="2"/>
                  <w:tcBorders>
                    <w:right w:val="single" w:color="auto" w:sz="4" w:space="0"/>
                  </w:tcBorders>
                  <w:noWrap w:val="0"/>
                  <w:vAlign w:val="center"/>
                </w:tcPr>
                <w:p>
                  <w:pPr>
                    <w:pStyle w:val="213"/>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color w:val="auto"/>
                      <w:sz w:val="21"/>
                      <w:szCs w:val="21"/>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通讯设施</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color w:val="auto"/>
                      <w:sz w:val="21"/>
                      <w:szCs w:val="21"/>
                    </w:rPr>
                    <w:t>项目用地区域中国移动、中国联通、中国电信网络完备，可以保障在安全生产管理</w:t>
                  </w:r>
                  <w:r>
                    <w:rPr>
                      <w:rFonts w:hint="eastAsia"/>
                      <w:color w:val="auto"/>
                      <w:sz w:val="21"/>
                      <w:szCs w:val="21"/>
                      <w:lang w:eastAsia="zh-CN"/>
                    </w:rPr>
                    <w:t>中通信</w:t>
                  </w:r>
                  <w:r>
                    <w:rPr>
                      <w:color w:val="auto"/>
                      <w:sz w:val="21"/>
                      <w:szCs w:val="21"/>
                    </w:rPr>
                    <w:t>或联系畅通。</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auto"/>
                      <w:sz w:val="21"/>
                      <w:szCs w:val="21"/>
                      <w:lang w:val="en-US"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供电设施</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rPr>
                    <w:t>项目</w:t>
                  </w:r>
                  <w:r>
                    <w:rPr>
                      <w:rFonts w:hint="eastAsia"/>
                      <w:bCs/>
                      <w:color w:val="auto"/>
                      <w:sz w:val="21"/>
                      <w:szCs w:val="21"/>
                    </w:rPr>
                    <w:t>供电设施由工业园区电网引入，</w:t>
                  </w:r>
                  <w:r>
                    <w:rPr>
                      <w:rFonts w:hAnsi="宋体"/>
                      <w:color w:val="auto"/>
                      <w:sz w:val="21"/>
                      <w:szCs w:val="21"/>
                    </w:rPr>
                    <w:t>经</w:t>
                  </w:r>
                  <w:r>
                    <w:rPr>
                      <w:rFonts w:hint="eastAsia" w:hAnsi="宋体"/>
                      <w:color w:val="auto"/>
                      <w:sz w:val="21"/>
                      <w:szCs w:val="21"/>
                    </w:rPr>
                    <w:t>项目</w:t>
                  </w:r>
                  <w:r>
                    <w:rPr>
                      <w:rFonts w:hAnsi="宋体"/>
                      <w:color w:val="auto"/>
                      <w:sz w:val="21"/>
                      <w:szCs w:val="21"/>
                    </w:rPr>
                    <w:t>配备的</w:t>
                  </w:r>
                  <w:r>
                    <w:rPr>
                      <w:rFonts w:hint="eastAsia" w:hAnsi="宋体"/>
                      <w:color w:val="auto"/>
                      <w:sz w:val="21"/>
                      <w:szCs w:val="21"/>
                    </w:rPr>
                    <w:t>变配电</w:t>
                  </w:r>
                  <w:r>
                    <w:rPr>
                      <w:rFonts w:hAnsi="宋体"/>
                      <w:color w:val="auto"/>
                      <w:sz w:val="21"/>
                      <w:szCs w:val="21"/>
                    </w:rPr>
                    <w:t>后使用，其供电量可满足项目用电需求</w:t>
                  </w:r>
                  <w:r>
                    <w:rPr>
                      <w:rFonts w:hint="eastAsia"/>
                      <w:bCs/>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auto"/>
                      <w:sz w:val="21"/>
                      <w:szCs w:val="21"/>
                      <w:lang w:eastAsia="zh-CN"/>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环保工程</w:t>
                  </w:r>
                </w:p>
              </w:tc>
              <w:tc>
                <w:tcPr>
                  <w:tcW w:w="590"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废水</w:t>
                  </w:r>
                </w:p>
              </w:tc>
              <w:tc>
                <w:tcPr>
                  <w:tcW w:w="669"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生活废水</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eastAsiaTheme="minorEastAsia"/>
                      <w:color w:val="auto"/>
                      <w:sz w:val="21"/>
                      <w:szCs w:val="21"/>
                      <w:lang w:val="en-US" w:eastAsia="zh-CN"/>
                    </w:rPr>
                  </w:pPr>
                  <w:r>
                    <w:rPr>
                      <w:color w:val="auto"/>
                      <w:sz w:val="21"/>
                      <w:szCs w:val="21"/>
                    </w:rPr>
                    <w:t>设置1座生活污水</w:t>
                  </w:r>
                  <w:r>
                    <w:rPr>
                      <w:rFonts w:hint="eastAsia"/>
                      <w:color w:val="auto"/>
                      <w:sz w:val="21"/>
                      <w:szCs w:val="21"/>
                    </w:rPr>
                    <w:t>隔油池</w:t>
                  </w:r>
                  <w:r>
                    <w:rPr>
                      <w:color w:val="auto"/>
                      <w:sz w:val="21"/>
                      <w:szCs w:val="21"/>
                    </w:rPr>
                    <w:t>（</w:t>
                  </w:r>
                  <w:r>
                    <w:rPr>
                      <w:rFonts w:hint="eastAsia"/>
                      <w:color w:val="auto"/>
                      <w:sz w:val="21"/>
                      <w:szCs w:val="21"/>
                      <w:lang w:val="en-US" w:eastAsia="zh-CN"/>
                    </w:rPr>
                    <w:t>1</w:t>
                  </w:r>
                  <w:r>
                    <w:rPr>
                      <w:color w:val="auto"/>
                      <w:sz w:val="21"/>
                      <w:szCs w:val="21"/>
                    </w:rPr>
                    <w:t>m</w:t>
                  </w:r>
                  <w:r>
                    <w:rPr>
                      <w:color w:val="auto"/>
                      <w:sz w:val="21"/>
                      <w:szCs w:val="21"/>
                      <w:vertAlign w:val="superscript"/>
                    </w:rPr>
                    <w:t>3</w:t>
                  </w:r>
                  <w:r>
                    <w:rPr>
                      <w:color w:val="auto"/>
                      <w:sz w:val="21"/>
                      <w:szCs w:val="21"/>
                    </w:rPr>
                    <w:t>），</w:t>
                  </w:r>
                  <w:r>
                    <w:rPr>
                      <w:rFonts w:hint="eastAsia"/>
                      <w:color w:val="auto"/>
                      <w:sz w:val="21"/>
                      <w:szCs w:val="21"/>
                      <w:lang w:val="en-US" w:eastAsia="zh-CN"/>
                    </w:rPr>
                    <w:t>2</w:t>
                  </w:r>
                  <w:r>
                    <w:rPr>
                      <w:color w:val="auto"/>
                      <w:sz w:val="21"/>
                      <w:szCs w:val="21"/>
                    </w:rPr>
                    <w:t>座</w:t>
                  </w:r>
                  <w:r>
                    <w:rPr>
                      <w:rFonts w:hint="eastAsia"/>
                      <w:color w:val="auto"/>
                      <w:sz w:val="21"/>
                      <w:szCs w:val="21"/>
                      <w:lang w:val="en-US" w:eastAsia="zh-CN"/>
                    </w:rPr>
                    <w:t>化粪池</w:t>
                  </w:r>
                  <w:r>
                    <w:rPr>
                      <w:color w:val="auto"/>
                      <w:sz w:val="21"/>
                      <w:szCs w:val="21"/>
                    </w:rPr>
                    <w:t>（</w:t>
                  </w:r>
                  <w:r>
                    <w:rPr>
                      <w:rFonts w:hint="eastAsia"/>
                      <w:color w:val="auto"/>
                      <w:sz w:val="21"/>
                      <w:szCs w:val="21"/>
                      <w:lang w:val="en-US" w:eastAsia="zh-CN"/>
                    </w:rPr>
                    <w:t>1</w:t>
                  </w:r>
                  <w:r>
                    <w:rPr>
                      <w:rFonts w:hint="eastAsia"/>
                      <w:color w:val="auto"/>
                      <w:sz w:val="21"/>
                      <w:szCs w:val="21"/>
                    </w:rPr>
                    <w:t>0</w:t>
                  </w:r>
                  <w:r>
                    <w:rPr>
                      <w:color w:val="auto"/>
                      <w:sz w:val="21"/>
                      <w:szCs w:val="21"/>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/个</w:t>
                  </w:r>
                  <w:r>
                    <w:rPr>
                      <w:color w:val="auto"/>
                      <w:sz w:val="21"/>
                      <w:szCs w:val="21"/>
                    </w:rPr>
                    <w:t>）</w:t>
                  </w:r>
                  <w:r>
                    <w:rPr>
                      <w:rFonts w:hint="eastAsia"/>
                      <w:color w:val="auto"/>
                      <w:sz w:val="21"/>
                      <w:szCs w:val="21"/>
                      <w:lang w:val="en-US" w:eastAsia="zh-CN"/>
                    </w:rPr>
                    <w:t>处理生活废水</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color w:val="auto"/>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auto"/>
                      <w:sz w:val="21"/>
                      <w:szCs w:val="21"/>
                      <w:lang w:val="en-US" w:eastAsia="zh-CN"/>
                    </w:rPr>
                  </w:pPr>
                </w:p>
              </w:tc>
              <w:tc>
                <w:tcPr>
                  <w:tcW w:w="669"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生产废水</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auto"/>
                      <w:sz w:val="21"/>
                      <w:szCs w:val="21"/>
                      <w:lang w:eastAsia="zh-CN"/>
                    </w:rPr>
                  </w:pPr>
                  <w:r>
                    <w:rPr>
                      <w:rFonts w:hint="eastAsia"/>
                      <w:color w:val="auto"/>
                      <w:sz w:val="21"/>
                      <w:szCs w:val="21"/>
                      <w:lang w:val="en-US" w:eastAsia="zh-CN"/>
                    </w:rPr>
                    <w:t>项目原辅料热熔成型后采用间接冷却方式冷却产品，设置</w:t>
                  </w:r>
                  <w:r>
                    <w:rPr>
                      <w:rFonts w:hint="eastAsia"/>
                      <w:color w:val="auto"/>
                      <w:sz w:val="21"/>
                      <w:szCs w:val="21"/>
                    </w:rPr>
                    <w:t>1座</w:t>
                  </w:r>
                  <w:r>
                    <w:rPr>
                      <w:color w:val="auto"/>
                      <w:sz w:val="21"/>
                      <w:szCs w:val="21"/>
                    </w:rPr>
                    <w:t>冷却水循环水池（</w:t>
                  </w:r>
                  <w:r>
                    <w:rPr>
                      <w:rFonts w:hint="eastAsia"/>
                      <w:color w:val="auto"/>
                      <w:sz w:val="21"/>
                      <w:szCs w:val="21"/>
                      <w:lang w:val="en-US" w:eastAsia="zh-CN"/>
                    </w:rPr>
                    <w:t>5</w:t>
                  </w:r>
                  <w:r>
                    <w:rPr>
                      <w:rFonts w:hint="eastAsia"/>
                      <w:color w:val="auto"/>
                      <w:sz w:val="21"/>
                      <w:szCs w:val="21"/>
                    </w:rPr>
                    <w:t>0</w:t>
                  </w:r>
                  <w:r>
                    <w:rPr>
                      <w:color w:val="auto"/>
                      <w:sz w:val="21"/>
                      <w:szCs w:val="21"/>
                    </w:rPr>
                    <w:t>m</w:t>
                  </w:r>
                  <w:r>
                    <w:rPr>
                      <w:color w:val="auto"/>
                      <w:sz w:val="21"/>
                      <w:szCs w:val="21"/>
                      <w:vertAlign w:val="superscript"/>
                    </w:rPr>
                    <w:t>3</w:t>
                  </w:r>
                  <w:r>
                    <w:rPr>
                      <w:color w:val="auto"/>
                      <w:sz w:val="21"/>
                      <w:szCs w:val="21"/>
                    </w:rPr>
                    <w:t>）</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color w:val="auto"/>
                      <w:sz w:val="21"/>
                      <w:szCs w:val="21"/>
                      <w:lang w:val="en-US" w:eastAsia="zh-CN"/>
                    </w:rPr>
                  </w:pPr>
                  <w:r>
                    <w:rPr>
                      <w:rFonts w:hint="eastAsia"/>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噪声</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color w:val="auto"/>
                      <w:sz w:val="21"/>
                      <w:szCs w:val="21"/>
                    </w:rPr>
                    <w:t>噪声较大设备加固基座、减震、隔声处理，建筑物隔音，距离衰减，绿化降噪。</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auto"/>
                      <w:sz w:val="21"/>
                      <w:szCs w:val="21"/>
                      <w:lang w:val="en-US" w:eastAsia="zh-CN"/>
                    </w:rPr>
                  </w:pPr>
                  <w:r>
                    <w:rPr>
                      <w:rFonts w:hint="eastAsia"/>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590" w:type="dxa"/>
                  <w:vMerge w:val="restart"/>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color w:val="auto"/>
                      <w:sz w:val="21"/>
                      <w:szCs w:val="21"/>
                    </w:rPr>
                  </w:pPr>
                  <w:r>
                    <w:rPr>
                      <w:color w:val="auto"/>
                      <w:sz w:val="21"/>
                      <w:szCs w:val="21"/>
                    </w:rPr>
                    <w:t>废气</w:t>
                  </w:r>
                </w:p>
              </w:tc>
              <w:tc>
                <w:tcPr>
                  <w:tcW w:w="669"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有组织</w:t>
                  </w:r>
                </w:p>
              </w:tc>
              <w:tc>
                <w:tcPr>
                  <w:tcW w:w="5767" w:type="dxa"/>
                  <w:tcBorders>
                    <w:right w:val="single" w:color="auto" w:sz="4" w:space="0"/>
                  </w:tcBorders>
                  <w:noWrap w:val="0"/>
                  <w:vAlign w:val="center"/>
                </w:tcPr>
                <w:p>
                  <w:pPr>
                    <w:pStyle w:val="232"/>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color w:val="auto"/>
                      <w:sz w:val="21"/>
                      <w:szCs w:val="21"/>
                      <w:lang w:eastAsia="zh-CN"/>
                    </w:rPr>
                  </w:pPr>
                  <w:r>
                    <w:rPr>
                      <w:rFonts w:hint="eastAsia" w:ascii="Times New Roman" w:hAnsi="Times New Roman"/>
                      <w:color w:val="auto"/>
                      <w:spacing w:val="-6"/>
                      <w:sz w:val="21"/>
                      <w:szCs w:val="21"/>
                      <w:lang w:eastAsia="zh-CN"/>
                    </w:rPr>
                    <w:t>项目拟在每条生产线的</w:t>
                  </w:r>
                  <w:r>
                    <w:rPr>
                      <w:rFonts w:hint="eastAsia"/>
                      <w:color w:val="auto"/>
                      <w:spacing w:val="-6"/>
                      <w:sz w:val="21"/>
                      <w:szCs w:val="21"/>
                      <w:lang w:val="en-US" w:eastAsia="zh-CN"/>
                    </w:rPr>
                    <w:t>有机废气产生</w:t>
                  </w:r>
                  <w:r>
                    <w:rPr>
                      <w:rFonts w:hint="eastAsia" w:ascii="Times New Roman" w:hAnsi="Times New Roman"/>
                      <w:color w:val="auto"/>
                      <w:spacing w:val="-6"/>
                      <w:sz w:val="21"/>
                      <w:szCs w:val="21"/>
                      <w:lang w:eastAsia="zh-CN"/>
                    </w:rPr>
                    <w:t>点设置烟气收集点，废气经集气罩</w:t>
                  </w:r>
                  <w:r>
                    <w:rPr>
                      <w:rFonts w:hint="eastAsia"/>
                      <w:color w:val="auto"/>
                      <w:spacing w:val="-6"/>
                      <w:sz w:val="21"/>
                      <w:szCs w:val="21"/>
                      <w:lang w:eastAsia="zh-CN"/>
                    </w:rPr>
                    <w:t>（</w:t>
                  </w:r>
                  <w:r>
                    <w:rPr>
                      <w:rFonts w:hint="eastAsia"/>
                      <w:color w:val="auto"/>
                      <w:spacing w:val="-6"/>
                      <w:sz w:val="21"/>
                      <w:szCs w:val="21"/>
                      <w:lang w:val="en-US" w:eastAsia="zh-CN"/>
                    </w:rPr>
                    <w:t>7套</w:t>
                  </w:r>
                  <w:r>
                    <w:rPr>
                      <w:rFonts w:hint="eastAsia"/>
                      <w:color w:val="auto"/>
                      <w:spacing w:val="-6"/>
                      <w:sz w:val="21"/>
                      <w:szCs w:val="21"/>
                      <w:lang w:eastAsia="zh-CN"/>
                    </w:rPr>
                    <w:t>）</w:t>
                  </w:r>
                  <w:r>
                    <w:rPr>
                      <w:rFonts w:hint="eastAsia" w:ascii="Times New Roman" w:hAnsi="Times New Roman"/>
                      <w:color w:val="auto"/>
                      <w:spacing w:val="-6"/>
                      <w:sz w:val="21"/>
                      <w:szCs w:val="21"/>
                      <w:lang w:eastAsia="zh-CN"/>
                    </w:rPr>
                    <w:t>收集通过风机引入</w:t>
                  </w:r>
                  <w:r>
                    <w:rPr>
                      <w:rFonts w:ascii="宋体" w:hAnsi="宋体" w:eastAsia="宋体" w:cs="宋体"/>
                      <w:sz w:val="21"/>
                      <w:szCs w:val="21"/>
                    </w:rPr>
                    <w:t>蓄热式热力燃烧法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RTO</w:t>
                  </w:r>
                  <w:r>
                    <w:rPr>
                      <w:rFonts w:hint="eastAsia" w:ascii="宋体" w:hAnsi="宋体" w:eastAsia="宋体" w:cs="宋体"/>
                      <w:sz w:val="21"/>
                      <w:szCs w:val="21"/>
                      <w:lang w:eastAsia="zh-CN"/>
                    </w:rPr>
                    <w:t>）</w:t>
                  </w:r>
                  <w:r>
                    <w:rPr>
                      <w:rFonts w:hint="eastAsia" w:ascii="Times New Roman" w:hAnsi="Times New Roman"/>
                      <w:color w:val="auto"/>
                      <w:spacing w:val="-6"/>
                      <w:sz w:val="21"/>
                      <w:szCs w:val="21"/>
                      <w:lang w:eastAsia="zh-CN"/>
                    </w:rPr>
                    <w:t>装置处理</w:t>
                  </w:r>
                  <w:r>
                    <w:rPr>
                      <w:rFonts w:hint="eastAsia"/>
                      <w:color w:val="auto"/>
                      <w:sz w:val="21"/>
                      <w:szCs w:val="21"/>
                    </w:rPr>
                    <w:t>后由15m排气筒</w:t>
                  </w:r>
                  <w:r>
                    <w:rPr>
                      <w:rFonts w:hint="eastAsia"/>
                      <w:color w:val="auto"/>
                      <w:sz w:val="21"/>
                      <w:szCs w:val="21"/>
                      <w:lang w:val="en-US" w:eastAsia="zh-CN"/>
                    </w:rPr>
                    <w:t>（DA001）</w:t>
                  </w:r>
                  <w:r>
                    <w:rPr>
                      <w:rFonts w:hint="eastAsia"/>
                      <w:color w:val="auto"/>
                      <w:sz w:val="21"/>
                      <w:szCs w:val="21"/>
                    </w:rPr>
                    <w:t>排放</w:t>
                  </w:r>
                  <w:r>
                    <w:rPr>
                      <w:rFonts w:hint="eastAsia"/>
                      <w:color w:val="auto"/>
                      <w:sz w:val="21"/>
                      <w:szCs w:val="21"/>
                      <w:lang w:eastAsia="zh-CN"/>
                    </w:rPr>
                    <w:t>；</w:t>
                  </w:r>
                </w:p>
                <w:p>
                  <w:pPr>
                    <w:pStyle w:val="232"/>
                    <w:keepNext w:val="0"/>
                    <w:keepLines w:val="0"/>
                    <w:pageBreakBefore w:val="0"/>
                    <w:kinsoku/>
                    <w:wordWrap/>
                    <w:overflowPunct/>
                    <w:topLinePunct w:val="0"/>
                    <w:autoSpaceDE/>
                    <w:autoSpaceDN/>
                    <w:bidi w:val="0"/>
                    <w:snapToGrid/>
                    <w:spacing w:line="0" w:lineRule="atLeast"/>
                    <w:ind w:firstLine="0" w:firstLineChars="0"/>
                    <w:textAlignment w:val="auto"/>
                    <w:rPr>
                      <w:rFonts w:hint="default"/>
                      <w:color w:val="auto"/>
                      <w:sz w:val="21"/>
                      <w:szCs w:val="21"/>
                      <w:lang w:val="en-US" w:eastAsia="zh-CN"/>
                    </w:rPr>
                  </w:pPr>
                  <w:r>
                    <w:rPr>
                      <w:rFonts w:hint="eastAsia"/>
                      <w:color w:val="auto"/>
                      <w:sz w:val="21"/>
                      <w:szCs w:val="21"/>
                      <w:lang w:val="en-US" w:eastAsia="zh-CN"/>
                    </w:rPr>
                    <w:t>边角料及不合格产品破碎机设置集气罩（1套）</w:t>
                  </w:r>
                  <w:r>
                    <w:rPr>
                      <w:rFonts w:hint="eastAsia" w:ascii="Times New Roman" w:hAnsi="Times New Roman"/>
                      <w:color w:val="auto"/>
                      <w:spacing w:val="-6"/>
                      <w:sz w:val="21"/>
                      <w:szCs w:val="21"/>
                      <w:lang w:eastAsia="zh-CN"/>
                    </w:rPr>
                    <w:t>收集</w:t>
                  </w:r>
                  <w:r>
                    <w:rPr>
                      <w:rFonts w:hint="eastAsia"/>
                      <w:color w:val="auto"/>
                      <w:spacing w:val="-6"/>
                      <w:sz w:val="21"/>
                      <w:szCs w:val="21"/>
                      <w:lang w:val="en-US" w:eastAsia="zh-CN"/>
                    </w:rPr>
                    <w:t>+1套布袋除尘器处理</w:t>
                  </w:r>
                  <w:r>
                    <w:rPr>
                      <w:rFonts w:hint="eastAsia"/>
                      <w:color w:val="auto"/>
                      <w:sz w:val="21"/>
                      <w:szCs w:val="21"/>
                      <w:lang w:val="en-US" w:eastAsia="zh-CN"/>
                    </w:rPr>
                    <w:t>，</w:t>
                  </w:r>
                  <w:r>
                    <w:rPr>
                      <w:rFonts w:hint="eastAsia" w:ascii="Times New Roman" w:hAnsi="Times New Roman"/>
                      <w:color w:val="auto"/>
                      <w:spacing w:val="-6"/>
                      <w:sz w:val="21"/>
                      <w:szCs w:val="21"/>
                      <w:lang w:eastAsia="zh-CN"/>
                    </w:rPr>
                    <w:t>处理</w:t>
                  </w:r>
                  <w:r>
                    <w:rPr>
                      <w:rFonts w:hint="eastAsia"/>
                      <w:color w:val="auto"/>
                      <w:sz w:val="21"/>
                      <w:szCs w:val="21"/>
                    </w:rPr>
                    <w:t>后由15m排气筒</w:t>
                  </w:r>
                  <w:r>
                    <w:rPr>
                      <w:rFonts w:hint="eastAsia"/>
                      <w:color w:val="auto"/>
                      <w:sz w:val="21"/>
                      <w:szCs w:val="21"/>
                      <w:lang w:val="en-US" w:eastAsia="zh-CN"/>
                    </w:rPr>
                    <w:t>（DA002）</w:t>
                  </w:r>
                  <w:r>
                    <w:rPr>
                      <w:rFonts w:hint="eastAsia"/>
                      <w:color w:val="auto"/>
                      <w:sz w:val="21"/>
                      <w:szCs w:val="21"/>
                    </w:rPr>
                    <w:t>排放</w:t>
                  </w:r>
                </w:p>
              </w:tc>
              <w:tc>
                <w:tcPr>
                  <w:tcW w:w="647" w:type="dxa"/>
                  <w:gridSpan w:val="2"/>
                  <w:tcBorders>
                    <w:right w:val="single" w:color="auto" w:sz="4" w:space="0"/>
                  </w:tcBorders>
                  <w:noWrap w:val="0"/>
                  <w:vAlign w:val="center"/>
                </w:tcPr>
                <w:p>
                  <w:pPr>
                    <w:pStyle w:val="232"/>
                    <w:keepNext w:val="0"/>
                    <w:keepLines w:val="0"/>
                    <w:pageBreakBefore w:val="0"/>
                    <w:kinsoku/>
                    <w:wordWrap/>
                    <w:overflowPunct/>
                    <w:topLinePunct w:val="0"/>
                    <w:autoSpaceDE/>
                    <w:autoSpaceDN/>
                    <w:bidi w:val="0"/>
                    <w:snapToGrid/>
                    <w:spacing w:line="0" w:lineRule="atLeast"/>
                    <w:ind w:firstLine="0" w:firstLineChars="0"/>
                    <w:textAlignment w:val="auto"/>
                    <w:rPr>
                      <w:rFonts w:hint="default"/>
                      <w:color w:val="auto"/>
                      <w:sz w:val="21"/>
                      <w:szCs w:val="21"/>
                      <w:lang w:val="en-US" w:eastAsia="zh-CN"/>
                    </w:rPr>
                  </w:pPr>
                  <w:r>
                    <w:rPr>
                      <w:rFonts w:hint="eastAsia"/>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590" w:type="dxa"/>
                  <w:vMerge w:val="continue"/>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color w:val="auto"/>
                      <w:sz w:val="21"/>
                      <w:szCs w:val="21"/>
                    </w:rPr>
                  </w:pPr>
                </w:p>
              </w:tc>
              <w:tc>
                <w:tcPr>
                  <w:tcW w:w="669"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jc w:val="center"/>
                    <w:textAlignment w:val="auto"/>
                    <w:rPr>
                      <w:color w:val="auto"/>
                      <w:sz w:val="21"/>
                      <w:szCs w:val="21"/>
                    </w:rPr>
                  </w:pPr>
                  <w:r>
                    <w:rPr>
                      <w:rFonts w:hint="eastAsia"/>
                      <w:color w:val="auto"/>
                      <w:sz w:val="21"/>
                      <w:szCs w:val="21"/>
                    </w:rPr>
                    <w:t>无组织</w:t>
                  </w:r>
                </w:p>
              </w:tc>
              <w:tc>
                <w:tcPr>
                  <w:tcW w:w="5767" w:type="dxa"/>
                  <w:tcBorders>
                    <w:right w:val="single" w:color="auto" w:sz="4" w:space="0"/>
                  </w:tcBorders>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default" w:eastAsiaTheme="minorEastAsia"/>
                      <w:color w:val="auto"/>
                      <w:sz w:val="21"/>
                      <w:szCs w:val="21"/>
                      <w:lang w:val="en-US" w:eastAsia="zh-CN"/>
                    </w:rPr>
                  </w:pPr>
                  <w:r>
                    <w:rPr>
                      <w:rFonts w:ascii="宋体" w:hAnsi="宋体"/>
                      <w:color w:val="auto"/>
                      <w:sz w:val="21"/>
                      <w:szCs w:val="21"/>
                    </w:rPr>
                    <w:t>车间厂房</w:t>
                  </w:r>
                  <w:r>
                    <w:rPr>
                      <w:rFonts w:hint="eastAsia" w:ascii="宋体" w:hAnsi="宋体"/>
                      <w:color w:val="auto"/>
                      <w:sz w:val="21"/>
                      <w:szCs w:val="21"/>
                      <w:lang w:val="en-US" w:eastAsia="zh-CN"/>
                    </w:rPr>
                    <w:t>仅留进出口，其余区域封闭</w:t>
                  </w:r>
                </w:p>
              </w:tc>
              <w:tc>
                <w:tcPr>
                  <w:tcW w:w="647"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ascii="宋体" w:hAnsi="宋体" w:eastAsiaTheme="minorEastAsia"/>
                      <w:color w:val="auto"/>
                      <w:sz w:val="21"/>
                      <w:szCs w:val="21"/>
                      <w:lang w:val="en-US" w:eastAsia="zh-CN"/>
                    </w:rPr>
                  </w:pPr>
                  <w:r>
                    <w:rPr>
                      <w:rFonts w:hint="eastAsia" w:ascii="宋体" w:hAnsi="宋体"/>
                      <w:color w:val="auto"/>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590" w:type="dxa"/>
                  <w:vMerge w:val="restart"/>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r>
                    <w:rPr>
                      <w:color w:val="auto"/>
                      <w:sz w:val="21"/>
                      <w:szCs w:val="21"/>
                    </w:rPr>
                    <w:t>固体废物</w:t>
                  </w:r>
                </w:p>
              </w:tc>
              <w:tc>
                <w:tcPr>
                  <w:tcW w:w="669"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生活垃圾</w:t>
                  </w:r>
                </w:p>
              </w:tc>
              <w:tc>
                <w:tcPr>
                  <w:tcW w:w="5772"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color w:val="auto"/>
                      <w:sz w:val="21"/>
                      <w:szCs w:val="21"/>
                    </w:rPr>
                  </w:pPr>
                  <w:r>
                    <w:rPr>
                      <w:rFonts w:hint="eastAsia"/>
                      <w:snapToGrid w:val="0"/>
                      <w:color w:val="auto"/>
                      <w:kern w:val="0"/>
                      <w:sz w:val="21"/>
                      <w:szCs w:val="21"/>
                      <w:lang w:val="en-US" w:eastAsia="zh-CN"/>
                    </w:rPr>
                    <w:t>在生活区及生产区设置</w:t>
                  </w:r>
                  <w:r>
                    <w:rPr>
                      <w:color w:val="auto"/>
                      <w:sz w:val="21"/>
                      <w:szCs w:val="21"/>
                    </w:rPr>
                    <w:t>垃圾桶若干</w:t>
                  </w:r>
                  <w:r>
                    <w:rPr>
                      <w:rFonts w:hint="eastAsia"/>
                      <w:color w:val="auto"/>
                      <w:sz w:val="21"/>
                      <w:szCs w:val="21"/>
                      <w:lang w:eastAsia="zh-CN"/>
                    </w:rPr>
                    <w:t>，</w:t>
                  </w:r>
                  <w:r>
                    <w:rPr>
                      <w:rFonts w:hint="eastAsia"/>
                      <w:color w:val="auto"/>
                      <w:sz w:val="21"/>
                      <w:szCs w:val="21"/>
                      <w:lang w:val="en-US" w:eastAsia="zh-CN"/>
                    </w:rPr>
                    <w:t>收集生活垃圾</w:t>
                  </w:r>
                </w:p>
              </w:tc>
              <w:tc>
                <w:tcPr>
                  <w:tcW w:w="64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snapToGrid w:val="0"/>
                      <w:color w:val="auto"/>
                      <w:kern w:val="0"/>
                      <w:sz w:val="21"/>
                      <w:szCs w:val="21"/>
                      <w:lang w:val="en-US" w:eastAsia="zh-CN"/>
                    </w:rPr>
                  </w:pPr>
                  <w:r>
                    <w:rPr>
                      <w:rFonts w:hint="eastAsia"/>
                      <w:snapToGrid w:val="0"/>
                      <w:color w:val="auto"/>
                      <w:kern w:val="0"/>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590"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669" w:type="dxa"/>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危废</w:t>
                  </w:r>
                </w:p>
              </w:tc>
              <w:tc>
                <w:tcPr>
                  <w:tcW w:w="5772"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default" w:eastAsiaTheme="minorEastAsia"/>
                      <w:snapToGrid w:val="0"/>
                      <w:color w:val="auto"/>
                      <w:kern w:val="0"/>
                      <w:sz w:val="21"/>
                      <w:szCs w:val="21"/>
                      <w:lang w:val="en-US" w:eastAsia="zh-CN"/>
                    </w:rPr>
                  </w:pPr>
                  <w:r>
                    <w:rPr>
                      <w:snapToGrid w:val="0"/>
                      <w:color w:val="auto"/>
                      <w:kern w:val="0"/>
                      <w:sz w:val="21"/>
                      <w:szCs w:val="21"/>
                    </w:rPr>
                    <w:t>1间</w:t>
                  </w:r>
                  <w:r>
                    <w:rPr>
                      <w:color w:val="auto"/>
                      <w:sz w:val="21"/>
                      <w:szCs w:val="21"/>
                    </w:rPr>
                    <w:t>危废暂存间（10m</w:t>
                  </w:r>
                  <w:r>
                    <w:rPr>
                      <w:color w:val="auto"/>
                      <w:sz w:val="21"/>
                      <w:szCs w:val="21"/>
                      <w:vertAlign w:val="superscript"/>
                    </w:rPr>
                    <w:t>2</w:t>
                  </w:r>
                  <w:r>
                    <w:rPr>
                      <w:color w:val="auto"/>
                      <w:sz w:val="21"/>
                      <w:szCs w:val="21"/>
                    </w:rPr>
                    <w:t>）</w:t>
                  </w:r>
                  <w:r>
                    <w:rPr>
                      <w:rFonts w:hint="eastAsia"/>
                      <w:color w:val="auto"/>
                      <w:sz w:val="21"/>
                      <w:szCs w:val="21"/>
                      <w:lang w:eastAsia="zh-CN"/>
                    </w:rPr>
                    <w:t>，</w:t>
                  </w:r>
                  <w:r>
                    <w:rPr>
                      <w:rFonts w:hint="eastAsia"/>
                      <w:color w:val="auto"/>
                      <w:sz w:val="21"/>
                      <w:szCs w:val="21"/>
                      <w:lang w:val="en-US" w:eastAsia="zh-CN"/>
                    </w:rPr>
                    <w:t>主要用于收集暂存机械保养产生的废机油</w:t>
                  </w:r>
                </w:p>
              </w:tc>
              <w:tc>
                <w:tcPr>
                  <w:tcW w:w="64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snapToGrid w:val="0"/>
                      <w:color w:val="auto"/>
                      <w:kern w:val="0"/>
                      <w:sz w:val="21"/>
                      <w:szCs w:val="21"/>
                      <w:lang w:val="en-US" w:eastAsia="zh-CN"/>
                    </w:rPr>
                  </w:pPr>
                  <w:r>
                    <w:rPr>
                      <w:rFonts w:hint="eastAsia"/>
                      <w:snapToGrid w:val="0"/>
                      <w:color w:val="auto"/>
                      <w:kern w:val="0"/>
                      <w:sz w:val="21"/>
                      <w:szCs w:val="21"/>
                      <w:lang w:val="en-US"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21" w:type="dxa"/>
                  <w:vMerge w:val="continue"/>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color w:val="auto"/>
                      <w:sz w:val="21"/>
                      <w:szCs w:val="21"/>
                    </w:rPr>
                  </w:pPr>
                </w:p>
              </w:tc>
              <w:tc>
                <w:tcPr>
                  <w:tcW w:w="1259" w:type="dxa"/>
                  <w:gridSpan w:val="2"/>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jc w:val="center"/>
                    <w:textAlignment w:val="auto"/>
                    <w:rPr>
                      <w:rFonts w:hint="eastAsia"/>
                      <w:color w:val="auto"/>
                      <w:sz w:val="21"/>
                      <w:szCs w:val="21"/>
                    </w:rPr>
                  </w:pPr>
                  <w:r>
                    <w:rPr>
                      <w:rFonts w:hint="eastAsia"/>
                      <w:color w:val="auto"/>
                      <w:sz w:val="21"/>
                      <w:szCs w:val="21"/>
                    </w:rPr>
                    <w:t>防渗处理措施</w:t>
                  </w:r>
                </w:p>
              </w:tc>
              <w:tc>
                <w:tcPr>
                  <w:tcW w:w="5772"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snapToGrid w:val="0"/>
                      <w:color w:val="auto"/>
                      <w:kern w:val="0"/>
                      <w:sz w:val="21"/>
                      <w:szCs w:val="21"/>
                    </w:rPr>
                  </w:pPr>
                  <w:r>
                    <w:rPr>
                      <w:color w:val="auto"/>
                      <w:sz w:val="21"/>
                      <w:szCs w:val="21"/>
                    </w:rPr>
                    <w:t>厂区进行分区防渗</w:t>
                  </w:r>
                  <w:r>
                    <w:rPr>
                      <w:color w:val="auto"/>
                      <w:spacing w:val="-3"/>
                      <w:sz w:val="21"/>
                      <w:szCs w:val="21"/>
                    </w:rPr>
                    <w:t>。重点防渗区</w:t>
                  </w:r>
                  <w:r>
                    <w:rPr>
                      <w:rFonts w:hint="eastAsia"/>
                      <w:color w:val="auto"/>
                      <w:spacing w:val="-3"/>
                      <w:sz w:val="21"/>
                      <w:szCs w:val="21"/>
                      <w:lang w:val="en-US" w:eastAsia="zh-CN"/>
                    </w:rPr>
                    <w:t>主要为</w:t>
                  </w:r>
                  <w:r>
                    <w:rPr>
                      <w:color w:val="auto"/>
                      <w:spacing w:val="-3"/>
                      <w:sz w:val="21"/>
                      <w:szCs w:val="21"/>
                    </w:rPr>
                    <w:t>危废暂存间等，应采用高强度混凝土+防渗膜进行防渗，确保渗透系数≤1×10</w:t>
                  </w:r>
                  <w:r>
                    <w:rPr>
                      <w:color w:val="auto"/>
                      <w:spacing w:val="-3"/>
                      <w:sz w:val="21"/>
                      <w:szCs w:val="21"/>
                      <w:vertAlign w:val="superscript"/>
                    </w:rPr>
                    <w:t>-10</w:t>
                  </w:r>
                  <w:r>
                    <w:rPr>
                      <w:color w:val="auto"/>
                      <w:spacing w:val="-3"/>
                      <w:sz w:val="21"/>
                      <w:szCs w:val="21"/>
                    </w:rPr>
                    <w:t>cm/s；一般防渗区有</w:t>
                  </w:r>
                  <w:r>
                    <w:rPr>
                      <w:rFonts w:hint="eastAsia"/>
                      <w:color w:val="auto"/>
                      <w:spacing w:val="-3"/>
                      <w:sz w:val="21"/>
                      <w:szCs w:val="21"/>
                      <w:lang w:val="en-US" w:eastAsia="zh-CN"/>
                    </w:rPr>
                    <w:t>冷却循环水池、厕所</w:t>
                  </w:r>
                  <w:r>
                    <w:rPr>
                      <w:color w:val="auto"/>
                      <w:spacing w:val="-3"/>
                      <w:sz w:val="21"/>
                      <w:szCs w:val="21"/>
                    </w:rPr>
                    <w:t>，应采用高强度混凝土进行防渗，确保渗透≤1×10</w:t>
                  </w:r>
                  <w:r>
                    <w:rPr>
                      <w:color w:val="auto"/>
                      <w:spacing w:val="-3"/>
                      <w:sz w:val="21"/>
                      <w:szCs w:val="21"/>
                      <w:vertAlign w:val="superscript"/>
                    </w:rPr>
                    <w:t>-7</w:t>
                  </w:r>
                  <w:r>
                    <w:rPr>
                      <w:color w:val="auto"/>
                      <w:spacing w:val="-3"/>
                      <w:sz w:val="21"/>
                      <w:szCs w:val="21"/>
                    </w:rPr>
                    <w:t>cm/s；简单防渗区为办公生活区、厂区道路、原料存放区、生产车间、产品存放区，采用一般混凝土进行地面硬化。</w:t>
                  </w:r>
                </w:p>
              </w:tc>
              <w:tc>
                <w:tcPr>
                  <w:tcW w:w="64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0" w:lineRule="atLeast"/>
                    <w:ind w:firstLine="0" w:firstLineChars="0"/>
                    <w:textAlignment w:val="auto"/>
                    <w:rPr>
                      <w:rFonts w:hint="eastAsia" w:eastAsiaTheme="minorEastAsia"/>
                      <w:color w:val="auto"/>
                      <w:sz w:val="21"/>
                      <w:szCs w:val="21"/>
                      <w:lang w:val="en-US" w:eastAsia="zh-CN"/>
                    </w:rPr>
                  </w:pPr>
                  <w:r>
                    <w:rPr>
                      <w:rFonts w:hint="eastAsia"/>
                      <w:color w:val="auto"/>
                      <w:sz w:val="21"/>
                      <w:szCs w:val="21"/>
                      <w:lang w:val="en-US" w:eastAsia="zh-CN"/>
                    </w:rPr>
                    <w:t>拟建</w:t>
                  </w:r>
                </w:p>
              </w:tc>
            </w:tr>
          </w:tbl>
          <w:p>
            <w:pPr>
              <w:pStyle w:val="5"/>
              <w:keepNext/>
              <w:keepLines/>
              <w:pageBreakBefore w:val="0"/>
              <w:widowControl w:val="0"/>
              <w:kinsoku/>
              <w:wordWrap/>
              <w:overflowPunct/>
              <w:topLinePunct w:val="0"/>
              <w:autoSpaceDE/>
              <w:autoSpaceDN/>
              <w:bidi w:val="0"/>
              <w:adjustRightInd w:val="0"/>
              <w:snapToGrid w:val="0"/>
              <w:spacing w:before="326"/>
              <w:ind w:left="0" w:leftChars="0" w:firstLine="480" w:firstLineChars="200"/>
              <w:textAlignment w:val="auto"/>
              <w:rPr>
                <w:rFonts w:hint="eastAsia"/>
                <w:color w:val="auto"/>
                <w:lang w:val="en-US" w:eastAsia="zh-CN"/>
              </w:rPr>
            </w:pPr>
          </w:p>
          <w:p>
            <w:pPr>
              <w:pStyle w:val="5"/>
              <w:keepNext/>
              <w:keepLines/>
              <w:pageBreakBefore w:val="0"/>
              <w:widowControl w:val="0"/>
              <w:kinsoku/>
              <w:wordWrap/>
              <w:overflowPunct/>
              <w:topLinePunct w:val="0"/>
              <w:autoSpaceDE/>
              <w:autoSpaceDN/>
              <w:bidi w:val="0"/>
              <w:adjustRightInd w:val="0"/>
              <w:snapToGrid w:val="0"/>
              <w:spacing w:before="326"/>
              <w:ind w:left="0" w:leftChars="0" w:firstLine="480" w:firstLineChars="200"/>
              <w:textAlignment w:val="auto"/>
              <w:rPr>
                <w:color w:val="auto"/>
              </w:rPr>
            </w:pPr>
            <w:r>
              <w:rPr>
                <w:rFonts w:hint="eastAsia"/>
                <w:color w:val="auto"/>
                <w:lang w:val="en-US" w:eastAsia="zh-CN"/>
              </w:rPr>
              <w:t>3</w:t>
            </w:r>
            <w:r>
              <w:rPr>
                <w:rFonts w:hint="eastAsia"/>
                <w:color w:val="auto"/>
              </w:rPr>
              <w:t>、</w:t>
            </w:r>
            <w:r>
              <w:rPr>
                <w:rFonts w:hint="eastAsia"/>
                <w:color w:val="auto"/>
                <w:lang w:val="en-US" w:eastAsia="zh-CN"/>
              </w:rPr>
              <w:t>主要</w:t>
            </w:r>
            <w:r>
              <w:rPr>
                <w:color w:val="auto"/>
              </w:rPr>
              <w:t>设备</w:t>
            </w:r>
          </w:p>
          <w:p>
            <w:pPr>
              <w:spacing w:line="360" w:lineRule="auto"/>
              <w:ind w:firstLine="480" w:firstLineChars="200"/>
              <w:rPr>
                <w:color w:val="auto"/>
              </w:rPr>
            </w:pPr>
            <w:r>
              <w:rPr>
                <w:color w:val="auto"/>
              </w:rPr>
              <w:t>项目主要设备情况见表2-2。</w:t>
            </w:r>
          </w:p>
          <w:p>
            <w:pPr>
              <w:pStyle w:val="88"/>
              <w:ind w:firstLine="422"/>
              <w:rPr>
                <w:rFonts w:hint="eastAsia"/>
                <w:color w:val="auto"/>
                <w:sz w:val="21"/>
                <w:szCs w:val="21"/>
              </w:rPr>
            </w:pPr>
            <w:r>
              <w:rPr>
                <w:rFonts w:hint="eastAsia"/>
                <w:color w:val="auto"/>
                <w:sz w:val="21"/>
                <w:szCs w:val="21"/>
              </w:rPr>
              <w:t>表2-2  主要生产设施设备清单</w:t>
            </w:r>
          </w:p>
          <w:tbl>
            <w:tblPr>
              <w:tblStyle w:val="4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389"/>
              <w:gridCol w:w="1776"/>
              <w:gridCol w:w="12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eastAsia="宋体" w:cs="Times New Roman"/>
                      <w:b w:val="0"/>
                      <w:bCs/>
                      <w:color w:val="auto"/>
                      <w:sz w:val="21"/>
                      <w:szCs w:val="21"/>
                      <w:lang w:val="en-US" w:eastAsia="zh-CN"/>
                    </w:rPr>
                    <w:t>1</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eastAsia" w:eastAsia="宋体" w:cs="Times New Roman"/>
                      <w:b w:val="0"/>
                      <w:bCs/>
                      <w:color w:val="auto"/>
                      <w:sz w:val="21"/>
                      <w:szCs w:val="21"/>
                      <w:lang w:val="en-US" w:eastAsia="zh-CN"/>
                    </w:rPr>
                    <w:t>珍珠棉生产一体机</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bCs/>
                      <w:color w:val="auto"/>
                      <w:sz w:val="21"/>
                      <w:szCs w:val="21"/>
                    </w:rPr>
                    <w:t>FLY220型</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 w:val="0"/>
                      <w:bCs/>
                      <w:color w:val="auto"/>
                      <w:sz w:val="21"/>
                      <w:szCs w:val="21"/>
                      <w:lang w:val="en-US" w:eastAsia="zh-CN"/>
                    </w:rPr>
                  </w:pPr>
                  <w:r>
                    <w:rPr>
                      <w:rFonts w:hint="eastAsia" w:eastAsia="宋体" w:cs="Times New Roman"/>
                      <w:b w:val="0"/>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 w:val="0"/>
                      <w:bCs/>
                      <w:color w:val="auto"/>
                      <w:sz w:val="21"/>
                      <w:szCs w:val="21"/>
                      <w:lang w:val="en-US" w:eastAsia="zh-CN"/>
                    </w:rPr>
                  </w:pPr>
                  <w:r>
                    <w:rPr>
                      <w:rFonts w:hint="eastAsia" w:eastAsia="宋体" w:cs="Times New Roman"/>
                      <w:b w:val="0"/>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2</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rPr>
                  </w:pPr>
                  <w:r>
                    <w:rPr>
                      <w:rFonts w:hint="eastAsia" w:eastAsia="宋体" w:cs="Times New Roman"/>
                      <w:b w:val="0"/>
                      <w:bCs/>
                      <w:color w:val="auto"/>
                      <w:sz w:val="21"/>
                      <w:szCs w:val="21"/>
                      <w:lang w:val="en-US" w:eastAsia="zh-CN"/>
                    </w:rPr>
                    <w:t>珍珠棉生产一体机</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bCs/>
                      <w:color w:val="auto"/>
                      <w:sz w:val="21"/>
                      <w:szCs w:val="21"/>
                    </w:rPr>
                    <w:t>FLY150型</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eastAsia="zh-CN"/>
                    </w:rPr>
                  </w:pPr>
                  <w:r>
                    <w:rPr>
                      <w:rFonts w:hint="eastAsia" w:eastAsia="宋体" w:cs="Times New Roman"/>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3</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珍珠棉复合机</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sz w:val="21"/>
                      <w:szCs w:val="21"/>
                    </w:rPr>
                    <w:t>FLY065型</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4</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网套生产一体机</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sz w:val="21"/>
                      <w:szCs w:val="21"/>
                    </w:rPr>
                    <w:t>70型</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5</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注塑机</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rPr>
                    <w:t>3500型</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6</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废料破碎机</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eastAsia" w:eastAsia="宋体" w:cs="Times New Roman"/>
                      <w:bCs/>
                      <w:color w:val="auto"/>
                      <w:sz w:val="21"/>
                      <w:szCs w:val="21"/>
                      <w:lang w:val="en-US" w:eastAsia="zh-CN"/>
                    </w:rPr>
                    <w:t>台</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7</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color w:val="auto"/>
                      <w:sz w:val="21"/>
                      <w:szCs w:val="21"/>
                      <w:lang w:val="en-US" w:eastAsia="zh-CN"/>
                    </w:rPr>
                  </w:pPr>
                  <w:r>
                    <w:rPr>
                      <w:rFonts w:ascii="宋体" w:hAnsi="宋体" w:eastAsia="宋体" w:cs="宋体"/>
                      <w:sz w:val="21"/>
                      <w:szCs w:val="21"/>
                    </w:rPr>
                    <w:t>蓄热式热力燃烧法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RTO</w:t>
                  </w:r>
                  <w:r>
                    <w:rPr>
                      <w:rFonts w:hint="eastAsia" w:ascii="宋体" w:hAnsi="宋体" w:eastAsia="宋体" w:cs="宋体"/>
                      <w:sz w:val="21"/>
                      <w:szCs w:val="21"/>
                      <w:lang w:eastAsia="zh-CN"/>
                    </w:rPr>
                    <w:t>）</w:t>
                  </w:r>
                  <w:r>
                    <w:rPr>
                      <w:rFonts w:hint="eastAsia" w:ascii="Times New Roman" w:hAnsi="Times New Roman"/>
                      <w:color w:val="auto"/>
                      <w:spacing w:val="-6"/>
                      <w:sz w:val="21"/>
                      <w:szCs w:val="21"/>
                      <w:lang w:eastAsia="zh-CN"/>
                    </w:rPr>
                    <w:t>装置</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color w:val="auto"/>
                      <w:sz w:val="21"/>
                      <w:szCs w:val="21"/>
                      <w:lang w:val="en-US" w:eastAsia="zh-CN"/>
                    </w:rPr>
                  </w:pP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8</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集气罩</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color w:val="auto"/>
                      <w:sz w:val="21"/>
                      <w:szCs w:val="21"/>
                      <w:lang w:val="en-US" w:eastAsia="zh-CN"/>
                    </w:rPr>
                  </w:pP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台</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9</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布袋除尘器</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color w:val="auto"/>
                      <w:sz w:val="21"/>
                      <w:szCs w:val="21"/>
                      <w:lang w:val="en-US" w:eastAsia="zh-CN"/>
                    </w:rPr>
                  </w:pP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10</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cs="Times New Roman" w:eastAsiaTheme="minorEastAsia"/>
                      <w:color w:val="auto"/>
                      <w:sz w:val="21"/>
                      <w:szCs w:val="21"/>
                      <w:lang w:val="en-US" w:eastAsia="zh-CN"/>
                    </w:rPr>
                  </w:pPr>
                  <w:r>
                    <w:rPr>
                      <w:color w:val="auto"/>
                      <w:sz w:val="21"/>
                      <w:szCs w:val="21"/>
                    </w:rPr>
                    <w:t>却水循环水池</w:t>
                  </w:r>
                  <w:r>
                    <w:rPr>
                      <w:rFonts w:hint="eastAsia"/>
                      <w:color w:val="auto"/>
                      <w:sz w:val="21"/>
                      <w:szCs w:val="21"/>
                      <w:lang w:val="en-US" w:eastAsia="zh-CN"/>
                    </w:rPr>
                    <w:t>1座，5</w:t>
                  </w:r>
                  <w:r>
                    <w:rPr>
                      <w:rFonts w:hint="eastAsia"/>
                      <w:color w:val="auto"/>
                      <w:sz w:val="21"/>
                      <w:szCs w:val="21"/>
                    </w:rPr>
                    <w:t>0</w:t>
                  </w:r>
                  <w:r>
                    <w:rPr>
                      <w:color w:val="auto"/>
                      <w:sz w:val="21"/>
                      <w:szCs w:val="21"/>
                    </w:rPr>
                    <w:t>m</w:t>
                  </w:r>
                  <w:r>
                    <w:rPr>
                      <w:color w:val="auto"/>
                      <w:sz w:val="21"/>
                      <w:szCs w:val="21"/>
                      <w:vertAlign w:val="superscript"/>
                    </w:rPr>
                    <w:t>3</w:t>
                  </w:r>
                  <w:r>
                    <w:rPr>
                      <w:rFonts w:hint="eastAsia"/>
                      <w:color w:val="auto"/>
                      <w:sz w:val="21"/>
                      <w:szCs w:val="21"/>
                      <w:lang w:eastAsia="zh-CN"/>
                    </w:rPr>
                    <w:t>，</w:t>
                  </w:r>
                  <w:r>
                    <w:rPr>
                      <w:rFonts w:hint="eastAsia"/>
                      <w:color w:val="auto"/>
                      <w:sz w:val="21"/>
                      <w:szCs w:val="21"/>
                      <w:lang w:val="en-US" w:eastAsia="zh-CN"/>
                    </w:rPr>
                    <w:t>水泵，1台</w:t>
                  </w:r>
                </w:p>
              </w:tc>
              <w:tc>
                <w:tcPr>
                  <w:tcW w:w="1776"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eastAsia="宋体" w:cs="Times New Roman"/>
                      <w:color w:val="auto"/>
                      <w:sz w:val="21"/>
                      <w:szCs w:val="21"/>
                      <w:lang w:val="en-US" w:eastAsia="zh-CN"/>
                    </w:rPr>
                  </w:pP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eastAsia="宋体" w:cs="Times New Roman"/>
                      <w:bCs/>
                      <w:color w:val="auto"/>
                      <w:sz w:val="21"/>
                      <w:szCs w:val="21"/>
                      <w:lang w:val="en-US" w:eastAsia="zh-CN"/>
                    </w:rPr>
                  </w:pPr>
                  <w:r>
                    <w:rPr>
                      <w:rFonts w:hint="eastAsia" w:eastAsia="宋体" w:cs="Times New Roman"/>
                      <w:bCs/>
                      <w:color w:val="auto"/>
                      <w:sz w:val="21"/>
                      <w:szCs w:val="21"/>
                      <w:lang w:val="en-US" w:eastAsia="zh-CN"/>
                    </w:rPr>
                    <w:t>1</w:t>
                  </w:r>
                </w:p>
              </w:tc>
            </w:tr>
          </w:tbl>
          <w:p>
            <w:pPr>
              <w:pStyle w:val="42"/>
              <w:ind w:firstLine="482"/>
              <w:rPr>
                <w:rFonts w:hint="eastAsia"/>
                <w:color w:val="auto"/>
                <w:lang w:val="en-US" w:eastAsia="zh-CN"/>
              </w:rPr>
            </w:pPr>
          </w:p>
          <w:p>
            <w:pPr>
              <w:pStyle w:val="42"/>
              <w:ind w:firstLine="482"/>
              <w:rPr>
                <w:rFonts w:hint="default"/>
                <w:color w:val="auto"/>
                <w:lang w:val="en-US" w:eastAsia="zh-CN"/>
              </w:rPr>
            </w:pPr>
            <w:r>
              <w:rPr>
                <w:rFonts w:hint="eastAsia"/>
                <w:color w:val="auto"/>
                <w:lang w:val="en-US" w:eastAsia="zh-CN"/>
              </w:rPr>
              <w:t>4</w:t>
            </w:r>
            <w:r>
              <w:rPr>
                <w:rFonts w:hint="eastAsia"/>
                <w:color w:val="auto"/>
              </w:rPr>
              <w:t>、</w:t>
            </w:r>
            <w:r>
              <w:rPr>
                <w:color w:val="auto"/>
              </w:rPr>
              <w:t>主要原辅材料</w:t>
            </w:r>
            <w:r>
              <w:rPr>
                <w:rFonts w:hint="eastAsia"/>
                <w:color w:val="auto"/>
                <w:lang w:val="en-US" w:eastAsia="zh-CN"/>
              </w:rPr>
              <w:t>消耗及产品方案</w:t>
            </w:r>
          </w:p>
          <w:p>
            <w:pPr>
              <w:pStyle w:val="54"/>
              <w:spacing w:line="360" w:lineRule="auto"/>
              <w:rPr>
                <w:rFonts w:hint="eastAsia"/>
                <w:b/>
                <w:bCs/>
                <w:color w:val="auto"/>
              </w:rPr>
            </w:pPr>
            <w:r>
              <w:rPr>
                <w:rFonts w:hint="eastAsia"/>
                <w:b/>
                <w:bCs/>
                <w:color w:val="auto"/>
              </w:rPr>
              <w:t>（1）主要原辅材料及能源</w:t>
            </w:r>
          </w:p>
          <w:p>
            <w:pPr>
              <w:pStyle w:val="54"/>
              <w:spacing w:line="360" w:lineRule="auto"/>
              <w:rPr>
                <w:rFonts w:hint="eastAsia"/>
                <w:color w:val="auto"/>
              </w:rPr>
            </w:pPr>
            <w:r>
              <w:rPr>
                <w:rFonts w:hint="eastAsia"/>
                <w:color w:val="auto"/>
              </w:rPr>
              <w:t>1）主要原辅材料及能源消耗</w:t>
            </w:r>
          </w:p>
          <w:p>
            <w:pPr>
              <w:pStyle w:val="54"/>
              <w:spacing w:line="360" w:lineRule="auto"/>
              <w:rPr>
                <w:rFonts w:hint="eastAsia"/>
                <w:color w:val="auto"/>
              </w:rPr>
            </w:pPr>
            <w:r>
              <w:rPr>
                <w:rFonts w:hint="eastAsia"/>
                <w:color w:val="auto"/>
              </w:rPr>
              <w:t>项目主要原材料消耗情况见表</w:t>
            </w:r>
            <w:r>
              <w:rPr>
                <w:rFonts w:hint="eastAsia"/>
                <w:color w:val="auto"/>
                <w:lang w:val="en-US" w:eastAsia="zh-CN"/>
              </w:rPr>
              <w:t>2-3</w:t>
            </w:r>
            <w:r>
              <w:rPr>
                <w:rFonts w:hint="eastAsia"/>
                <w:color w:val="auto"/>
              </w:rPr>
              <w:t>。</w:t>
            </w:r>
          </w:p>
          <w:p>
            <w:pPr>
              <w:pStyle w:val="54"/>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b/>
                <w:color w:val="auto"/>
                <w:sz w:val="21"/>
                <w:szCs w:val="21"/>
              </w:rPr>
            </w:pPr>
          </w:p>
          <w:p>
            <w:pPr>
              <w:pStyle w:val="54"/>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b/>
                <w:color w:val="auto"/>
                <w:sz w:val="21"/>
                <w:szCs w:val="21"/>
              </w:rPr>
            </w:pPr>
            <w:r>
              <w:rPr>
                <w:b/>
                <w:color w:val="auto"/>
                <w:sz w:val="21"/>
                <w:szCs w:val="21"/>
              </w:rPr>
              <w:t>表</w:t>
            </w:r>
            <w:r>
              <w:rPr>
                <w:rFonts w:hint="eastAsia"/>
                <w:b/>
                <w:color w:val="auto"/>
                <w:sz w:val="21"/>
                <w:szCs w:val="21"/>
                <w:lang w:val="en-US" w:eastAsia="zh-CN"/>
              </w:rPr>
              <w:t>2</w:t>
            </w:r>
            <w:r>
              <w:rPr>
                <w:rFonts w:hint="eastAsia"/>
                <w:b/>
                <w:color w:val="auto"/>
                <w:sz w:val="21"/>
                <w:szCs w:val="21"/>
              </w:rPr>
              <w:t>-3  主要原辅材料</w:t>
            </w:r>
          </w:p>
          <w:tbl>
            <w:tblPr>
              <w:tblStyle w:val="45"/>
              <w:tblW w:w="80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826"/>
              <w:gridCol w:w="1143"/>
              <w:gridCol w:w="4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序号</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项目</w:t>
                  </w:r>
                </w:p>
              </w:tc>
              <w:tc>
                <w:tcPr>
                  <w:tcW w:w="1143"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pacing w:val="-1"/>
                      <w:sz w:val="21"/>
                      <w:szCs w:val="21"/>
                    </w:rPr>
                    <w:t>年消耗量</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一</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pacing w:val="-1"/>
                      <w:sz w:val="21"/>
                      <w:szCs w:val="21"/>
                    </w:rPr>
                    <w:t>原辅料消耗</w:t>
                  </w:r>
                </w:p>
              </w:tc>
              <w:tc>
                <w:tcPr>
                  <w:tcW w:w="1143" w:type="dxa"/>
                  <w:noWrap w:val="0"/>
                  <w:vAlign w:val="center"/>
                </w:tcPr>
                <w:p>
                  <w:pPr>
                    <w:keepNext w:val="0"/>
                    <w:keepLines w:val="0"/>
                    <w:pageBreakBefore w:val="0"/>
                    <w:widowControl w:val="0"/>
                    <w:kinsoku/>
                    <w:wordWrap/>
                    <w:overflowPunct/>
                    <w:topLinePunct w:val="0"/>
                    <w:bidi w:val="0"/>
                    <w:snapToGrid/>
                    <w:spacing w:line="0" w:lineRule="atLeast"/>
                    <w:ind w:firstLine="0" w:firstLineChars="0"/>
                    <w:jc w:val="center"/>
                    <w:textAlignment w:val="auto"/>
                    <w:rPr>
                      <w:color w:val="auto"/>
                      <w:sz w:val="21"/>
                      <w:szCs w:val="21"/>
                    </w:rPr>
                  </w:pPr>
                </w:p>
              </w:tc>
              <w:tc>
                <w:tcPr>
                  <w:tcW w:w="4398" w:type="dxa"/>
                  <w:noWrap w:val="0"/>
                  <w:vAlign w:val="center"/>
                </w:tcPr>
                <w:p>
                  <w:pPr>
                    <w:keepNext w:val="0"/>
                    <w:keepLines w:val="0"/>
                    <w:pageBreakBefore w:val="0"/>
                    <w:widowControl w:val="0"/>
                    <w:kinsoku/>
                    <w:wordWrap/>
                    <w:overflowPunct/>
                    <w:topLinePunct w:val="0"/>
                    <w:bidi w:val="0"/>
                    <w:snapToGrid/>
                    <w:spacing w:line="0" w:lineRule="atLeast"/>
                    <w:ind w:firstLine="0" w:firstLineChars="0"/>
                    <w:jc w:val="center"/>
                    <w:textAlignment w:val="auto"/>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1</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聚乙烯颗粒</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auto"/>
                      <w:kern w:val="0"/>
                      <w:sz w:val="21"/>
                      <w:szCs w:val="21"/>
                      <w:lang w:val="en-US" w:eastAsia="zh-CN" w:bidi="ar-SA"/>
                    </w:rPr>
                  </w:pPr>
                  <w:r>
                    <w:rPr>
                      <w:rFonts w:hint="eastAsia"/>
                      <w:color w:val="auto"/>
                      <w:spacing w:val="-1"/>
                      <w:sz w:val="21"/>
                      <w:szCs w:val="21"/>
                      <w:lang w:val="en-US" w:eastAsia="zh-CN"/>
                    </w:rPr>
                    <w:t>2600t/a</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ascii="Times New Roman" w:hAnsi="Times New Roman"/>
                      <w:color w:val="auto"/>
                      <w:sz w:val="21"/>
                      <w:szCs w:val="21"/>
                      <w:lang w:eastAsia="zh-CN"/>
                    </w:rPr>
                  </w:pPr>
                  <w:r>
                    <w:rPr>
                      <w:rFonts w:hint="eastAsia"/>
                      <w:color w:val="auto"/>
                      <w:spacing w:val="-2"/>
                      <w:sz w:val="21"/>
                      <w:szCs w:val="21"/>
                      <w:lang w:val="en-US" w:eastAsia="zh-CN"/>
                    </w:rPr>
                    <w:t>外购（不使用废旧树脂合成的聚乙烯），</w:t>
                  </w:r>
                  <w:r>
                    <w:rPr>
                      <w:rFonts w:ascii="Times New Roman" w:hAnsi="Times New Roman"/>
                      <w:color w:val="auto"/>
                      <w:spacing w:val="-2"/>
                      <w:sz w:val="21"/>
                      <w:szCs w:val="21"/>
                      <w:lang w:eastAsia="zh-CN"/>
                    </w:rPr>
                    <w:t>主要成</w:t>
                  </w:r>
                  <w:r>
                    <w:rPr>
                      <w:rFonts w:hint="eastAsia" w:ascii="Times New Roman" w:hAnsi="Times New Roman"/>
                      <w:color w:val="auto"/>
                      <w:spacing w:val="-2"/>
                      <w:sz w:val="21"/>
                      <w:szCs w:val="21"/>
                      <w:lang w:eastAsia="zh-CN"/>
                    </w:rPr>
                    <w:t>分</w:t>
                  </w:r>
                  <w:r>
                    <w:rPr>
                      <w:rFonts w:ascii="Times New Roman" w:hAnsi="Times New Roman"/>
                      <w:color w:val="auto"/>
                      <w:spacing w:val="-2"/>
                      <w:sz w:val="21"/>
                      <w:szCs w:val="21"/>
                      <w:lang w:eastAsia="zh-CN"/>
                    </w:rPr>
                    <w:t>P</w:t>
                  </w:r>
                  <w:r>
                    <w:rPr>
                      <w:rFonts w:hint="eastAsia" w:ascii="Times New Roman" w:hAnsi="Times New Roman"/>
                      <w:color w:val="auto"/>
                      <w:spacing w:val="-2"/>
                      <w:sz w:val="21"/>
                      <w:szCs w:val="21"/>
                      <w:lang w:eastAsia="zh-CN"/>
                    </w:rPr>
                    <w:t>E，</w:t>
                  </w:r>
                  <w:r>
                    <w:rPr>
                      <w:rFonts w:hint="eastAsia"/>
                      <w:color w:val="auto"/>
                      <w:spacing w:val="-2"/>
                      <w:sz w:val="21"/>
                      <w:szCs w:val="21"/>
                      <w:lang w:val="en-US" w:eastAsia="zh-CN"/>
                    </w:rPr>
                    <w:t>25kg/袋，性状为颗粒，主要用于生产珍珠棉及网套，</w:t>
                  </w:r>
                  <w:r>
                    <w:rPr>
                      <w:rFonts w:ascii="Times New Roman" w:hAnsi="Times New Roman"/>
                      <w:color w:val="auto"/>
                      <w:sz w:val="21"/>
                      <w:szCs w:val="21"/>
                      <w:lang w:eastAsia="zh-CN"/>
                    </w:rPr>
                    <w:t>厂内最大储存量为</w:t>
                  </w:r>
                  <w:r>
                    <w:rPr>
                      <w:rFonts w:hint="eastAsia"/>
                      <w:color w:val="auto"/>
                      <w:sz w:val="21"/>
                      <w:szCs w:val="21"/>
                      <w:lang w:val="en-US" w:eastAsia="zh-CN"/>
                    </w:rPr>
                    <w:t>50</w:t>
                  </w:r>
                  <w:r>
                    <w:rPr>
                      <w:rFonts w:ascii="Times New Roman" w:hAnsi="Times New Roman"/>
                      <w:color w:val="auto"/>
                      <w:sz w:val="21"/>
                      <w:szCs w:val="21"/>
                      <w:lang w:eastAsia="zh-CN"/>
                    </w:rPr>
                    <w:t>t</w:t>
                  </w:r>
                  <w:r>
                    <w:rPr>
                      <w:rFonts w:hint="eastAsia" w:ascii="Times New Roman" w:hAnsi="Times New Roman"/>
                      <w:color w:val="auto"/>
                      <w:sz w:val="21"/>
                      <w:szCs w:val="21"/>
                      <w:lang w:eastAsia="zh-CN"/>
                    </w:rPr>
                    <w:t>，</w:t>
                  </w:r>
                  <w:r>
                    <w:rPr>
                      <w:rFonts w:hint="eastAsia" w:ascii="Times New Roman" w:hAnsi="Times New Roman"/>
                      <w:color w:val="auto"/>
                      <w:spacing w:val="-2"/>
                      <w:sz w:val="21"/>
                      <w:szCs w:val="21"/>
                      <w:lang w:eastAsia="zh-CN"/>
                    </w:rPr>
                    <w:t>原料</w:t>
                  </w:r>
                  <w:r>
                    <w:rPr>
                      <w:rFonts w:ascii="Times New Roman" w:hAnsi="Times New Roman"/>
                      <w:color w:val="auto"/>
                      <w:spacing w:val="-2"/>
                      <w:sz w:val="21"/>
                      <w:szCs w:val="21"/>
                      <w:lang w:eastAsia="zh-CN"/>
                    </w:rPr>
                    <w:t>存放区</w:t>
                  </w:r>
                  <w:r>
                    <w:rPr>
                      <w:rFonts w:ascii="Times New Roman" w:hAnsi="Times New Roman"/>
                      <w:color w:val="auto"/>
                      <w:spacing w:val="-1"/>
                      <w:sz w:val="21"/>
                      <w:szCs w:val="21"/>
                      <w:lang w:eastAsia="zh-CN"/>
                    </w:rPr>
                    <w:t>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2</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聚丙烯颗粒</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pacing w:val="-1"/>
                      <w:sz w:val="21"/>
                      <w:szCs w:val="21"/>
                      <w:lang w:val="en-US" w:eastAsia="zh-CN"/>
                    </w:rPr>
                    <w:t>1550t/a</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pacing w:val="-2"/>
                      <w:sz w:val="21"/>
                      <w:szCs w:val="21"/>
                      <w:lang w:val="en-US" w:eastAsia="zh-CN"/>
                    </w:rPr>
                    <w:t>外购（不使用废旧树脂合成的聚丙烯），</w:t>
                  </w:r>
                  <w:r>
                    <w:rPr>
                      <w:rFonts w:ascii="Times New Roman" w:hAnsi="Times New Roman"/>
                      <w:color w:val="auto"/>
                      <w:spacing w:val="-2"/>
                      <w:sz w:val="21"/>
                      <w:szCs w:val="21"/>
                      <w:lang w:eastAsia="zh-CN"/>
                    </w:rPr>
                    <w:t>主要成</w:t>
                  </w:r>
                  <w:r>
                    <w:rPr>
                      <w:rFonts w:hint="eastAsia" w:ascii="Times New Roman" w:hAnsi="Times New Roman"/>
                      <w:color w:val="auto"/>
                      <w:spacing w:val="-2"/>
                      <w:sz w:val="21"/>
                      <w:szCs w:val="21"/>
                      <w:lang w:eastAsia="zh-CN"/>
                    </w:rPr>
                    <w:t>分</w:t>
                  </w:r>
                  <w:r>
                    <w:rPr>
                      <w:rFonts w:ascii="Times New Roman" w:hAnsi="Times New Roman"/>
                      <w:color w:val="auto"/>
                      <w:spacing w:val="-2"/>
                      <w:sz w:val="21"/>
                      <w:szCs w:val="21"/>
                      <w:lang w:eastAsia="zh-CN"/>
                    </w:rPr>
                    <w:t>P</w:t>
                  </w:r>
                  <w:r>
                    <w:rPr>
                      <w:rFonts w:hint="eastAsia"/>
                      <w:color w:val="auto"/>
                      <w:spacing w:val="-2"/>
                      <w:sz w:val="21"/>
                      <w:szCs w:val="21"/>
                      <w:lang w:val="en-US" w:eastAsia="zh-CN"/>
                    </w:rPr>
                    <w:t>P</w:t>
                  </w:r>
                  <w:r>
                    <w:rPr>
                      <w:rFonts w:hint="eastAsia" w:ascii="Times New Roman" w:hAnsi="Times New Roman"/>
                      <w:color w:val="auto"/>
                      <w:spacing w:val="-2"/>
                      <w:sz w:val="21"/>
                      <w:szCs w:val="21"/>
                      <w:lang w:eastAsia="zh-CN"/>
                    </w:rPr>
                    <w:t>，</w:t>
                  </w:r>
                  <w:r>
                    <w:rPr>
                      <w:rFonts w:hint="eastAsia"/>
                      <w:color w:val="auto"/>
                      <w:spacing w:val="-2"/>
                      <w:sz w:val="21"/>
                      <w:szCs w:val="21"/>
                      <w:lang w:val="en-US" w:eastAsia="zh-CN"/>
                    </w:rPr>
                    <w:t>25kg/袋，性状为颗粒，主要用于生产塑料筐，</w:t>
                  </w:r>
                  <w:r>
                    <w:rPr>
                      <w:rFonts w:ascii="Times New Roman" w:hAnsi="Times New Roman"/>
                      <w:color w:val="auto"/>
                      <w:sz w:val="21"/>
                      <w:szCs w:val="21"/>
                      <w:lang w:eastAsia="zh-CN"/>
                    </w:rPr>
                    <w:t>厂内最大储存量为</w:t>
                  </w:r>
                  <w:r>
                    <w:rPr>
                      <w:rFonts w:hint="eastAsia"/>
                      <w:color w:val="auto"/>
                      <w:sz w:val="21"/>
                      <w:szCs w:val="21"/>
                      <w:lang w:val="en-US" w:eastAsia="zh-CN"/>
                    </w:rPr>
                    <w:t>50</w:t>
                  </w:r>
                  <w:r>
                    <w:rPr>
                      <w:rFonts w:ascii="Times New Roman" w:hAnsi="Times New Roman"/>
                      <w:color w:val="auto"/>
                      <w:sz w:val="21"/>
                      <w:szCs w:val="21"/>
                      <w:lang w:eastAsia="zh-CN"/>
                    </w:rPr>
                    <w:t>t</w:t>
                  </w:r>
                  <w:r>
                    <w:rPr>
                      <w:rFonts w:hint="eastAsia" w:ascii="Times New Roman" w:hAnsi="Times New Roman"/>
                      <w:color w:val="auto"/>
                      <w:sz w:val="21"/>
                      <w:szCs w:val="21"/>
                      <w:lang w:eastAsia="zh-CN"/>
                    </w:rPr>
                    <w:t>，</w:t>
                  </w:r>
                  <w:r>
                    <w:rPr>
                      <w:rFonts w:hint="eastAsia" w:ascii="Times New Roman" w:hAnsi="Times New Roman"/>
                      <w:color w:val="auto"/>
                      <w:spacing w:val="-2"/>
                      <w:sz w:val="21"/>
                      <w:szCs w:val="21"/>
                      <w:lang w:eastAsia="zh-CN"/>
                    </w:rPr>
                    <w:t>原料</w:t>
                  </w:r>
                  <w:r>
                    <w:rPr>
                      <w:rFonts w:ascii="Times New Roman" w:hAnsi="Times New Roman"/>
                      <w:color w:val="auto"/>
                      <w:spacing w:val="-2"/>
                      <w:sz w:val="21"/>
                      <w:szCs w:val="21"/>
                      <w:lang w:eastAsia="zh-CN"/>
                    </w:rPr>
                    <w:t>存放区</w:t>
                  </w:r>
                  <w:r>
                    <w:rPr>
                      <w:rFonts w:ascii="Times New Roman" w:hAnsi="Times New Roman"/>
                      <w:color w:val="auto"/>
                      <w:spacing w:val="-1"/>
                      <w:sz w:val="21"/>
                      <w:szCs w:val="21"/>
                      <w:lang w:eastAsia="zh-CN"/>
                    </w:rPr>
                    <w:t>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3</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碳酸钙母料颗粒</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pacing w:val="-1"/>
                      <w:sz w:val="21"/>
                      <w:szCs w:val="21"/>
                      <w:lang w:val="en-US" w:eastAsia="zh-CN"/>
                    </w:rPr>
                    <w:t>1500t/a</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pacing w:val="-2"/>
                      <w:sz w:val="21"/>
                      <w:szCs w:val="21"/>
                      <w:lang w:val="en-US" w:eastAsia="zh-CN"/>
                    </w:rPr>
                    <w:t>外购</w:t>
                  </w:r>
                  <w:r>
                    <w:rPr>
                      <w:rFonts w:hint="eastAsia" w:ascii="Times New Roman" w:hAnsi="Times New Roman"/>
                      <w:color w:val="auto"/>
                      <w:spacing w:val="-2"/>
                      <w:sz w:val="21"/>
                      <w:szCs w:val="21"/>
                      <w:lang w:eastAsia="zh-CN"/>
                    </w:rPr>
                    <w:t>，</w:t>
                  </w:r>
                  <w:r>
                    <w:rPr>
                      <w:rFonts w:hint="eastAsia"/>
                      <w:color w:val="auto"/>
                      <w:spacing w:val="-2"/>
                      <w:sz w:val="21"/>
                      <w:szCs w:val="21"/>
                      <w:lang w:val="en-US" w:eastAsia="zh-CN"/>
                    </w:rPr>
                    <w:t>25kg/袋，形状为颗粒，主要用于生产塑料筐，</w:t>
                  </w:r>
                  <w:r>
                    <w:rPr>
                      <w:rFonts w:ascii="Times New Roman" w:hAnsi="Times New Roman"/>
                      <w:color w:val="auto"/>
                      <w:sz w:val="21"/>
                      <w:szCs w:val="21"/>
                      <w:lang w:eastAsia="zh-CN"/>
                    </w:rPr>
                    <w:t>厂内最大储存量为</w:t>
                  </w:r>
                  <w:r>
                    <w:rPr>
                      <w:rFonts w:hint="eastAsia"/>
                      <w:color w:val="auto"/>
                      <w:sz w:val="21"/>
                      <w:szCs w:val="21"/>
                      <w:lang w:val="en-US" w:eastAsia="zh-CN"/>
                    </w:rPr>
                    <w:t>50</w:t>
                  </w:r>
                  <w:r>
                    <w:rPr>
                      <w:rFonts w:ascii="Times New Roman" w:hAnsi="Times New Roman"/>
                      <w:color w:val="auto"/>
                      <w:sz w:val="21"/>
                      <w:szCs w:val="21"/>
                      <w:lang w:eastAsia="zh-CN"/>
                    </w:rPr>
                    <w:t>t</w:t>
                  </w:r>
                  <w:r>
                    <w:rPr>
                      <w:rFonts w:hint="eastAsia" w:ascii="Times New Roman" w:hAnsi="Times New Roman"/>
                      <w:color w:val="auto"/>
                      <w:sz w:val="21"/>
                      <w:szCs w:val="21"/>
                      <w:lang w:eastAsia="zh-CN"/>
                    </w:rPr>
                    <w:t>，</w:t>
                  </w:r>
                  <w:r>
                    <w:rPr>
                      <w:rFonts w:hint="eastAsia" w:ascii="Times New Roman" w:hAnsi="Times New Roman"/>
                      <w:color w:val="auto"/>
                      <w:spacing w:val="-2"/>
                      <w:sz w:val="21"/>
                      <w:szCs w:val="21"/>
                      <w:lang w:eastAsia="zh-CN"/>
                    </w:rPr>
                    <w:t>原料</w:t>
                  </w:r>
                  <w:r>
                    <w:rPr>
                      <w:rFonts w:ascii="Times New Roman" w:hAnsi="Times New Roman"/>
                      <w:color w:val="auto"/>
                      <w:spacing w:val="-2"/>
                      <w:sz w:val="21"/>
                      <w:szCs w:val="21"/>
                      <w:lang w:eastAsia="zh-CN"/>
                    </w:rPr>
                    <w:t>存放区</w:t>
                  </w:r>
                  <w:r>
                    <w:rPr>
                      <w:rFonts w:ascii="Times New Roman" w:hAnsi="Times New Roman"/>
                      <w:color w:val="auto"/>
                      <w:spacing w:val="-1"/>
                      <w:sz w:val="21"/>
                      <w:szCs w:val="21"/>
                      <w:lang w:eastAsia="zh-CN"/>
                    </w:rPr>
                    <w:t>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4</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单双甘油脂肪酸酯</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auto"/>
                      <w:spacing w:val="-1"/>
                      <w:kern w:val="0"/>
                      <w:sz w:val="21"/>
                      <w:szCs w:val="21"/>
                      <w:lang w:val="en-US" w:eastAsia="zh-CN" w:bidi="ar-SA"/>
                    </w:rPr>
                  </w:pPr>
                  <w:r>
                    <w:rPr>
                      <w:rFonts w:hint="eastAsia"/>
                      <w:color w:val="auto"/>
                      <w:spacing w:val="-1"/>
                      <w:sz w:val="21"/>
                      <w:szCs w:val="21"/>
                      <w:lang w:val="en-US" w:eastAsia="zh-CN"/>
                    </w:rPr>
                    <w:t>40t/a</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eastAsia" w:ascii="Times New Roman" w:hAnsi="Times New Roman" w:cs="Times New Roman" w:eastAsiaTheme="minorEastAsia"/>
                      <w:color w:val="auto"/>
                      <w:kern w:val="0"/>
                      <w:sz w:val="21"/>
                      <w:szCs w:val="21"/>
                      <w:lang w:val="en-US" w:eastAsia="zh-CN" w:bidi="ar-SA"/>
                    </w:rPr>
                  </w:pPr>
                  <w:r>
                    <w:rPr>
                      <w:rFonts w:hint="eastAsia" w:ascii="Times New Roman" w:hAnsi="Times New Roman"/>
                      <w:color w:val="auto"/>
                      <w:sz w:val="21"/>
                      <w:szCs w:val="21"/>
                      <w:lang w:eastAsia="zh-CN"/>
                    </w:rPr>
                    <w:t>外购</w:t>
                  </w:r>
                  <w:r>
                    <w:rPr>
                      <w:rFonts w:hint="eastAsia" w:ascii="Open Sans" w:hAnsi="Open Sans" w:eastAsia="Open Sans" w:cs="Open Sans"/>
                      <w:i w:val="0"/>
                      <w:iCs w:val="0"/>
                      <w:caps w:val="0"/>
                      <w:color w:val="auto"/>
                      <w:spacing w:val="0"/>
                      <w:sz w:val="21"/>
                      <w:szCs w:val="21"/>
                      <w:shd w:val="clear" w:fill="FFFFFF"/>
                      <w:lang w:eastAsia="zh-CN"/>
                    </w:rPr>
                    <w:t>，</w:t>
                  </w:r>
                  <w:r>
                    <w:rPr>
                      <w:rFonts w:hint="eastAsia" w:ascii="Open Sans" w:hAnsi="Open Sans" w:eastAsia="Open Sans" w:cs="Open Sans"/>
                      <w:i w:val="0"/>
                      <w:iCs w:val="0"/>
                      <w:caps w:val="0"/>
                      <w:color w:val="auto"/>
                      <w:spacing w:val="0"/>
                      <w:sz w:val="21"/>
                      <w:szCs w:val="21"/>
                      <w:shd w:val="clear" w:fill="FFFFFF"/>
                    </w:rPr>
                    <w:t>是一类重要的非离子型</w:t>
                  </w:r>
                  <w:r>
                    <w:rPr>
                      <w:rFonts w:hint="eastAsia" w:ascii="Open Sans" w:hAnsi="Open Sans" w:eastAsia="Open Sans" w:cs="Open Sans"/>
                      <w:i w:val="0"/>
                      <w:iCs w:val="0"/>
                      <w:caps w:val="0"/>
                      <w:color w:val="auto"/>
                      <w:spacing w:val="0"/>
                      <w:sz w:val="21"/>
                      <w:szCs w:val="21"/>
                      <w:shd w:val="clear" w:fill="FFFFFF"/>
                    </w:rPr>
                    <w:fldChar w:fldCharType="begin"/>
                  </w:r>
                  <w:r>
                    <w:rPr>
                      <w:rFonts w:hint="eastAsia" w:ascii="Open Sans" w:hAnsi="Open Sans" w:eastAsia="Open Sans" w:cs="Open Sans"/>
                      <w:i w:val="0"/>
                      <w:iCs w:val="0"/>
                      <w:caps w:val="0"/>
                      <w:color w:val="auto"/>
                      <w:spacing w:val="0"/>
                      <w:sz w:val="21"/>
                      <w:szCs w:val="21"/>
                      <w:shd w:val="clear" w:fill="FFFFFF"/>
                    </w:rPr>
                    <w:instrText xml:space="preserve"> HYPERLINK "https://zhidao.baidu.com/search?word=%B1%ED%C3%E6%BB%EE%D0%D4%BC%C1&amp;fr=iknow_pc_qb_highlight" </w:instrText>
                  </w:r>
                  <w:r>
                    <w:rPr>
                      <w:rFonts w:hint="eastAsia" w:ascii="Open Sans" w:hAnsi="Open Sans" w:eastAsia="Open Sans" w:cs="Open Sans"/>
                      <w:i w:val="0"/>
                      <w:iCs w:val="0"/>
                      <w:caps w:val="0"/>
                      <w:color w:val="auto"/>
                      <w:spacing w:val="0"/>
                      <w:sz w:val="21"/>
                      <w:szCs w:val="21"/>
                      <w:shd w:val="clear" w:fill="FFFFFF"/>
                    </w:rPr>
                    <w:fldChar w:fldCharType="separate"/>
                  </w:r>
                  <w:r>
                    <w:rPr>
                      <w:rFonts w:hint="eastAsia" w:ascii="Open Sans" w:hAnsi="Open Sans" w:eastAsia="Open Sans" w:cs="Open Sans"/>
                      <w:i w:val="0"/>
                      <w:iCs w:val="0"/>
                      <w:caps w:val="0"/>
                      <w:color w:val="auto"/>
                      <w:spacing w:val="0"/>
                      <w:sz w:val="21"/>
                      <w:szCs w:val="21"/>
                      <w:shd w:val="clear" w:fill="FFFFFF"/>
                    </w:rPr>
                    <w:t>表面活性剂</w:t>
                  </w:r>
                  <w:r>
                    <w:rPr>
                      <w:rFonts w:hint="eastAsia" w:ascii="Open Sans" w:hAnsi="Open Sans" w:eastAsia="Open Sans" w:cs="Open Sans"/>
                      <w:i w:val="0"/>
                      <w:iCs w:val="0"/>
                      <w:caps w:val="0"/>
                      <w:color w:val="auto"/>
                      <w:spacing w:val="0"/>
                      <w:sz w:val="21"/>
                      <w:szCs w:val="21"/>
                      <w:shd w:val="clear" w:fill="FFFFFF"/>
                    </w:rPr>
                    <w:fldChar w:fldCharType="end"/>
                  </w:r>
                  <w:r>
                    <w:rPr>
                      <w:rFonts w:hint="eastAsia" w:ascii="Open Sans" w:hAnsi="Open Sans" w:eastAsia="Open Sans" w:cs="Open Sans"/>
                      <w:i w:val="0"/>
                      <w:iCs w:val="0"/>
                      <w:caps w:val="0"/>
                      <w:color w:val="auto"/>
                      <w:spacing w:val="0"/>
                      <w:sz w:val="21"/>
                      <w:szCs w:val="21"/>
                      <w:shd w:val="clear" w:fill="FFFFFF"/>
                      <w:lang w:eastAsia="zh-CN"/>
                    </w:rPr>
                    <w:t>，规格为</w:t>
                  </w:r>
                  <w:r>
                    <w:rPr>
                      <w:rFonts w:hint="eastAsia" w:ascii="Times New Roman" w:hAnsi="Times New Roman"/>
                      <w:color w:val="auto"/>
                      <w:sz w:val="21"/>
                      <w:szCs w:val="21"/>
                      <w:lang w:eastAsia="zh-CN"/>
                    </w:rPr>
                    <w:t>25kg/袋，十八烷酸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5</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丁烷气</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auto"/>
                      <w:spacing w:val="-1"/>
                      <w:kern w:val="0"/>
                      <w:sz w:val="21"/>
                      <w:szCs w:val="21"/>
                      <w:lang w:val="en-US" w:eastAsia="zh-CN" w:bidi="ar-SA"/>
                    </w:rPr>
                  </w:pPr>
                  <w:r>
                    <w:rPr>
                      <w:rFonts w:hint="eastAsia"/>
                      <w:color w:val="auto"/>
                      <w:spacing w:val="-1"/>
                      <w:sz w:val="21"/>
                      <w:szCs w:val="21"/>
                      <w:lang w:val="en-US" w:eastAsia="zh-CN"/>
                    </w:rPr>
                    <w:t>26t/a</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主要用于珍珠棉及网套生产</w:t>
                  </w:r>
                  <w:r>
                    <w:rPr>
                      <w:rFonts w:hint="eastAsia"/>
                      <w:color w:val="auto"/>
                      <w:spacing w:val="-2"/>
                      <w:sz w:val="21"/>
                      <w:szCs w:val="21"/>
                      <w:lang w:val="en-US" w:eastAsia="zh-CN"/>
                    </w:rPr>
                    <w:t>，储存于丁烷库，罐装，</w:t>
                  </w:r>
                  <w:r>
                    <w:rPr>
                      <w:rFonts w:ascii="Times New Roman" w:hAnsi="Times New Roman"/>
                      <w:color w:val="auto"/>
                      <w:sz w:val="21"/>
                      <w:szCs w:val="21"/>
                      <w:lang w:eastAsia="zh-CN"/>
                    </w:rPr>
                    <w:t>厂内最大储存量为</w:t>
                  </w:r>
                  <w:r>
                    <w:rPr>
                      <w:rFonts w:hint="eastAsia"/>
                      <w:color w:val="auto"/>
                      <w:sz w:val="21"/>
                      <w:szCs w:val="21"/>
                      <w:lang w:val="en-US" w:eastAsia="zh-CN"/>
                    </w:rPr>
                    <w:t>1.5</w:t>
                  </w:r>
                  <w:r>
                    <w:rPr>
                      <w:rFonts w:ascii="Times New Roman" w:hAnsi="Times New Roman"/>
                      <w:color w:val="auto"/>
                      <w:sz w:val="21"/>
                      <w:szCs w:val="21"/>
                      <w:lang w:eastAsia="zh-CN"/>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6</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auto"/>
                      <w:sz w:val="21"/>
                      <w:szCs w:val="21"/>
                      <w:lang w:eastAsia="zh-CN"/>
                    </w:rPr>
                  </w:pPr>
                  <w:r>
                    <w:rPr>
                      <w:rFonts w:hint="eastAsia"/>
                      <w:color w:val="auto"/>
                      <w:sz w:val="21"/>
                      <w:szCs w:val="21"/>
                      <w:lang w:val="en-US" w:eastAsia="zh-CN"/>
                    </w:rPr>
                    <w:t>滑石粉</w:t>
                  </w:r>
                </w:p>
              </w:tc>
              <w:tc>
                <w:tcPr>
                  <w:tcW w:w="1143" w:type="dxa"/>
                  <w:noWrap w:val="0"/>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auto"/>
                      <w:spacing w:val="-1"/>
                      <w:kern w:val="0"/>
                      <w:sz w:val="21"/>
                      <w:szCs w:val="21"/>
                      <w:lang w:val="en-US" w:eastAsia="zh-CN" w:bidi="ar-SA"/>
                    </w:rPr>
                  </w:pPr>
                  <w:r>
                    <w:rPr>
                      <w:rFonts w:hint="eastAsia"/>
                      <w:color w:val="auto"/>
                      <w:spacing w:val="-1"/>
                      <w:sz w:val="21"/>
                      <w:szCs w:val="21"/>
                      <w:lang w:val="en-US" w:eastAsia="zh-CN"/>
                    </w:rPr>
                    <w:t>16.181714t/a</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both"/>
                    <w:textAlignment w:val="auto"/>
                    <w:rPr>
                      <w:rFonts w:hint="eastAsia" w:ascii="Times New Roman" w:hAnsi="Times New Roman"/>
                      <w:color w:val="auto"/>
                      <w:sz w:val="21"/>
                      <w:szCs w:val="21"/>
                      <w:lang w:eastAsia="zh-CN"/>
                    </w:rPr>
                  </w:pPr>
                  <w:r>
                    <w:rPr>
                      <w:rFonts w:ascii="Times New Roman" w:hAnsi="Times New Roman"/>
                      <w:color w:val="auto"/>
                      <w:sz w:val="21"/>
                      <w:szCs w:val="21"/>
                      <w:lang w:eastAsia="zh-CN"/>
                    </w:rPr>
                    <w:t>外购</w:t>
                  </w:r>
                  <w:r>
                    <w:rPr>
                      <w:rFonts w:hint="eastAsia"/>
                      <w:color w:val="auto"/>
                      <w:spacing w:val="-2"/>
                      <w:sz w:val="21"/>
                      <w:szCs w:val="21"/>
                      <w:lang w:val="en-US" w:eastAsia="zh-CN"/>
                    </w:rPr>
                    <w:t>，</w:t>
                  </w:r>
                  <w:r>
                    <w:rPr>
                      <w:rFonts w:ascii="Times New Roman" w:hAnsi="Times New Roman"/>
                      <w:color w:val="auto"/>
                      <w:sz w:val="21"/>
                      <w:szCs w:val="21"/>
                      <w:lang w:eastAsia="zh-CN"/>
                    </w:rPr>
                    <w:t>厂内最大储存量为</w:t>
                  </w:r>
                  <w:r>
                    <w:rPr>
                      <w:rFonts w:hint="eastAsia"/>
                      <w:color w:val="auto"/>
                      <w:sz w:val="21"/>
                      <w:szCs w:val="21"/>
                      <w:lang w:val="en-US" w:eastAsia="zh-CN"/>
                    </w:rPr>
                    <w:t>2</w:t>
                  </w:r>
                  <w:r>
                    <w:rPr>
                      <w:rFonts w:ascii="Times New Roman" w:hAnsi="Times New Roman"/>
                      <w:color w:val="auto"/>
                      <w:sz w:val="21"/>
                      <w:szCs w:val="21"/>
                      <w:lang w:eastAsia="zh-CN"/>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二</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pacing w:val="-1"/>
                      <w:sz w:val="21"/>
                      <w:szCs w:val="21"/>
                    </w:rPr>
                    <w:t>能源消耗</w:t>
                  </w:r>
                </w:p>
              </w:tc>
              <w:tc>
                <w:tcPr>
                  <w:tcW w:w="1143" w:type="dxa"/>
                  <w:noWrap w:val="0"/>
                  <w:vAlign w:val="center"/>
                </w:tcPr>
                <w:p>
                  <w:pPr>
                    <w:keepNext w:val="0"/>
                    <w:keepLines w:val="0"/>
                    <w:pageBreakBefore w:val="0"/>
                    <w:widowControl w:val="0"/>
                    <w:kinsoku/>
                    <w:wordWrap/>
                    <w:overflowPunct/>
                    <w:topLinePunct w:val="0"/>
                    <w:bidi w:val="0"/>
                    <w:snapToGrid/>
                    <w:spacing w:line="0" w:lineRule="atLeast"/>
                    <w:ind w:firstLine="0" w:firstLineChars="0"/>
                    <w:jc w:val="center"/>
                    <w:textAlignment w:val="auto"/>
                    <w:rPr>
                      <w:color w:val="auto"/>
                      <w:sz w:val="21"/>
                      <w:szCs w:val="21"/>
                    </w:rPr>
                  </w:pP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1</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电力</w:t>
                  </w:r>
                </w:p>
              </w:tc>
              <w:tc>
                <w:tcPr>
                  <w:tcW w:w="1143"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lang w:eastAsia="zh-CN"/>
                    </w:rPr>
                    <w:t>1</w:t>
                  </w:r>
                  <w:r>
                    <w:rPr>
                      <w:rFonts w:hint="eastAsia"/>
                      <w:color w:val="auto"/>
                      <w:sz w:val="21"/>
                      <w:szCs w:val="21"/>
                      <w:lang w:val="en-US" w:eastAsia="zh-CN"/>
                    </w:rPr>
                    <w:t>50</w:t>
                  </w:r>
                  <w:r>
                    <w:rPr>
                      <w:rFonts w:ascii="Times New Roman" w:hAnsi="Times New Roman"/>
                      <w:color w:val="auto"/>
                      <w:sz w:val="21"/>
                      <w:szCs w:val="21"/>
                    </w:rPr>
                    <w:t>万</w:t>
                  </w:r>
                  <w:r>
                    <w:rPr>
                      <w:rFonts w:ascii="Times New Roman" w:hAnsi="Times New Roman"/>
                      <w:color w:val="auto"/>
                      <w:spacing w:val="-53"/>
                      <w:sz w:val="21"/>
                      <w:szCs w:val="21"/>
                    </w:rPr>
                    <w:t xml:space="preserve"> </w:t>
                  </w:r>
                  <w:r>
                    <w:rPr>
                      <w:rFonts w:ascii="Times New Roman" w:hAnsi="Times New Roman"/>
                      <w:color w:val="auto"/>
                      <w:spacing w:val="-2"/>
                      <w:sz w:val="21"/>
                      <w:szCs w:val="21"/>
                    </w:rPr>
                    <w:t>Kwh</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1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2</w:t>
                  </w:r>
                </w:p>
              </w:tc>
              <w:tc>
                <w:tcPr>
                  <w:tcW w:w="1826"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新鲜水</w:t>
                  </w:r>
                </w:p>
              </w:tc>
              <w:tc>
                <w:tcPr>
                  <w:tcW w:w="1143"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lang w:eastAsia="zh-CN"/>
                    </w:rPr>
                  </w:pPr>
                  <w:r>
                    <w:rPr>
                      <w:rFonts w:hint="eastAsia"/>
                      <w:color w:val="auto"/>
                      <w:spacing w:val="-1"/>
                      <w:sz w:val="21"/>
                      <w:szCs w:val="21"/>
                      <w:lang w:eastAsia="zh-CN"/>
                    </w:rPr>
                    <w:t>165</w:t>
                  </w:r>
                  <w:r>
                    <w:rPr>
                      <w:rFonts w:ascii="Times New Roman" w:hAnsi="Times New Roman"/>
                      <w:color w:val="auto"/>
                      <w:spacing w:val="-1"/>
                      <w:sz w:val="21"/>
                      <w:szCs w:val="21"/>
                    </w:rPr>
                    <w:t>m</w:t>
                  </w:r>
                  <w:r>
                    <w:rPr>
                      <w:rFonts w:ascii="Times New Roman" w:hAnsi="Times New Roman"/>
                      <w:color w:val="auto"/>
                      <w:spacing w:val="-1"/>
                      <w:sz w:val="21"/>
                      <w:szCs w:val="21"/>
                      <w:vertAlign w:val="superscript"/>
                      <w:lang w:eastAsia="zh-CN"/>
                    </w:rPr>
                    <w:t>3</w:t>
                  </w:r>
                </w:p>
              </w:tc>
              <w:tc>
                <w:tcPr>
                  <w:tcW w:w="4398" w:type="dxa"/>
                  <w:noWrap w:val="0"/>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w:t>
                  </w:r>
                </w:p>
              </w:tc>
            </w:tr>
          </w:tbl>
          <w:p>
            <w:pPr>
              <w:pStyle w:val="54"/>
              <w:spacing w:line="240" w:lineRule="auto"/>
              <w:ind w:firstLine="0" w:firstLineChars="0"/>
              <w:rPr>
                <w:rFonts w:hint="eastAsia"/>
                <w:color w:val="auto"/>
                <w:sz w:val="21"/>
              </w:rPr>
            </w:pPr>
          </w:p>
          <w:p>
            <w:pPr>
              <w:pStyle w:val="54"/>
              <w:spacing w:line="360" w:lineRule="auto"/>
              <w:rPr>
                <w:rFonts w:hint="eastAsia"/>
                <w:color w:val="auto"/>
              </w:rPr>
            </w:pPr>
            <w:r>
              <w:rPr>
                <w:rFonts w:hint="eastAsia"/>
                <w:color w:val="auto"/>
              </w:rPr>
              <w:t>2）原辅材料特性</w:t>
            </w:r>
          </w:p>
          <w:p>
            <w:pPr>
              <w:pStyle w:val="27"/>
              <w:spacing w:line="360" w:lineRule="auto"/>
              <w:ind w:firstLine="480" w:firstLineChars="200"/>
              <w:rPr>
                <w:color w:val="auto"/>
                <w:spacing w:val="-2"/>
                <w:sz w:val="24"/>
              </w:rPr>
            </w:pPr>
            <w:r>
              <w:rPr>
                <w:rFonts w:hint="eastAsia"/>
                <w:color w:val="auto"/>
                <w:sz w:val="24"/>
              </w:rPr>
              <w:t>项目主要原材料为</w:t>
            </w:r>
            <w:r>
              <w:rPr>
                <w:rFonts w:hint="eastAsia"/>
                <w:color w:val="auto"/>
                <w:sz w:val="24"/>
                <w:lang w:val="en-US" w:eastAsia="zh-CN"/>
              </w:rPr>
              <w:t>聚乙烯、低密度聚乙烯树脂、单双甘油脂肪酸酯及滑石粉</w:t>
            </w:r>
            <w:r>
              <w:rPr>
                <w:rFonts w:hint="eastAsia"/>
                <w:color w:val="auto"/>
                <w:sz w:val="24"/>
              </w:rPr>
              <w:t>。</w:t>
            </w:r>
            <w:r>
              <w:rPr>
                <w:rFonts w:hint="eastAsia"/>
                <w:color w:val="auto"/>
                <w:spacing w:val="-2"/>
                <w:sz w:val="24"/>
                <w:lang w:val="en-US" w:eastAsia="zh-CN"/>
              </w:rPr>
              <w:t>原辅材料</w:t>
            </w:r>
            <w:r>
              <w:rPr>
                <w:color w:val="auto"/>
                <w:spacing w:val="-2"/>
                <w:sz w:val="24"/>
              </w:rPr>
              <w:t>特性见表</w:t>
            </w:r>
            <w:r>
              <w:rPr>
                <w:rFonts w:hint="eastAsia"/>
                <w:color w:val="auto"/>
                <w:spacing w:val="-2"/>
                <w:sz w:val="24"/>
                <w:lang w:val="en-US" w:eastAsia="zh-CN"/>
              </w:rPr>
              <w:t>2</w:t>
            </w:r>
            <w:r>
              <w:rPr>
                <w:rFonts w:hint="eastAsia"/>
                <w:color w:val="auto"/>
                <w:spacing w:val="-2"/>
                <w:sz w:val="24"/>
              </w:rPr>
              <w:t>-4</w:t>
            </w:r>
            <w:r>
              <w:rPr>
                <w:color w:val="auto"/>
                <w:spacing w:val="-2"/>
                <w:sz w:val="24"/>
              </w:rPr>
              <w:t>。</w:t>
            </w:r>
          </w:p>
          <w:p>
            <w:pPr>
              <w:tabs>
                <w:tab w:val="left" w:pos="1217"/>
              </w:tabs>
              <w:spacing w:line="360" w:lineRule="auto"/>
              <w:jc w:val="center"/>
              <w:rPr>
                <w:color w:val="auto"/>
                <w:sz w:val="21"/>
                <w:szCs w:val="21"/>
              </w:rPr>
            </w:pPr>
            <w:r>
              <w:rPr>
                <w:b/>
                <w:bCs/>
                <w:color w:val="auto"/>
                <w:spacing w:val="1"/>
                <w:sz w:val="21"/>
                <w:szCs w:val="21"/>
              </w:rPr>
              <w:t>表</w:t>
            </w:r>
            <w:r>
              <w:rPr>
                <w:rFonts w:hint="eastAsia"/>
                <w:b/>
                <w:bCs/>
                <w:color w:val="auto"/>
                <w:spacing w:val="1"/>
                <w:sz w:val="21"/>
                <w:szCs w:val="21"/>
                <w:lang w:val="en-US" w:eastAsia="zh-CN"/>
              </w:rPr>
              <w:t>2</w:t>
            </w:r>
            <w:r>
              <w:rPr>
                <w:rFonts w:hint="eastAsia"/>
                <w:b/>
                <w:bCs/>
                <w:color w:val="auto"/>
                <w:spacing w:val="1"/>
                <w:sz w:val="21"/>
                <w:szCs w:val="21"/>
              </w:rPr>
              <w:t>-4</w:t>
            </w:r>
            <w:r>
              <w:rPr>
                <w:b/>
                <w:bCs/>
                <w:color w:val="auto"/>
                <w:spacing w:val="1"/>
                <w:sz w:val="21"/>
                <w:szCs w:val="21"/>
              </w:rPr>
              <w:t xml:space="preserve">  </w:t>
            </w:r>
            <w:r>
              <w:rPr>
                <w:rFonts w:hint="eastAsia"/>
                <w:b/>
                <w:bCs/>
                <w:color w:val="auto"/>
                <w:spacing w:val="1"/>
                <w:sz w:val="21"/>
                <w:szCs w:val="21"/>
              </w:rPr>
              <w:t>项目</w:t>
            </w:r>
            <w:r>
              <w:rPr>
                <w:b/>
                <w:bCs/>
                <w:color w:val="auto"/>
                <w:spacing w:val="1"/>
                <w:sz w:val="21"/>
                <w:szCs w:val="21"/>
              </w:rPr>
              <w:t>原材料主要特征表</w:t>
            </w:r>
          </w:p>
          <w:tbl>
            <w:tblPr>
              <w:tblStyle w:val="4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b/>
                      <w:bCs/>
                      <w:color w:val="auto"/>
                      <w:sz w:val="21"/>
                      <w:szCs w:val="21"/>
                    </w:rPr>
                  </w:pPr>
                  <w:r>
                    <w:rPr>
                      <w:b/>
                      <w:bCs/>
                      <w:color w:val="auto"/>
                      <w:sz w:val="21"/>
                      <w:szCs w:val="21"/>
                    </w:rPr>
                    <w:t>名称</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b/>
                      <w:bCs/>
                      <w:color w:val="auto"/>
                      <w:sz w:val="21"/>
                      <w:szCs w:val="21"/>
                    </w:rPr>
                  </w:pPr>
                  <w:r>
                    <w:rPr>
                      <w:b/>
                      <w:bCs/>
                      <w:color w:val="auto"/>
                      <w:sz w:val="21"/>
                      <w:szCs w:val="21"/>
                    </w:rPr>
                    <w:t>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聚乙烯</w:t>
                  </w:r>
                  <w:r>
                    <w:rPr>
                      <w:rFonts w:hint="eastAsia"/>
                      <w:color w:val="auto"/>
                      <w:sz w:val="21"/>
                      <w:szCs w:val="21"/>
                      <w:lang w:val="en-US" w:eastAsia="zh-CN"/>
                    </w:rPr>
                    <w:t>颗粒</w:t>
                  </w:r>
                  <w:r>
                    <w:rPr>
                      <w:color w:val="auto"/>
                      <w:sz w:val="21"/>
                      <w:szCs w:val="21"/>
                    </w:rPr>
                    <w:t>（PE）</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color w:val="auto"/>
                      <w:sz w:val="21"/>
                      <w:szCs w:val="21"/>
                    </w:rPr>
                  </w:pPr>
                  <w:r>
                    <w:rPr>
                      <w:color w:val="auto"/>
                      <w:sz w:val="21"/>
                      <w:szCs w:val="21"/>
                    </w:rPr>
                    <w:t>是</w:t>
                  </w:r>
                  <w:r>
                    <w:rPr>
                      <w:color w:val="auto"/>
                      <w:sz w:val="21"/>
                      <w:szCs w:val="21"/>
                    </w:rPr>
                    <w:fldChar w:fldCharType="begin"/>
                  </w:r>
                  <w:r>
                    <w:rPr>
                      <w:color w:val="auto"/>
                      <w:sz w:val="21"/>
                      <w:szCs w:val="21"/>
                    </w:rPr>
                    <w:instrText xml:space="preserve"> HYPERLINK "https://baike.baidu.com/item/%E4%B9%99%E7%83%AF/312903" \h </w:instrText>
                  </w:r>
                  <w:r>
                    <w:rPr>
                      <w:color w:val="auto"/>
                      <w:sz w:val="21"/>
                      <w:szCs w:val="21"/>
                    </w:rPr>
                    <w:fldChar w:fldCharType="separate"/>
                  </w:r>
                  <w:r>
                    <w:rPr>
                      <w:color w:val="auto"/>
                      <w:sz w:val="21"/>
                      <w:szCs w:val="21"/>
                    </w:rPr>
                    <w:t>乙烯</w:t>
                  </w:r>
                  <w:r>
                    <w:rPr>
                      <w:color w:val="auto"/>
                      <w:sz w:val="21"/>
                      <w:szCs w:val="21"/>
                    </w:rPr>
                    <w:fldChar w:fldCharType="end"/>
                  </w:r>
                  <w:r>
                    <w:rPr>
                      <w:color w:val="auto"/>
                      <w:sz w:val="21"/>
                      <w:szCs w:val="21"/>
                    </w:rPr>
                    <w:t>经聚合制得的一种</w:t>
                  </w:r>
                  <w:r>
                    <w:rPr>
                      <w:color w:val="auto"/>
                      <w:sz w:val="21"/>
                      <w:szCs w:val="21"/>
                    </w:rPr>
                    <w:fldChar w:fldCharType="begin"/>
                  </w:r>
                  <w:r>
                    <w:rPr>
                      <w:color w:val="auto"/>
                      <w:sz w:val="21"/>
                      <w:szCs w:val="21"/>
                    </w:rPr>
                    <w:instrText xml:space="preserve"> HYPERLINK "https://baike.baidu.com/item/%E7%83%AD%E5%A1%91%E6%80%A7%E6%A0%91%E8%84%82/2750555" \h </w:instrText>
                  </w:r>
                  <w:r>
                    <w:rPr>
                      <w:color w:val="auto"/>
                      <w:sz w:val="21"/>
                      <w:szCs w:val="21"/>
                    </w:rPr>
                    <w:fldChar w:fldCharType="separate"/>
                  </w:r>
                  <w:r>
                    <w:rPr>
                      <w:color w:val="auto"/>
                      <w:sz w:val="21"/>
                      <w:szCs w:val="21"/>
                    </w:rPr>
                    <w:t>热塑性树脂</w:t>
                  </w:r>
                  <w:r>
                    <w:rPr>
                      <w:color w:val="auto"/>
                      <w:sz w:val="21"/>
                      <w:szCs w:val="21"/>
                    </w:rPr>
                    <w:fldChar w:fldCharType="end"/>
                  </w:r>
                  <w:r>
                    <w:rPr>
                      <w:color w:val="auto"/>
                      <w:sz w:val="21"/>
                      <w:szCs w:val="21"/>
                    </w:rPr>
                    <w:t>，为典型的</w:t>
                  </w:r>
                  <w:r>
                    <w:rPr>
                      <w:color w:val="auto"/>
                      <w:sz w:val="21"/>
                      <w:szCs w:val="21"/>
                    </w:rPr>
                    <w:fldChar w:fldCharType="begin"/>
                  </w:r>
                  <w:r>
                    <w:rPr>
                      <w:color w:val="auto"/>
                      <w:sz w:val="21"/>
                      <w:szCs w:val="21"/>
                    </w:rPr>
                    <w:instrText xml:space="preserve"> HYPERLINK "https://baike.baidu.com/item/%E7%83%AD%E5%A1%91%E6%80%A7%E5%A1%91%E6%96%99" \h </w:instrText>
                  </w:r>
                  <w:r>
                    <w:rPr>
                      <w:color w:val="auto"/>
                      <w:sz w:val="21"/>
                      <w:szCs w:val="21"/>
                    </w:rPr>
                    <w:fldChar w:fldCharType="separate"/>
                  </w:r>
                  <w:r>
                    <w:rPr>
                      <w:color w:val="auto"/>
                      <w:sz w:val="21"/>
                      <w:szCs w:val="21"/>
                    </w:rPr>
                    <w:t>热塑性塑料</w:t>
                  </w:r>
                  <w:r>
                    <w:rPr>
                      <w:color w:val="auto"/>
                      <w:sz w:val="21"/>
                      <w:szCs w:val="21"/>
                    </w:rPr>
                    <w:fldChar w:fldCharType="end"/>
                  </w:r>
                  <w:r>
                    <w:rPr>
                      <w:color w:val="auto"/>
                      <w:sz w:val="21"/>
                      <w:szCs w:val="21"/>
                    </w:rPr>
                    <w:t>，是无臭、无味、无毒的可燃性白色粉末，成型加工的PE树脂均是经挤出造粒的蜡状颗粒料，外观呈乳白色。密度为0.942~0.950g/m</w:t>
                  </w:r>
                  <w:r>
                    <w:rPr>
                      <w:color w:val="auto"/>
                      <w:sz w:val="21"/>
                      <w:szCs w:val="21"/>
                      <w:vertAlign w:val="superscript"/>
                    </w:rPr>
                    <w:t>3</w:t>
                  </w:r>
                  <w:r>
                    <w:rPr>
                      <w:color w:val="auto"/>
                      <w:sz w:val="21"/>
                      <w:szCs w:val="21"/>
                    </w:rPr>
                    <w:t>，熔点温度125～137</w:t>
                  </w:r>
                  <w:r>
                    <w:rPr>
                      <w:rFonts w:hint="eastAsia" w:ascii="宋体" w:hAnsi="宋体" w:cs="宋体"/>
                      <w:color w:val="auto"/>
                      <w:sz w:val="21"/>
                      <w:szCs w:val="21"/>
                    </w:rPr>
                    <w:t>℃</w:t>
                  </w:r>
                  <w:r>
                    <w:rPr>
                      <w:color w:val="auto"/>
                      <w:sz w:val="21"/>
                      <w:szCs w:val="21"/>
                    </w:rPr>
                    <w:t>，分解温度320</w:t>
                  </w:r>
                  <w:r>
                    <w:rPr>
                      <w:rFonts w:hint="eastAsia" w:ascii="宋体" w:hAnsi="宋体" w:cs="宋体"/>
                      <w:color w:val="auto"/>
                      <w:sz w:val="21"/>
                      <w:szCs w:val="21"/>
                    </w:rPr>
                    <w:t>℃</w:t>
                  </w:r>
                  <w:r>
                    <w:rPr>
                      <w:color w:val="auto"/>
                      <w:sz w:val="21"/>
                      <w:szCs w:val="21"/>
                    </w:rPr>
                    <w:t>。是乙烯与少量高级α-烯烃（如丁烯-1、己烯-1、辛烯-1、四甲基戊烯-1等）在催化剂作用下，经高压或低压聚合而成的一种共聚物，常规LLDPE的分子结构以其线性主链为特征，只有少量或没有长支链，但包含一些短支链。没有长支链使聚合物的结晶性较高。它与LDPE相比，具有较高的软化温度和熔融温度，有强度大、韧性好、刚性大、耐热、耐寒性好等优点，还具有良好的耐环境应力开裂性，耐冲击强度、耐撕裂强度等性能。并可耐酸、碱、有机溶剂等。适用于制作农膜、包装薄膜、复合薄膜、管材、中空容器、电线、电缆绝缘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rPr>
                  </w:pPr>
                  <w:r>
                    <w:rPr>
                      <w:rFonts w:hint="eastAsia"/>
                      <w:color w:val="auto"/>
                      <w:sz w:val="21"/>
                      <w:szCs w:val="21"/>
                      <w:lang w:val="en-US" w:eastAsia="zh-CN"/>
                    </w:rPr>
                    <w:t>聚丙烯颗粒</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color w:val="auto"/>
                      <w:sz w:val="21"/>
                      <w:szCs w:val="21"/>
                    </w:rPr>
                  </w:pPr>
                  <w:r>
                    <w:rPr>
                      <w:i w:val="0"/>
                      <w:iCs w:val="0"/>
                      <w:color w:val="auto"/>
                      <w:sz w:val="21"/>
                      <w:szCs w:val="21"/>
                    </w:rPr>
                    <w:t>聚丙烯</w:t>
                  </w:r>
                  <w:r>
                    <w:rPr>
                      <w:rFonts w:hint="eastAsia"/>
                      <w:i w:val="0"/>
                      <w:iCs w:val="0"/>
                      <w:color w:val="auto"/>
                      <w:sz w:val="21"/>
                      <w:szCs w:val="21"/>
                    </w:rPr>
                    <w:t>（PP）</w:t>
                  </w:r>
                  <w:r>
                    <w:rPr>
                      <w:i w:val="0"/>
                      <w:iCs w:val="0"/>
                      <w:color w:val="auto"/>
                      <w:sz w:val="21"/>
                      <w:szCs w:val="21"/>
                    </w:rPr>
                    <w:t>是由丙烯聚合而成制得的一种热塑性树脂，是通用塑料的一个重要品种，无毒、无味、密度小，强度、刚度、硬度耐热性均优于低压聚乙烯，可在100</w:t>
                  </w:r>
                  <w:r>
                    <w:rPr>
                      <w:rFonts w:hint="eastAsia" w:ascii="宋体" w:hAnsi="宋体" w:cs="宋体"/>
                      <w:i w:val="0"/>
                      <w:iCs w:val="0"/>
                      <w:color w:val="auto"/>
                      <w:sz w:val="21"/>
                      <w:szCs w:val="21"/>
                    </w:rPr>
                    <w:t>℃</w:t>
                  </w:r>
                  <w:r>
                    <w:rPr>
                      <w:i w:val="0"/>
                      <w:iCs w:val="0"/>
                      <w:color w:val="auto"/>
                      <w:sz w:val="21"/>
                      <w:szCs w:val="21"/>
                    </w:rPr>
                    <w:t>左右使用，具有良好的介电性能和高频绝缘性且不受湿度影响，但低温时变脆，不耐磨、易老化，聚丙烯的化学稳定性很好，除能被浓硫酸、浓硝酸侵蚀外，</w:t>
                  </w:r>
                  <w:r>
                    <w:rPr>
                      <w:rFonts w:hint="eastAsia"/>
                      <w:i w:val="0"/>
                      <w:iCs w:val="0"/>
                      <w:color w:val="auto"/>
                      <w:sz w:val="21"/>
                      <w:szCs w:val="21"/>
                      <w:lang w:eastAsia="zh-CN"/>
                    </w:rPr>
                    <w:t>对其他</w:t>
                  </w:r>
                  <w:r>
                    <w:rPr>
                      <w:i w:val="0"/>
                      <w:iCs w:val="0"/>
                      <w:color w:val="auto"/>
                      <w:sz w:val="21"/>
                      <w:szCs w:val="21"/>
                    </w:rPr>
                    <w:t>各种化学试剂都比较稳定，但低分子量的脂肪烃、芳香烃和氯化烃等能使聚丙烯软化和溶胀，同时它的化学稳定性随结晶度的增加还有所提高，所以聚丙烯适合制作各种化工管道和配件，防腐蚀效果良好。脆化温度为-35</w:t>
                  </w:r>
                  <w:r>
                    <w:rPr>
                      <w:rFonts w:hint="eastAsia" w:ascii="宋体" w:hAnsi="宋体" w:cs="宋体"/>
                      <w:i w:val="0"/>
                      <w:iCs w:val="0"/>
                      <w:color w:val="auto"/>
                      <w:sz w:val="21"/>
                      <w:szCs w:val="21"/>
                    </w:rPr>
                    <w:t>℃</w:t>
                  </w:r>
                  <w:r>
                    <w:rPr>
                      <w:i w:val="0"/>
                      <w:iCs w:val="0"/>
                      <w:color w:val="auto"/>
                      <w:sz w:val="21"/>
                      <w:szCs w:val="21"/>
                    </w:rPr>
                    <w:t>，在低于-35</w:t>
                  </w:r>
                  <w:r>
                    <w:rPr>
                      <w:rFonts w:hint="eastAsia" w:ascii="宋体" w:hAnsi="宋体" w:cs="宋体"/>
                      <w:i w:val="0"/>
                      <w:iCs w:val="0"/>
                      <w:color w:val="auto"/>
                      <w:sz w:val="21"/>
                      <w:szCs w:val="21"/>
                    </w:rPr>
                    <w:t>℃</w:t>
                  </w:r>
                  <w:r>
                    <w:rPr>
                      <w:i w:val="0"/>
                      <w:iCs w:val="0"/>
                      <w:color w:val="auto"/>
                      <w:sz w:val="21"/>
                      <w:szCs w:val="21"/>
                    </w:rPr>
                    <w:t>会发生脆化，聚丙烯的熔融温度约为164</w:t>
                  </w:r>
                  <w:r>
                    <w:rPr>
                      <w:rFonts w:hint="eastAsia" w:ascii="宋体" w:hAnsi="宋体" w:cs="宋体"/>
                      <w:i w:val="0"/>
                      <w:iCs w:val="0"/>
                      <w:color w:val="auto"/>
                      <w:sz w:val="21"/>
                      <w:szCs w:val="21"/>
                    </w:rPr>
                    <w:t>℃</w:t>
                  </w:r>
                  <w:r>
                    <w:rPr>
                      <w:i w:val="0"/>
                      <w:iCs w:val="0"/>
                      <w:color w:val="auto"/>
                      <w:sz w:val="21"/>
                      <w:szCs w:val="21"/>
                    </w:rPr>
                    <w:t>-170</w:t>
                  </w:r>
                  <w:r>
                    <w:rPr>
                      <w:rFonts w:hint="eastAsia" w:ascii="宋体" w:hAnsi="宋体" w:cs="宋体"/>
                      <w:i w:val="0"/>
                      <w:iCs w:val="0"/>
                      <w:color w:val="auto"/>
                      <w:sz w:val="21"/>
                      <w:szCs w:val="21"/>
                    </w:rPr>
                    <w:t>℃</w:t>
                  </w:r>
                  <w:r>
                    <w:rPr>
                      <w:i w:val="0"/>
                      <w:iCs w:val="0"/>
                      <w:color w:val="auto"/>
                      <w:sz w:val="21"/>
                      <w:szCs w:val="21"/>
                    </w:rPr>
                    <w:t>，100%等规度聚丙烯熔点为176</w:t>
                  </w:r>
                  <w:r>
                    <w:rPr>
                      <w:rFonts w:hint="eastAsia" w:ascii="宋体" w:hAnsi="宋体" w:cs="宋体"/>
                      <w:i w:val="0"/>
                      <w:iCs w:val="0"/>
                      <w:color w:val="auto"/>
                      <w:sz w:val="21"/>
                      <w:szCs w:val="21"/>
                    </w:rPr>
                    <w:t>℃</w:t>
                  </w:r>
                  <w:r>
                    <w:rPr>
                      <w:i w:val="0"/>
                      <w:iCs w:val="0"/>
                      <w:color w:val="auto"/>
                      <w:sz w:val="21"/>
                      <w:szCs w:val="21"/>
                    </w:rPr>
                    <w:t>，裂解温度达300</w:t>
                  </w:r>
                  <w:r>
                    <w:rPr>
                      <w:rFonts w:hint="eastAsia" w:ascii="宋体" w:hAnsi="宋体" w:cs="宋体"/>
                      <w:i w:val="0"/>
                      <w:iCs w:val="0"/>
                      <w:color w:val="auto"/>
                      <w:sz w:val="21"/>
                      <w:szCs w:val="21"/>
                    </w:rPr>
                    <w:t>℃</w:t>
                  </w:r>
                  <w:r>
                    <w:rPr>
                      <w:i w:val="0"/>
                      <w:iCs w:val="0"/>
                      <w:color w:val="auto"/>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碳酸钙母料颗粒</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eastAsia="微软雅黑"/>
                      <w:i w:val="0"/>
                      <w:iCs w:val="0"/>
                      <w:color w:val="auto"/>
                      <w:sz w:val="21"/>
                      <w:szCs w:val="21"/>
                      <w:lang w:eastAsia="zh-CN"/>
                    </w:rPr>
                  </w:pPr>
                  <w:r>
                    <w:rPr>
                      <w:rFonts w:hint="eastAsia" w:ascii="Times New Roman" w:hAnsi="Times New Roman"/>
                      <w:i w:val="0"/>
                      <w:iCs w:val="0"/>
                      <w:color w:val="auto"/>
                      <w:sz w:val="21"/>
                      <w:szCs w:val="21"/>
                    </w:rPr>
                    <w:t>在塑料中添加碳酸钙能起到一种骨架作用，提高塑料制品尺寸的稳定性；提高塑料制品的硬度和刚性；碳酸钙的添加可以改变塑料的流变性能；提高制品的表面光泽和表面平整性；减少塑料制品的收缩率、线膨胀系数、蠕变性能，有助于塑料的加工成形；提高塑料制品的耐热性</w:t>
                  </w:r>
                  <w:r>
                    <w:rPr>
                      <w:rFonts w:hint="eastAsia" w:ascii="Times New Roman" w:hAnsi="Times New Roman"/>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单双甘油脂肪酸酯</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color w:val="auto"/>
                      <w:sz w:val="21"/>
                      <w:szCs w:val="21"/>
                    </w:rPr>
                  </w:pPr>
                  <w:r>
                    <w:rPr>
                      <w:rFonts w:hint="eastAsia"/>
                      <w:color w:val="auto"/>
                      <w:sz w:val="21"/>
                      <w:szCs w:val="21"/>
                    </w:rPr>
                    <w:t>单双</w:t>
                  </w:r>
                  <w:r>
                    <w:rPr>
                      <w:rFonts w:hint="eastAsia"/>
                      <w:color w:val="auto"/>
                      <w:sz w:val="21"/>
                      <w:szCs w:val="21"/>
                    </w:rPr>
                    <w:fldChar w:fldCharType="begin"/>
                  </w:r>
                  <w:r>
                    <w:rPr>
                      <w:rFonts w:hint="eastAsia"/>
                      <w:color w:val="auto"/>
                      <w:sz w:val="21"/>
                      <w:szCs w:val="21"/>
                    </w:rPr>
                    <w:instrText xml:space="preserve"> HYPERLINK "https://zhidao.baidu.com/search?word=%B8%CA%D3%CD&amp;fr=iknow_pc_qb_highlight" </w:instrText>
                  </w:r>
                  <w:r>
                    <w:rPr>
                      <w:rFonts w:hint="eastAsia"/>
                      <w:color w:val="auto"/>
                      <w:sz w:val="21"/>
                      <w:szCs w:val="21"/>
                    </w:rPr>
                    <w:fldChar w:fldCharType="separate"/>
                  </w:r>
                  <w:r>
                    <w:rPr>
                      <w:rFonts w:hint="eastAsia"/>
                      <w:color w:val="auto"/>
                      <w:sz w:val="21"/>
                      <w:szCs w:val="21"/>
                    </w:rPr>
                    <w:t>甘油</w:t>
                  </w:r>
                  <w:r>
                    <w:rPr>
                      <w:rFonts w:hint="eastAsia"/>
                      <w:color w:val="auto"/>
                      <w:sz w:val="21"/>
                      <w:szCs w:val="21"/>
                    </w:rPr>
                    <w:fldChar w:fldCharType="end"/>
                  </w:r>
                  <w:r>
                    <w:rPr>
                      <w:rFonts w:hint="eastAsia"/>
                      <w:color w:val="auto"/>
                      <w:sz w:val="21"/>
                      <w:szCs w:val="21"/>
                    </w:rPr>
                    <w:t>脂肪酸脂 （又称“单甘脂</w:t>
                  </w:r>
                  <w:r>
                    <w:rPr>
                      <w:rFonts w:hint="eastAsia"/>
                      <w:color w:val="auto"/>
                      <w:sz w:val="21"/>
                      <w:szCs w:val="21"/>
                      <w:lang w:eastAsia="zh-CN"/>
                    </w:rPr>
                    <w:t>”“</w:t>
                  </w:r>
                  <w:r>
                    <w:rPr>
                      <w:rFonts w:hint="eastAsia"/>
                      <w:color w:val="auto"/>
                      <w:sz w:val="21"/>
                      <w:szCs w:val="21"/>
                    </w:rPr>
                    <w:t>双甘脂”） ，是氢化油（或别的脂肪酸，如</w:t>
                  </w:r>
                  <w:r>
                    <w:rPr>
                      <w:rFonts w:hint="eastAsia"/>
                      <w:color w:val="auto"/>
                      <w:sz w:val="21"/>
                      <w:szCs w:val="21"/>
                    </w:rPr>
                    <w:fldChar w:fldCharType="begin"/>
                  </w:r>
                  <w:r>
                    <w:rPr>
                      <w:rFonts w:hint="eastAsia"/>
                      <w:color w:val="auto"/>
                      <w:sz w:val="21"/>
                      <w:szCs w:val="21"/>
                    </w:rPr>
                    <w:instrText xml:space="preserve"> HYPERLINK "https://zhidao.baidu.com/search?word=%D3%B2%D6%AC%CB%E1&amp;fr=iknow_pc_qb_highlight" </w:instrText>
                  </w:r>
                  <w:r>
                    <w:rPr>
                      <w:rFonts w:hint="eastAsia"/>
                      <w:color w:val="auto"/>
                      <w:sz w:val="21"/>
                      <w:szCs w:val="21"/>
                    </w:rPr>
                    <w:fldChar w:fldCharType="separate"/>
                  </w:r>
                  <w:r>
                    <w:rPr>
                      <w:rFonts w:hint="eastAsia"/>
                      <w:color w:val="auto"/>
                      <w:sz w:val="21"/>
                      <w:szCs w:val="21"/>
                    </w:rPr>
                    <w:t>硬脂酸</w:t>
                  </w:r>
                  <w:r>
                    <w:rPr>
                      <w:rFonts w:hint="eastAsia"/>
                      <w:color w:val="auto"/>
                      <w:sz w:val="21"/>
                      <w:szCs w:val="21"/>
                    </w:rPr>
                    <w:fldChar w:fldCharType="end"/>
                  </w:r>
                  <w:r>
                    <w:rPr>
                      <w:rFonts w:hint="eastAsia"/>
                      <w:color w:val="auto"/>
                      <w:sz w:val="21"/>
                      <w:szCs w:val="21"/>
                    </w:rPr>
                    <w:t>）加甘油等原料生产而成的，白色或淡黄色固体粉末，无刺激性气味</w:t>
                  </w:r>
                  <w:r>
                    <w:rPr>
                      <w:rFonts w:hint="eastAsia"/>
                      <w:color w:val="auto"/>
                      <w:sz w:val="21"/>
                      <w:szCs w:val="21"/>
                      <w:lang w:eastAsia="zh-CN"/>
                    </w:rPr>
                    <w:t>，</w:t>
                  </w:r>
                  <w:r>
                    <w:rPr>
                      <w:rFonts w:hint="eastAsia"/>
                      <w:color w:val="auto"/>
                      <w:sz w:val="21"/>
                      <w:szCs w:val="21"/>
                    </w:rPr>
                    <w:t>易溶于油脂、酒精等有机溶剂</w:t>
                  </w:r>
                  <w:r>
                    <w:rPr>
                      <w:rFonts w:hint="eastAsia"/>
                      <w:color w:val="auto"/>
                      <w:sz w:val="21"/>
                      <w:szCs w:val="21"/>
                      <w:lang w:eastAsia="zh-CN"/>
                    </w:rPr>
                    <w:t>，</w:t>
                  </w:r>
                  <w:r>
                    <w:rPr>
                      <w:rFonts w:hint="eastAsia"/>
                      <w:color w:val="auto"/>
                      <w:sz w:val="21"/>
                      <w:szCs w:val="21"/>
                    </w:rPr>
                    <w:t>能分散于热水中，形成均匀的乳浊液。</w:t>
                  </w:r>
                </w:p>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color w:val="auto"/>
                      <w:sz w:val="21"/>
                      <w:szCs w:val="21"/>
                      <w:lang w:eastAsia="zh-CN"/>
                    </w:rPr>
                  </w:pPr>
                  <w:r>
                    <w:rPr>
                      <w:rFonts w:hint="eastAsia"/>
                      <w:color w:val="auto"/>
                      <w:sz w:val="21"/>
                      <w:szCs w:val="21"/>
                    </w:rPr>
                    <w:t>性状：乳白色、淡黄色或黄色</w:t>
                  </w:r>
                  <w:r>
                    <w:rPr>
                      <w:rFonts w:hint="eastAsia"/>
                      <w:color w:val="auto"/>
                      <w:sz w:val="21"/>
                      <w:szCs w:val="21"/>
                      <w:lang w:eastAsia="zh-CN"/>
                    </w:rPr>
                    <w:t>的黏性</w:t>
                  </w:r>
                  <w:r>
                    <w:rPr>
                      <w:rFonts w:hint="eastAsia"/>
                      <w:color w:val="auto"/>
                      <w:sz w:val="21"/>
                      <w:szCs w:val="21"/>
                    </w:rPr>
                    <w:t>液体、膏体、固体或粉末状固体</w:t>
                  </w:r>
                  <w:r>
                    <w:rPr>
                      <w:rFonts w:hint="eastAsia"/>
                      <w:color w:val="auto"/>
                      <w:sz w:val="21"/>
                      <w:szCs w:val="21"/>
                      <w:lang w:eastAsia="zh-CN"/>
                    </w:rPr>
                    <w:t>，</w:t>
                  </w:r>
                  <w:r>
                    <w:rPr>
                      <w:rFonts w:hint="eastAsia"/>
                      <w:color w:val="auto"/>
                      <w:sz w:val="21"/>
                      <w:szCs w:val="21"/>
                    </w:rPr>
                    <w:t>可用于</w:t>
                  </w:r>
                  <w:r>
                    <w:rPr>
                      <w:rFonts w:hint="eastAsia"/>
                      <w:color w:val="auto"/>
                      <w:sz w:val="21"/>
                      <w:szCs w:val="21"/>
                    </w:rPr>
                    <w:fldChar w:fldCharType="begin"/>
                  </w:r>
                  <w:r>
                    <w:rPr>
                      <w:rFonts w:hint="eastAsia"/>
                      <w:color w:val="auto"/>
                      <w:sz w:val="21"/>
                      <w:szCs w:val="21"/>
                    </w:rPr>
                    <w:instrText xml:space="preserve"> HYPERLINK "https://zhidao.baidu.com/search?word=PVC%CB%DC%C1%CF&amp;fr=iknow_pc_qb_highlight" </w:instrText>
                  </w:r>
                  <w:r>
                    <w:rPr>
                      <w:rFonts w:hint="eastAsia"/>
                      <w:color w:val="auto"/>
                      <w:sz w:val="21"/>
                      <w:szCs w:val="21"/>
                    </w:rPr>
                    <w:fldChar w:fldCharType="separate"/>
                  </w:r>
                  <w:r>
                    <w:rPr>
                      <w:rFonts w:hint="eastAsia"/>
                      <w:color w:val="auto"/>
                      <w:sz w:val="21"/>
                      <w:szCs w:val="21"/>
                    </w:rPr>
                    <w:t>塑料</w:t>
                  </w:r>
                  <w:r>
                    <w:rPr>
                      <w:rFonts w:hint="eastAsia"/>
                      <w:color w:val="auto"/>
                      <w:sz w:val="21"/>
                      <w:szCs w:val="21"/>
                    </w:rPr>
                    <w:fldChar w:fldCharType="end"/>
                  </w:r>
                  <w:r>
                    <w:rPr>
                      <w:rFonts w:hint="eastAsia"/>
                      <w:color w:val="auto"/>
                      <w:sz w:val="21"/>
                      <w:szCs w:val="21"/>
                    </w:rPr>
                    <w:t>加工中作内润滑剂</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丁烷</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color w:val="auto"/>
                      <w:sz w:val="21"/>
                      <w:szCs w:val="21"/>
                    </w:rPr>
                  </w:pPr>
                  <w:r>
                    <w:rPr>
                      <w:rFonts w:hint="eastAsia" w:cs="Times New Roman"/>
                      <w:b w:val="0"/>
                      <w:bCs w:val="0"/>
                      <w:color w:val="auto"/>
                      <w:sz w:val="21"/>
                      <w:szCs w:val="21"/>
                      <w:lang w:val="en-US" w:eastAsia="zh-CN"/>
                    </w:rPr>
                    <w:t>中文名：正丁烷、丁烷；分子式：C</w:t>
                  </w:r>
                  <w:r>
                    <w:rPr>
                      <w:rFonts w:hint="eastAsia" w:cs="Times New Roman"/>
                      <w:b w:val="0"/>
                      <w:bCs w:val="0"/>
                      <w:color w:val="auto"/>
                      <w:sz w:val="21"/>
                      <w:szCs w:val="21"/>
                      <w:vertAlign w:val="subscript"/>
                      <w:lang w:val="en-US" w:eastAsia="zh-CN"/>
                    </w:rPr>
                    <w:t>4</w:t>
                  </w:r>
                  <w:r>
                    <w:rPr>
                      <w:rFonts w:hint="eastAsia" w:cs="Times New Roman"/>
                      <w:b w:val="0"/>
                      <w:bCs w:val="0"/>
                      <w:color w:val="auto"/>
                      <w:sz w:val="21"/>
                      <w:szCs w:val="21"/>
                      <w:lang w:val="en-US" w:eastAsia="zh-CN"/>
                    </w:rPr>
                    <w:t>H</w:t>
                  </w:r>
                  <w:r>
                    <w:rPr>
                      <w:rFonts w:hint="eastAsia" w:cs="Times New Roman"/>
                      <w:b w:val="0"/>
                      <w:bCs w:val="0"/>
                      <w:color w:val="auto"/>
                      <w:sz w:val="21"/>
                      <w:szCs w:val="21"/>
                      <w:vertAlign w:val="subscript"/>
                      <w:lang w:val="en-US" w:eastAsia="zh-CN"/>
                    </w:rPr>
                    <w:t>10</w:t>
                  </w:r>
                  <w:r>
                    <w:rPr>
                      <w:rFonts w:hint="eastAsia" w:cs="Times New Roman"/>
                      <w:b w:val="0"/>
                      <w:bCs w:val="0"/>
                      <w:color w:val="auto"/>
                      <w:sz w:val="21"/>
                      <w:szCs w:val="21"/>
                      <w:lang w:val="en-US" w:eastAsia="zh-CN"/>
                    </w:rPr>
                    <w:t>；危险货物编号：21012；UN编号：1011；分子量：58.12；CAS号：106-97-8；</w:t>
                  </w:r>
                  <w:r>
                    <w:rPr>
                      <w:rFonts w:hint="default" w:ascii="Times New Roman" w:hAnsi="Times New Roman" w:eastAsia="宋体" w:cs="Times New Roman"/>
                      <w:b w:val="0"/>
                      <w:bCs w:val="0"/>
                      <w:i w:val="0"/>
                      <w:caps w:val="0"/>
                      <w:color w:val="auto"/>
                      <w:spacing w:val="0"/>
                      <w:sz w:val="21"/>
                      <w:szCs w:val="21"/>
                      <w:shd w:val="clear" w:color="auto" w:fill="FFFFFF"/>
                    </w:rPr>
                    <w:t>外观与性状：无色气体，有轻微的不愉快气味。主要用途：用于有机合成和乙烯制造，仪器校正，也用作燃料等。熔点：-138</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4</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沸点：-0</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5</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相对密度(水=1)：0</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58</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相对密度(空气=1):2</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05</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饱和蒸汽压(kPa)：106．39</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O℃</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溶解性：易溶于水、醇、氯仿。临界温度</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 151．9</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临界压力</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MPa)：3</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79</w:t>
                  </w:r>
                  <w:r>
                    <w:rPr>
                      <w:rFonts w:hint="eastAsia" w:ascii="Times New Roman" w:hAnsi="Times New Roman"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燃烧热</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 xml:space="preserve">kj/mol)：2653 </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燃烧爆炸危险性</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避免接触的条件：燃烧性：易燃，最小引燃能量</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mj)：0</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25</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建规火险分级：甲</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闪点</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℃)：-60</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自燃温度</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℃)：287</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爆炸下限</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V%)：1</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5</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爆炸上限</w:t>
                  </w:r>
                  <w:r>
                    <w:rPr>
                      <w:rFonts w:hint="eastAsia"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V%)：8</w:t>
                  </w:r>
                  <w:r>
                    <w:rPr>
                      <w:rFonts w:hint="eastAsia" w:ascii="Times New Roman" w:hAnsi="Times New Roman" w:cs="Times New Roman"/>
                      <w:b w:val="0"/>
                      <w:bCs w:val="0"/>
                      <w:i w:val="0"/>
                      <w:caps w:val="0"/>
                      <w:color w:val="auto"/>
                      <w:spacing w:val="0"/>
                      <w:sz w:val="21"/>
                      <w:szCs w:val="21"/>
                      <w:shd w:val="clear" w:color="auto" w:fill="FFFFFF"/>
                      <w:lang w:val="en-US" w:eastAsia="zh-CN"/>
                    </w:rPr>
                    <w:t>.</w:t>
                  </w:r>
                  <w:r>
                    <w:rPr>
                      <w:rFonts w:hint="default" w:ascii="Times New Roman" w:hAnsi="Times New Roman" w:eastAsia="宋体" w:cs="Times New Roman"/>
                      <w:b w:val="0"/>
                      <w:bCs w:val="0"/>
                      <w:i w:val="0"/>
                      <w:caps w:val="0"/>
                      <w:color w:val="auto"/>
                      <w:spacing w:val="0"/>
                      <w:sz w:val="21"/>
                      <w:szCs w:val="21"/>
                      <w:shd w:val="clear" w:color="auto" w:fill="FFFFFF"/>
                    </w:rPr>
                    <w:t>5</w:t>
                  </w:r>
                  <w:r>
                    <w:rPr>
                      <w:rFonts w:hint="eastAsia" w:ascii="Times New Roman" w:hAnsi="Times New Roman" w:eastAsia="宋体"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危险特性：与空气混合能形成爆炸性混合物，遇明火、高热能引起燃烧爆炸。</w:t>
                  </w:r>
                  <w:r>
                    <w:rPr>
                      <w:rFonts w:hint="eastAsia" w:ascii="Times New Roman" w:hAnsi="Times New Roman" w:cs="Times New Roman"/>
                      <w:b w:val="0"/>
                      <w:bCs w:val="0"/>
                      <w:i w:val="0"/>
                      <w:caps w:val="0"/>
                      <w:color w:val="auto"/>
                      <w:spacing w:val="0"/>
                      <w:sz w:val="21"/>
                      <w:szCs w:val="21"/>
                      <w:shd w:val="clear" w:color="auto" w:fill="FFFFFF"/>
                      <w:lang w:val="en-US" w:eastAsia="zh-CN"/>
                    </w:rPr>
                    <w:t>本项目作为发泡剂。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auto"/>
                      <w:sz w:val="21"/>
                      <w:szCs w:val="21"/>
                      <w:lang w:val="en-US" w:eastAsia="zh-CN"/>
                    </w:rPr>
                  </w:pPr>
                  <w:r>
                    <w:rPr>
                      <w:rFonts w:hint="eastAsia"/>
                      <w:color w:val="auto"/>
                      <w:sz w:val="21"/>
                      <w:szCs w:val="21"/>
                      <w:lang w:val="en-US" w:eastAsia="zh-CN"/>
                    </w:rPr>
                    <w:t>滑石粉</w:t>
                  </w:r>
                </w:p>
              </w:tc>
              <w:tc>
                <w:tcPr>
                  <w:tcW w:w="6917" w:type="dxa"/>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default"/>
                      <w:color w:val="auto"/>
                      <w:sz w:val="21"/>
                      <w:szCs w:val="21"/>
                    </w:rPr>
                  </w:pPr>
                  <w:r>
                    <w:rPr>
                      <w:rFonts w:hint="default"/>
                      <w:color w:val="auto"/>
                      <w:sz w:val="21"/>
                      <w:szCs w:val="21"/>
                      <w:lang w:val="en-US" w:eastAsia="zh-CN"/>
                    </w:rPr>
                    <w:t>滑石主要成分是滑石含水的硅酸镁，分子式为Mg</w:t>
                  </w:r>
                  <w:r>
                    <w:rPr>
                      <w:rFonts w:hint="default"/>
                      <w:color w:val="auto"/>
                      <w:sz w:val="21"/>
                      <w:szCs w:val="21"/>
                      <w:vertAlign w:val="subscript"/>
                      <w:lang w:val="en-US" w:eastAsia="zh-CN"/>
                    </w:rPr>
                    <w:t>3</w:t>
                  </w:r>
                  <w:r>
                    <w:rPr>
                      <w:rFonts w:hint="default"/>
                      <w:color w:val="auto"/>
                      <w:sz w:val="21"/>
                      <w:szCs w:val="21"/>
                      <w:lang w:val="en-US" w:eastAsia="zh-CN"/>
                    </w:rPr>
                    <w:t>[Si</w:t>
                  </w:r>
                  <w:r>
                    <w:rPr>
                      <w:rFonts w:hint="default"/>
                      <w:color w:val="auto"/>
                      <w:sz w:val="21"/>
                      <w:szCs w:val="21"/>
                      <w:vertAlign w:val="subscript"/>
                      <w:lang w:val="en-US" w:eastAsia="zh-CN"/>
                    </w:rPr>
                    <w:t>4</w:t>
                  </w:r>
                  <w:r>
                    <w:rPr>
                      <w:rFonts w:hint="default"/>
                      <w:color w:val="auto"/>
                      <w:sz w:val="21"/>
                      <w:szCs w:val="21"/>
                      <w:lang w:val="en-US" w:eastAsia="zh-CN"/>
                    </w:rPr>
                    <w:t>O</w:t>
                  </w:r>
                  <w:r>
                    <w:rPr>
                      <w:rFonts w:hint="default"/>
                      <w:color w:val="auto"/>
                      <w:sz w:val="21"/>
                      <w:szCs w:val="21"/>
                      <w:vertAlign w:val="subscript"/>
                      <w:lang w:val="en-US" w:eastAsia="zh-CN"/>
                    </w:rPr>
                    <w:t>10</w:t>
                  </w:r>
                  <w:r>
                    <w:rPr>
                      <w:rFonts w:hint="default"/>
                      <w:color w:val="auto"/>
                      <w:sz w:val="21"/>
                      <w:szCs w:val="21"/>
                      <w:lang w:val="en-US" w:eastAsia="zh-CN"/>
                    </w:rPr>
                    <w:t>](OH)</w:t>
                  </w:r>
                  <w:r>
                    <w:rPr>
                      <w:rFonts w:hint="default"/>
                      <w:color w:val="auto"/>
                      <w:sz w:val="21"/>
                      <w:szCs w:val="21"/>
                      <w:vertAlign w:val="subscript"/>
                      <w:lang w:val="en-US" w:eastAsia="zh-CN"/>
                    </w:rPr>
                    <w:t>2</w:t>
                  </w:r>
                  <w:r>
                    <w:rPr>
                      <w:rFonts w:hint="default"/>
                      <w:color w:val="auto"/>
                      <w:sz w:val="21"/>
                      <w:szCs w:val="21"/>
                      <w:lang w:val="en-US" w:eastAsia="zh-CN"/>
                    </w:rPr>
                    <w:t>。滑石属</w:t>
                  </w:r>
                  <w:r>
                    <w:rPr>
                      <w:rFonts w:hint="default"/>
                      <w:color w:val="auto"/>
                      <w:sz w:val="21"/>
                      <w:szCs w:val="21"/>
                      <w:lang w:val="en-US" w:eastAsia="zh-CN"/>
                    </w:rPr>
                    <w:fldChar w:fldCharType="begin"/>
                  </w:r>
                  <w:r>
                    <w:rPr>
                      <w:rFonts w:hint="default"/>
                      <w:color w:val="auto"/>
                      <w:sz w:val="21"/>
                      <w:szCs w:val="21"/>
                      <w:lang w:val="en-US" w:eastAsia="zh-CN"/>
                    </w:rPr>
                    <w:instrText xml:space="preserve"> HYPERLINK "https://baike.baidu.com/item/%E5%8D%95%E6%96%9C%E6%99%B6%E7%B3%BB/1685656?fromModule=lemma_inlink" \t "https://baike.baidu.com/item/%E6%BB%91%E7%9F%B3%E7%B2%89/_blank" </w:instrText>
                  </w:r>
                  <w:r>
                    <w:rPr>
                      <w:rFonts w:hint="default"/>
                      <w:color w:val="auto"/>
                      <w:sz w:val="21"/>
                      <w:szCs w:val="21"/>
                      <w:lang w:val="en-US" w:eastAsia="zh-CN"/>
                    </w:rPr>
                    <w:fldChar w:fldCharType="separate"/>
                  </w:r>
                  <w:r>
                    <w:rPr>
                      <w:rFonts w:hint="default"/>
                      <w:color w:val="auto"/>
                      <w:sz w:val="21"/>
                      <w:szCs w:val="21"/>
                    </w:rPr>
                    <w:t>单斜晶系</w:t>
                  </w:r>
                  <w:r>
                    <w:rPr>
                      <w:rFonts w:hint="default"/>
                      <w:color w:val="auto"/>
                      <w:sz w:val="21"/>
                      <w:szCs w:val="21"/>
                      <w:lang w:val="en-US" w:eastAsia="zh-CN"/>
                    </w:rPr>
                    <w:fldChar w:fldCharType="end"/>
                  </w:r>
                  <w:r>
                    <w:rPr>
                      <w:rFonts w:hint="default"/>
                      <w:color w:val="auto"/>
                      <w:sz w:val="21"/>
                      <w:szCs w:val="21"/>
                      <w:lang w:val="en-US" w:eastAsia="zh-CN"/>
                    </w:rPr>
                    <w:t>。晶体呈假六方或菱形的片状，偶见。通常</w:t>
                  </w:r>
                  <w:r>
                    <w:rPr>
                      <w:rFonts w:hint="eastAsia"/>
                      <w:color w:val="auto"/>
                      <w:sz w:val="21"/>
                      <w:szCs w:val="21"/>
                      <w:lang w:val="en-US" w:eastAsia="zh-CN"/>
                    </w:rPr>
                    <w:t>呈</w:t>
                  </w:r>
                  <w:r>
                    <w:rPr>
                      <w:rFonts w:hint="default"/>
                      <w:color w:val="auto"/>
                      <w:sz w:val="21"/>
                      <w:szCs w:val="21"/>
                      <w:lang w:val="en-US" w:eastAsia="zh-CN"/>
                    </w:rPr>
                    <w:t>致密的块状、叶片状 、放射状、</w:t>
                  </w:r>
                  <w:r>
                    <w:rPr>
                      <w:rFonts w:hint="default"/>
                      <w:color w:val="auto"/>
                      <w:sz w:val="21"/>
                      <w:szCs w:val="21"/>
                      <w:lang w:val="en-US" w:eastAsia="zh-CN"/>
                    </w:rPr>
                    <w:fldChar w:fldCharType="begin"/>
                  </w:r>
                  <w:r>
                    <w:rPr>
                      <w:rFonts w:hint="default"/>
                      <w:color w:val="auto"/>
                      <w:sz w:val="21"/>
                      <w:szCs w:val="21"/>
                      <w:lang w:val="en-US" w:eastAsia="zh-CN"/>
                    </w:rPr>
                    <w:instrText xml:space="preserve"> HYPERLINK "https://baike.baidu.com/item/%E7%BA%A4%E7%BB%B4%E7%8A%B6%E9%9B%86%E5%90%88%E4%BD%93/8637455?fromModule=lemma_inlink" \t "https://baike.baidu.com/item/%E6%BB%91%E7%9F%B3%E7%B2%89/_blank" </w:instrText>
                  </w:r>
                  <w:r>
                    <w:rPr>
                      <w:rFonts w:hint="default"/>
                      <w:color w:val="auto"/>
                      <w:sz w:val="21"/>
                      <w:szCs w:val="21"/>
                      <w:lang w:val="en-US" w:eastAsia="zh-CN"/>
                    </w:rPr>
                    <w:fldChar w:fldCharType="separate"/>
                  </w:r>
                  <w:r>
                    <w:rPr>
                      <w:rFonts w:hint="default"/>
                      <w:color w:val="auto"/>
                      <w:sz w:val="21"/>
                      <w:szCs w:val="21"/>
                    </w:rPr>
                    <w:t>纤维状集合体</w:t>
                  </w:r>
                  <w:r>
                    <w:rPr>
                      <w:rFonts w:hint="default"/>
                      <w:color w:val="auto"/>
                      <w:sz w:val="21"/>
                      <w:szCs w:val="21"/>
                      <w:lang w:val="en-US" w:eastAsia="zh-CN"/>
                    </w:rPr>
                    <w:fldChar w:fldCharType="end"/>
                  </w:r>
                  <w:r>
                    <w:rPr>
                      <w:rFonts w:hint="default"/>
                      <w:color w:val="auto"/>
                      <w:sz w:val="21"/>
                      <w:szCs w:val="21"/>
                      <w:lang w:val="en-US" w:eastAsia="zh-CN"/>
                    </w:rPr>
                    <w:t>。无色透明或白色，但因含少量的杂质而呈现浅绿、浅黄、浅棕甚至浅红色；解理面上呈珍珠光泽。</w:t>
                  </w:r>
                  <w:r>
                    <w:rPr>
                      <w:rFonts w:hint="default"/>
                      <w:color w:val="auto"/>
                      <w:sz w:val="21"/>
                      <w:szCs w:val="21"/>
                      <w:lang w:val="en-US" w:eastAsia="zh-CN"/>
                    </w:rPr>
                    <w:fldChar w:fldCharType="begin"/>
                  </w:r>
                  <w:r>
                    <w:rPr>
                      <w:rFonts w:hint="default"/>
                      <w:color w:val="auto"/>
                      <w:sz w:val="21"/>
                      <w:szCs w:val="21"/>
                      <w:lang w:val="en-US" w:eastAsia="zh-CN"/>
                    </w:rPr>
                    <w:instrText xml:space="preserve"> HYPERLINK "https://baike.baidu.com/item/%E7%A1%AC%E5%BA%A6?fromModule=lemma_inlink" \t "https://baike.baidu.com/item/%E6%BB%91%E7%9F%B3%E7%B2%89/_blank" </w:instrText>
                  </w:r>
                  <w:r>
                    <w:rPr>
                      <w:rFonts w:hint="default"/>
                      <w:color w:val="auto"/>
                      <w:sz w:val="21"/>
                      <w:szCs w:val="21"/>
                      <w:lang w:val="en-US" w:eastAsia="zh-CN"/>
                    </w:rPr>
                    <w:fldChar w:fldCharType="separate"/>
                  </w:r>
                  <w:r>
                    <w:rPr>
                      <w:rFonts w:hint="default"/>
                      <w:color w:val="auto"/>
                      <w:sz w:val="21"/>
                      <w:szCs w:val="21"/>
                    </w:rPr>
                    <w:t>硬度</w:t>
                  </w:r>
                  <w:r>
                    <w:rPr>
                      <w:rFonts w:hint="default"/>
                      <w:color w:val="auto"/>
                      <w:sz w:val="21"/>
                      <w:szCs w:val="21"/>
                      <w:lang w:val="en-US" w:eastAsia="zh-CN"/>
                    </w:rPr>
                    <w:fldChar w:fldCharType="end"/>
                  </w:r>
                  <w:r>
                    <w:rPr>
                      <w:rFonts w:hint="default"/>
                      <w:color w:val="auto"/>
                      <w:sz w:val="21"/>
                      <w:szCs w:val="21"/>
                      <w:lang w:val="en-US" w:eastAsia="zh-CN"/>
                    </w:rPr>
                    <w:t>1，比重2.7～2.8。</w:t>
                  </w:r>
                  <w:bookmarkStart w:id="8" w:name="sub49064_3"/>
                  <w:bookmarkEnd w:id="8"/>
                  <w:bookmarkStart w:id="9" w:name="特性"/>
                  <w:bookmarkEnd w:id="9"/>
                  <w:bookmarkStart w:id="10" w:name="3"/>
                  <w:bookmarkEnd w:id="10"/>
                  <w:r>
                    <w:rPr>
                      <w:rFonts w:hint="default"/>
                      <w:color w:val="auto"/>
                      <w:sz w:val="21"/>
                      <w:szCs w:val="21"/>
                      <w:lang w:val="en-US" w:eastAsia="zh-CN"/>
                    </w:rPr>
                    <w:t>具有润滑性、耐火性、抗酸性、绝缘性、熔点高、化学性不活泼、遮盖力良好、柔软、光泽好、吸附力强等优良物理、化学特性，由于滑石的结晶构造是呈层状的，所以具有易分裂成鳞片的趋向和特殊的</w:t>
                  </w:r>
                  <w:r>
                    <w:rPr>
                      <w:rFonts w:hint="eastAsia"/>
                      <w:color w:val="auto"/>
                      <w:sz w:val="21"/>
                      <w:szCs w:val="21"/>
                      <w:lang w:val="en-US" w:eastAsia="zh-CN"/>
                    </w:rPr>
                    <w:t>润滑性</w:t>
                  </w:r>
                  <w:r>
                    <w:rPr>
                      <w:rFonts w:hint="default"/>
                      <w:color w:val="auto"/>
                      <w:sz w:val="21"/>
                      <w:szCs w:val="21"/>
                      <w:lang w:val="en-US" w:eastAsia="zh-CN"/>
                    </w:rPr>
                    <w:t>。</w:t>
                  </w:r>
                  <w:bookmarkStart w:id="11" w:name="ref_1"/>
                  <w:bookmarkEnd w:id="11"/>
                </w:p>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textAlignment w:val="auto"/>
                    <w:rPr>
                      <w:rFonts w:hint="eastAsia"/>
                      <w:color w:val="auto"/>
                      <w:sz w:val="21"/>
                      <w:szCs w:val="21"/>
                    </w:rPr>
                  </w:pPr>
                  <w:r>
                    <w:rPr>
                      <w:rFonts w:hint="default"/>
                      <w:color w:val="auto"/>
                      <w:sz w:val="21"/>
                      <w:szCs w:val="21"/>
                      <w:lang w:val="en-US" w:eastAsia="zh-CN"/>
                    </w:rPr>
                    <w:t>正常情况下比较稳定，无明显副作用，但长期大量摄入具有致癌性。GB 9685—2008中规定：涂料中的最大使用量为2.0%</w:t>
                  </w:r>
                  <w:r>
                    <w:rPr>
                      <w:rFonts w:hint="eastAsia"/>
                      <w:color w:val="auto"/>
                      <w:sz w:val="21"/>
                      <w:szCs w:val="21"/>
                      <w:lang w:val="en-US" w:eastAsia="zh-CN"/>
                    </w:rPr>
                    <w:t>；</w:t>
                  </w:r>
                  <w:r>
                    <w:rPr>
                      <w:rFonts w:hint="default"/>
                      <w:color w:val="auto"/>
                      <w:sz w:val="21"/>
                      <w:szCs w:val="21"/>
                      <w:lang w:val="en-US" w:eastAsia="zh-CN"/>
                    </w:rPr>
                    <w:t>塑料</w:t>
                  </w:r>
                  <w:r>
                    <w:rPr>
                      <w:rFonts w:hint="eastAsia"/>
                      <w:color w:val="auto"/>
                      <w:sz w:val="21"/>
                      <w:szCs w:val="21"/>
                      <w:lang w:val="en-US" w:eastAsia="zh-CN"/>
                    </w:rPr>
                    <w:t>（</w:t>
                  </w:r>
                  <w:r>
                    <w:rPr>
                      <w:rFonts w:hint="default"/>
                      <w:color w:val="auto"/>
                      <w:sz w:val="21"/>
                      <w:szCs w:val="21"/>
                      <w:lang w:val="en-US" w:eastAsia="zh-CN"/>
                    </w:rPr>
                    <w:t>PE、PP、PS、AS、ABS、PA、 PET、PC)、橡胶和纸中按生产需要适量使用。</w:t>
                  </w:r>
                </w:p>
              </w:tc>
            </w:tr>
          </w:tbl>
          <w:p>
            <w:pPr>
              <w:pStyle w:val="188"/>
              <w:spacing w:line="360" w:lineRule="auto"/>
              <w:ind w:firstLine="480" w:firstLineChars="200"/>
              <w:rPr>
                <w:b/>
                <w:bCs/>
                <w:color w:val="auto"/>
                <w:lang w:val="en-US"/>
              </w:rPr>
            </w:pPr>
            <w:r>
              <w:rPr>
                <w:b/>
                <w:bCs/>
                <w:color w:val="auto"/>
                <w:lang w:val="en-US"/>
              </w:rPr>
              <w:t>（2）</w:t>
            </w:r>
            <w:r>
              <w:rPr>
                <w:b/>
                <w:bCs/>
                <w:color w:val="auto"/>
              </w:rPr>
              <w:t>产品方案</w:t>
            </w:r>
          </w:p>
          <w:p>
            <w:pPr>
              <w:spacing w:line="360" w:lineRule="auto"/>
              <w:ind w:firstLine="480" w:firstLineChars="200"/>
              <w:rPr>
                <w:color w:val="auto"/>
              </w:rPr>
            </w:pPr>
            <w:r>
              <w:rPr>
                <w:color w:val="auto"/>
              </w:rPr>
              <w:t>项目产品方案见表2-</w:t>
            </w:r>
            <w:r>
              <w:rPr>
                <w:rFonts w:hint="eastAsia"/>
                <w:color w:val="auto"/>
                <w:lang w:val="en-US" w:eastAsia="zh-CN"/>
              </w:rPr>
              <w:t>5</w:t>
            </w:r>
            <w:r>
              <w:rPr>
                <w:color w:val="auto"/>
              </w:rPr>
              <w:t>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sz w:val="21"/>
                <w:szCs w:val="21"/>
              </w:rPr>
            </w:pPr>
            <w:r>
              <w:rPr>
                <w:b/>
                <w:bCs/>
                <w:color w:val="auto"/>
                <w:sz w:val="21"/>
                <w:szCs w:val="21"/>
              </w:rPr>
              <w:t>表2-</w:t>
            </w:r>
            <w:r>
              <w:rPr>
                <w:rFonts w:hint="eastAsia"/>
                <w:b/>
                <w:bCs/>
                <w:color w:val="auto"/>
                <w:sz w:val="21"/>
                <w:szCs w:val="21"/>
                <w:lang w:val="en-US" w:eastAsia="zh-CN"/>
              </w:rPr>
              <w:t>5</w:t>
            </w:r>
            <w:r>
              <w:rPr>
                <w:b/>
                <w:bCs/>
                <w:color w:val="auto"/>
                <w:sz w:val="21"/>
                <w:szCs w:val="21"/>
              </w:rPr>
              <w:t xml:space="preserve">  项目产品方案</w:t>
            </w:r>
          </w:p>
          <w:tbl>
            <w:tblPr>
              <w:tblStyle w:val="45"/>
              <w:tblW w:w="4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470"/>
              <w:gridCol w:w="213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2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auto"/>
                      <w:sz w:val="21"/>
                      <w:szCs w:val="21"/>
                      <w:lang w:val="en-US" w:eastAsia="zh-CN"/>
                    </w:rPr>
                  </w:pPr>
                  <w:r>
                    <w:rPr>
                      <w:color w:val="auto"/>
                      <w:sz w:val="21"/>
                      <w:szCs w:val="21"/>
                    </w:rPr>
                    <w:t>产品名称</w:t>
                  </w:r>
                </w:p>
              </w:tc>
              <w:tc>
                <w:tcPr>
                  <w:tcW w:w="1001" w:type="pct"/>
                  <w:vAlign w:val="center"/>
                </w:tcPr>
                <w:p>
                  <w:pPr>
                    <w:pStyle w:val="29"/>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产量</w:t>
                  </w:r>
                </w:p>
              </w:tc>
              <w:tc>
                <w:tcPr>
                  <w:tcW w:w="1450" w:type="pct"/>
                  <w:vAlign w:val="center"/>
                </w:tcPr>
                <w:p>
                  <w:pPr>
                    <w:pStyle w:val="29"/>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单位</w:t>
                  </w:r>
                </w:p>
              </w:tc>
              <w:tc>
                <w:tcPr>
                  <w:tcW w:w="1327" w:type="pct"/>
                  <w:vAlign w:val="center"/>
                </w:tcPr>
                <w:p>
                  <w:pPr>
                    <w:pStyle w:val="29"/>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2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珍珠棉</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2200</w:t>
                  </w:r>
                </w:p>
              </w:tc>
              <w:tc>
                <w:tcPr>
                  <w:tcW w:w="145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吨/年</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rFonts w:hint="eastAsia"/>
                      <w:color w:val="auto"/>
                      <w:sz w:val="21"/>
                      <w:szCs w:val="21"/>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2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网套</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520</w:t>
                  </w:r>
                </w:p>
              </w:tc>
              <w:tc>
                <w:tcPr>
                  <w:tcW w:w="145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吨/年</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2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塑料筐</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3000</w:t>
                  </w:r>
                </w:p>
              </w:tc>
              <w:tc>
                <w:tcPr>
                  <w:tcW w:w="1450"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吨/年</w:t>
                  </w:r>
                </w:p>
              </w:tc>
              <w:tc>
                <w:tcPr>
                  <w:tcW w:w="1327"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外售</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color w:val="auto"/>
                <w:sz w:val="24"/>
                <w:szCs w:val="24"/>
                <w:lang w:val="en-US" w:eastAsia="zh-CN"/>
              </w:rPr>
            </w:pPr>
          </w:p>
          <w:p>
            <w:pPr>
              <w:spacing w:line="360" w:lineRule="auto"/>
              <w:ind w:firstLine="480" w:firstLineChars="200"/>
              <w:rPr>
                <w:rFonts w:hint="eastAsia"/>
                <w:color w:val="auto"/>
                <w:lang w:val="en-US" w:eastAsia="zh-CN"/>
              </w:rPr>
            </w:pPr>
            <w:r>
              <w:rPr>
                <w:rFonts w:hint="eastAsia"/>
                <w:color w:val="auto"/>
                <w:lang w:val="en-US" w:eastAsia="zh-CN"/>
              </w:rPr>
              <w:t>珍珠棉</w:t>
            </w:r>
            <w:r>
              <w:rPr>
                <w:rFonts w:hint="eastAsia" w:ascii="Times New Roman" w:hAnsi="Times New Roman"/>
                <w:color w:val="auto"/>
                <w:lang w:val="en-US" w:eastAsia="zh-CN"/>
              </w:rPr>
              <w:t>：聚乙烯发泡棉是非交联闭孔结构，又称 EPE 珍珠棉 , 是一种新型环保的包装材料。它由低密度聚乙烯脂经物理发泡产生无数的独立气泡构成。克服了普通发泡胶易碎、变形、恢复性差的缺点。具有隔水防潮、防震、隔音、保温、可塑性能佳、韧性强、循环再造、环保、抗撞力强等诸多优点，亦具有很好的抗化学性能。是传统包装材料的理想代替品聚乙烯发泡棉是非交联闭孔结构，又称 EPE 珍珠棉 , 是一种新型环保的包装材料。它由低密度聚乙烯脂经物理发泡产生无数的独立气泡构成。克服了普通发泡胶易碎、变形、恢复性差的缺点。具有隔水防潮、防震、隔音、保温、可塑性能佳、韧性强、循环再造、环保、抗撞力强等诸多优点，亦具有很好的抗化学性能。是传统包装材料的理想代替品。</w:t>
            </w:r>
          </w:p>
          <w:p>
            <w:pPr>
              <w:spacing w:line="360" w:lineRule="auto"/>
              <w:ind w:firstLine="480" w:firstLineChars="200"/>
              <w:rPr>
                <w:rFonts w:hint="eastAsia"/>
                <w:color w:val="auto"/>
                <w:lang w:eastAsia="zh-CN"/>
              </w:rPr>
            </w:pPr>
            <w:r>
              <w:rPr>
                <w:rFonts w:hint="eastAsia"/>
                <w:color w:val="auto"/>
                <w:lang w:val="en-US" w:eastAsia="zh-CN"/>
              </w:rPr>
              <w:t>网套：</w:t>
            </w:r>
            <w:r>
              <w:rPr>
                <w:color w:val="auto"/>
              </w:rPr>
              <w:t>由低密度聚乙烯脂经物理</w:t>
            </w:r>
            <w:r>
              <w:rPr>
                <w:rFonts w:hint="eastAsia"/>
                <w:color w:val="auto"/>
                <w:lang w:val="en-US" w:eastAsia="zh-CN"/>
              </w:rPr>
              <w:t>变化</w:t>
            </w:r>
            <w:r>
              <w:rPr>
                <w:color w:val="auto"/>
              </w:rPr>
              <w:t>产生无数的独立气泡构成。克服了普通发泡胶易碎、变形、恢复性差的缺点。具有隔水防潮、防震、隔音、保温、可塑性能佳、韧性强、循环再造、环保、抗撞力强等诸多优点，亦具有很好的抗化学性能。是传统包装材料的理想代替品</w:t>
            </w:r>
            <w:r>
              <w:rPr>
                <w:rFonts w:hint="eastAsia"/>
                <w:color w:val="auto"/>
                <w:lang w:eastAsia="zh-CN"/>
              </w:rPr>
              <w:t>。</w:t>
            </w:r>
          </w:p>
          <w:p>
            <w:pPr>
              <w:spacing w:line="360" w:lineRule="auto"/>
              <w:ind w:firstLine="480" w:firstLineChars="200"/>
              <w:rPr>
                <w:rFonts w:hint="eastAsia" w:ascii="Times New Roman" w:hAnsi="Times New Roman"/>
                <w:color w:val="auto"/>
                <w:lang w:val="en-US" w:eastAsia="zh-CN"/>
              </w:rPr>
            </w:pPr>
            <w:r>
              <w:rPr>
                <w:rFonts w:hint="eastAsia" w:ascii="Times New Roman" w:hAnsi="Times New Roman"/>
                <w:color w:val="auto"/>
                <w:lang w:val="en-US" w:eastAsia="zh-CN"/>
              </w:rPr>
              <w:t>塑料筐：分高密度</w:t>
            </w:r>
            <w:r>
              <w:rPr>
                <w:rFonts w:hint="default" w:ascii="Times New Roman" w:hAnsi="Times New Roman"/>
                <w:color w:val="auto"/>
                <w:lang w:val="en-US" w:eastAsia="zh-CN"/>
              </w:rPr>
              <w:fldChar w:fldCharType="begin"/>
            </w:r>
            <w:r>
              <w:rPr>
                <w:rFonts w:hint="default" w:ascii="Times New Roman" w:hAnsi="Times New Roman"/>
                <w:color w:val="auto"/>
                <w:lang w:val="en-US" w:eastAsia="zh-CN"/>
              </w:rPr>
              <w:instrText xml:space="preserve"> HYPERLINK "https://baike.baidu.com/item/%E4%BD%8E%E5%8E%8B%E8%81%9A%E4%B9%99%E7%83%AF/7409747?fromModule=lemma_inlink" \t "https://baike.baidu.com/item/%E5%A1%91%E6%96%99%E7%AD%90/_blank" </w:instrText>
            </w:r>
            <w:r>
              <w:rPr>
                <w:rFonts w:hint="default" w:ascii="Times New Roman" w:hAnsi="Times New Roman"/>
                <w:color w:val="auto"/>
                <w:lang w:val="en-US" w:eastAsia="zh-CN"/>
              </w:rPr>
              <w:fldChar w:fldCharType="separate"/>
            </w:r>
            <w:r>
              <w:rPr>
                <w:rFonts w:hint="default" w:ascii="Times New Roman" w:hAnsi="Times New Roman"/>
                <w:color w:val="auto"/>
                <w:lang w:val="en-US" w:eastAsia="zh-CN"/>
              </w:rPr>
              <w:t>低压聚乙烯</w:t>
            </w:r>
            <w:r>
              <w:rPr>
                <w:rFonts w:hint="default" w:ascii="Times New Roman" w:hAnsi="Times New Roman"/>
                <w:color w:val="auto"/>
                <w:lang w:val="en-US" w:eastAsia="zh-CN"/>
              </w:rPr>
              <w:fldChar w:fldCharType="end"/>
            </w:r>
            <w:r>
              <w:rPr>
                <w:rFonts w:hint="default" w:ascii="Times New Roman" w:hAnsi="Times New Roman"/>
                <w:color w:val="auto"/>
                <w:lang w:val="en-US" w:eastAsia="zh-CN"/>
              </w:rPr>
              <w:t>（HDPE）和聚丙烯（PP）两种。</w:t>
            </w:r>
            <w:r>
              <w:rPr>
                <w:rFonts w:hint="eastAsia" w:ascii="Times New Roman" w:hAnsi="Times New Roman"/>
                <w:color w:val="auto"/>
                <w:lang w:val="en-US" w:eastAsia="zh-CN"/>
              </w:rPr>
              <w:t>本项目为</w:t>
            </w:r>
            <w:r>
              <w:rPr>
                <w:rFonts w:hint="default" w:ascii="Times New Roman" w:hAnsi="Times New Roman"/>
                <w:color w:val="auto"/>
                <w:lang w:val="en-US" w:eastAsia="zh-CN"/>
              </w:rPr>
              <w:t>聚丙烯（PP）</w:t>
            </w:r>
            <w:r>
              <w:rPr>
                <w:rFonts w:hint="eastAsia" w:ascii="Times New Roman" w:hAnsi="Times New Roman"/>
                <w:color w:val="auto"/>
                <w:lang w:val="en-US" w:eastAsia="zh-CN"/>
              </w:rPr>
              <w:t>塑料筐。</w:t>
            </w:r>
            <w:r>
              <w:rPr>
                <w:rFonts w:hint="default" w:ascii="Times New Roman" w:hAnsi="Times New Roman"/>
                <w:color w:val="auto"/>
                <w:lang w:val="en-US" w:eastAsia="zh-CN"/>
              </w:rPr>
              <w:t>质地坚硬，耐寒性能良好，化学稳定性很高，能耐酸碱及有机熔剂，无毒无味。有很突出的电气性能和良好的耐辐射性，有较高的耐热温度</w:t>
            </w:r>
            <w:r>
              <w:rPr>
                <w:rFonts w:hint="eastAsia" w:ascii="Times New Roman" w:hAnsi="Times New Roman"/>
                <w:color w:val="auto"/>
                <w:lang w:val="en-US" w:eastAsia="zh-CN"/>
              </w:rPr>
              <w:t>。</w:t>
            </w:r>
          </w:p>
          <w:p>
            <w:pPr>
              <w:keepNext w:val="0"/>
              <w:keepLines w:val="0"/>
              <w:widowControl/>
              <w:suppressLineNumbers w:val="0"/>
              <w:jc w:val="left"/>
              <w:rPr>
                <w:rFonts w:hint="default"/>
                <w:b/>
                <w:bCs/>
                <w:color w:val="auto"/>
                <w:lang w:val="en-US" w:eastAsia="zh-CN"/>
              </w:rPr>
            </w:pPr>
            <w:r>
              <w:rPr>
                <w:rFonts w:hint="eastAsia"/>
                <w:b/>
                <w:bCs/>
                <w:color w:val="auto"/>
                <w:lang w:val="en-US" w:eastAsia="zh-CN"/>
              </w:rPr>
              <w:t>5、劳动定员与工作制度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lang w:val="en-US" w:eastAsia="zh-CN"/>
              </w:rPr>
            </w:pPr>
            <w:r>
              <w:rPr>
                <w:rFonts w:hint="eastAsia"/>
                <w:color w:val="auto"/>
                <w:lang w:val="en-US" w:eastAsia="zh-CN"/>
              </w:rPr>
              <w:t xml:space="preserve">本项目劳动定员与工作制度见表 </w:t>
            </w:r>
            <w:r>
              <w:rPr>
                <w:rFonts w:hint="default"/>
                <w:color w:val="auto"/>
                <w:lang w:val="en-US" w:eastAsia="zh-CN"/>
              </w:rPr>
              <w:t>2-</w:t>
            </w:r>
            <w:r>
              <w:rPr>
                <w:rFonts w:hint="eastAsia"/>
                <w:color w:val="auto"/>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lang w:val="en-US" w:eastAsia="zh-CN"/>
              </w:rPr>
            </w:pPr>
            <w:r>
              <w:rPr>
                <w:b/>
                <w:bCs/>
                <w:color w:val="auto"/>
                <w:sz w:val="21"/>
                <w:szCs w:val="21"/>
              </w:rPr>
              <w:t>表2-</w:t>
            </w:r>
            <w:r>
              <w:rPr>
                <w:rFonts w:hint="eastAsia"/>
                <w:b/>
                <w:bCs/>
                <w:color w:val="auto"/>
                <w:sz w:val="21"/>
                <w:szCs w:val="21"/>
                <w:lang w:val="en-US" w:eastAsia="zh-CN"/>
              </w:rPr>
              <w:t>6  劳动定员与工作制度一览表</w:t>
            </w:r>
          </w:p>
          <w:tbl>
            <w:tblPr>
              <w:tblStyle w:val="46"/>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911"/>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7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内容</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楚雄汇友塑料制品有限公司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工作制度</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全年工作天数</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330d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每天班次</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每日1班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6"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每班时间</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66"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劳动定员</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员工人数</w:t>
                  </w:r>
                </w:p>
              </w:tc>
              <w:tc>
                <w:tcPr>
                  <w:tcW w:w="4002" w:type="dxa"/>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15人</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color w:val="auto"/>
                <w:lang w:val="en-US" w:eastAsia="zh-CN"/>
              </w:rPr>
            </w:pPr>
          </w:p>
          <w:p>
            <w:pPr>
              <w:keepNext w:val="0"/>
              <w:keepLines w:val="0"/>
              <w:widowControl/>
              <w:suppressLineNumbers w:val="0"/>
              <w:jc w:val="left"/>
              <w:rPr>
                <w:rFonts w:hint="default"/>
                <w:b/>
                <w:bCs/>
                <w:color w:val="auto"/>
                <w:lang w:val="en-US" w:eastAsia="zh-CN"/>
              </w:rPr>
            </w:pPr>
            <w:r>
              <w:rPr>
                <w:rFonts w:hint="eastAsia"/>
                <w:b/>
                <w:bCs/>
                <w:color w:val="auto"/>
                <w:lang w:val="en-US" w:eastAsia="zh-CN"/>
              </w:rPr>
              <w:t>6、总平面布局</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项目建设地点位于姚安县草海工业园区，项目用地面积约14925m</w:t>
            </w:r>
            <w:r>
              <w:rPr>
                <w:rFonts w:hint="eastAsia"/>
                <w:color w:val="auto"/>
                <w:sz w:val="24"/>
                <w:szCs w:val="24"/>
                <w:vertAlign w:val="superscript"/>
                <w:lang w:val="en-US" w:eastAsia="zh-CN"/>
              </w:rPr>
              <w:t>2</w:t>
            </w:r>
            <w:r>
              <w:rPr>
                <w:rFonts w:hint="eastAsia"/>
                <w:color w:val="auto"/>
                <w:sz w:val="24"/>
                <w:szCs w:val="24"/>
                <w:lang w:val="en-US" w:eastAsia="zh-CN"/>
              </w:rPr>
              <w:t>，其中生产厂房（已建租用）建筑面积3200m</w:t>
            </w:r>
            <w:r>
              <w:rPr>
                <w:rFonts w:hint="eastAsia"/>
                <w:color w:val="auto"/>
                <w:sz w:val="24"/>
                <w:szCs w:val="24"/>
                <w:vertAlign w:val="superscript"/>
                <w:lang w:val="en-US" w:eastAsia="zh-CN"/>
              </w:rPr>
              <w:t>2</w:t>
            </w:r>
            <w:r>
              <w:rPr>
                <w:rFonts w:hint="eastAsia"/>
                <w:color w:val="auto"/>
                <w:sz w:val="24"/>
                <w:szCs w:val="24"/>
                <w:lang w:val="en-US" w:eastAsia="zh-CN"/>
              </w:rPr>
              <w:t>。珍珠棉生产线</w:t>
            </w:r>
            <w:r>
              <w:rPr>
                <w:color w:val="auto"/>
                <w:sz w:val="24"/>
                <w:szCs w:val="24"/>
              </w:rPr>
              <w:t>位于</w:t>
            </w:r>
            <w:r>
              <w:rPr>
                <w:rFonts w:hint="eastAsia"/>
                <w:color w:val="auto"/>
                <w:sz w:val="24"/>
                <w:szCs w:val="24"/>
                <w:lang w:val="en-US" w:eastAsia="zh-CN"/>
              </w:rPr>
              <w:t>生产厂房东北</w:t>
            </w:r>
            <w:r>
              <w:rPr>
                <w:color w:val="auto"/>
                <w:sz w:val="24"/>
                <w:szCs w:val="24"/>
              </w:rPr>
              <w:t>部，占地面积</w:t>
            </w:r>
            <w:r>
              <w:rPr>
                <w:rFonts w:hint="eastAsia"/>
                <w:color w:val="auto"/>
                <w:sz w:val="24"/>
                <w:szCs w:val="24"/>
                <w:lang w:val="en-US" w:eastAsia="zh-CN"/>
              </w:rPr>
              <w:t>1000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val="en-US" w:eastAsia="zh-CN"/>
              </w:rPr>
              <w:t>设置2条生产线</w:t>
            </w:r>
            <w:r>
              <w:rPr>
                <w:rFonts w:hint="eastAsia"/>
                <w:color w:val="auto"/>
                <w:sz w:val="24"/>
                <w:szCs w:val="24"/>
                <w:lang w:eastAsia="zh-CN"/>
              </w:rPr>
              <w:t>，</w:t>
            </w:r>
            <w:r>
              <w:rPr>
                <w:rFonts w:hint="eastAsia"/>
                <w:color w:val="auto"/>
                <w:sz w:val="24"/>
                <w:szCs w:val="24"/>
              </w:rPr>
              <w:t>生产规模为</w:t>
            </w:r>
            <w:r>
              <w:rPr>
                <w:rFonts w:hint="eastAsia"/>
                <w:color w:val="auto"/>
                <w:sz w:val="24"/>
                <w:szCs w:val="24"/>
                <w:lang w:val="en-US" w:eastAsia="zh-CN"/>
              </w:rPr>
              <w:t>220</w:t>
            </w:r>
            <w:r>
              <w:rPr>
                <w:rFonts w:hint="eastAsia"/>
                <w:color w:val="auto"/>
                <w:sz w:val="24"/>
                <w:szCs w:val="24"/>
              </w:rPr>
              <w:t>0t/a</w:t>
            </w:r>
            <w:r>
              <w:rPr>
                <w:rFonts w:hint="eastAsia"/>
                <w:color w:val="auto"/>
                <w:sz w:val="24"/>
                <w:szCs w:val="24"/>
                <w:lang w:eastAsia="zh-CN"/>
              </w:rPr>
              <w:t>，</w:t>
            </w:r>
            <w:r>
              <w:rPr>
                <w:rFonts w:hint="eastAsia"/>
                <w:color w:val="auto"/>
                <w:sz w:val="24"/>
                <w:szCs w:val="24"/>
                <w:lang w:val="en-US" w:eastAsia="zh-CN"/>
              </w:rPr>
              <w:t>网套生产线位于珍珠棉生产线西侧，紧邻珍珠棉生产线</w:t>
            </w:r>
            <w:r>
              <w:rPr>
                <w:color w:val="auto"/>
                <w:sz w:val="24"/>
                <w:szCs w:val="24"/>
              </w:rPr>
              <w:t>，占地面积</w:t>
            </w:r>
            <w:r>
              <w:rPr>
                <w:rFonts w:hint="eastAsia"/>
                <w:color w:val="auto"/>
                <w:sz w:val="24"/>
                <w:szCs w:val="24"/>
                <w:lang w:val="en-US" w:eastAsia="zh-CN"/>
              </w:rPr>
              <w:t>1000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val="en-US" w:eastAsia="zh-CN"/>
              </w:rPr>
              <w:t>设置2条生产线</w:t>
            </w:r>
            <w:r>
              <w:rPr>
                <w:rFonts w:hint="eastAsia"/>
                <w:color w:val="auto"/>
                <w:sz w:val="24"/>
                <w:szCs w:val="24"/>
                <w:lang w:eastAsia="zh-CN"/>
              </w:rPr>
              <w:t>，</w:t>
            </w:r>
            <w:r>
              <w:rPr>
                <w:rFonts w:hint="eastAsia"/>
                <w:color w:val="auto"/>
                <w:sz w:val="24"/>
                <w:szCs w:val="24"/>
              </w:rPr>
              <w:t>生产规模为</w:t>
            </w:r>
            <w:r>
              <w:rPr>
                <w:rFonts w:hint="eastAsia"/>
                <w:color w:val="auto"/>
                <w:sz w:val="24"/>
                <w:szCs w:val="24"/>
                <w:lang w:val="en-US" w:eastAsia="zh-CN"/>
              </w:rPr>
              <w:t>52</w:t>
            </w:r>
            <w:r>
              <w:rPr>
                <w:rFonts w:hint="eastAsia"/>
                <w:color w:val="auto"/>
                <w:sz w:val="24"/>
                <w:szCs w:val="24"/>
              </w:rPr>
              <w:t>0t/a</w:t>
            </w:r>
            <w:r>
              <w:rPr>
                <w:rFonts w:hint="eastAsia"/>
                <w:color w:val="auto"/>
                <w:sz w:val="24"/>
                <w:szCs w:val="24"/>
                <w:lang w:eastAsia="zh-CN"/>
              </w:rPr>
              <w:t>，</w:t>
            </w:r>
            <w:r>
              <w:rPr>
                <w:rFonts w:hint="eastAsia"/>
                <w:color w:val="auto"/>
                <w:sz w:val="24"/>
                <w:szCs w:val="24"/>
                <w:lang w:val="en-US" w:eastAsia="zh-CN"/>
              </w:rPr>
              <w:t>塑料壳生产线</w:t>
            </w:r>
            <w:r>
              <w:rPr>
                <w:color w:val="auto"/>
                <w:sz w:val="24"/>
                <w:szCs w:val="24"/>
              </w:rPr>
              <w:t>位于</w:t>
            </w:r>
            <w:r>
              <w:rPr>
                <w:rFonts w:hint="eastAsia"/>
                <w:color w:val="auto"/>
                <w:sz w:val="24"/>
                <w:szCs w:val="24"/>
                <w:lang w:val="en-US" w:eastAsia="zh-CN"/>
              </w:rPr>
              <w:t>生产厂房西北</w:t>
            </w:r>
            <w:r>
              <w:rPr>
                <w:color w:val="auto"/>
                <w:sz w:val="24"/>
                <w:szCs w:val="24"/>
              </w:rPr>
              <w:t>部，</w:t>
            </w:r>
            <w:r>
              <w:rPr>
                <w:rFonts w:hint="eastAsia"/>
                <w:color w:val="auto"/>
                <w:sz w:val="24"/>
                <w:szCs w:val="24"/>
                <w:lang w:val="en-US" w:eastAsia="zh-CN"/>
              </w:rPr>
              <w:t>网套生产线西侧，</w:t>
            </w:r>
            <w:r>
              <w:rPr>
                <w:color w:val="auto"/>
                <w:sz w:val="24"/>
                <w:szCs w:val="24"/>
              </w:rPr>
              <w:t>占地面积</w:t>
            </w:r>
            <w:r>
              <w:rPr>
                <w:rFonts w:hint="eastAsia"/>
                <w:color w:val="auto"/>
                <w:sz w:val="24"/>
                <w:szCs w:val="24"/>
                <w:lang w:val="en-US" w:eastAsia="zh-CN"/>
              </w:rPr>
              <w:t>1200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val="en-US" w:eastAsia="zh-CN"/>
              </w:rPr>
              <w:t>设置3条生产线</w:t>
            </w:r>
            <w:r>
              <w:rPr>
                <w:rFonts w:hint="eastAsia"/>
                <w:color w:val="auto"/>
                <w:sz w:val="24"/>
                <w:szCs w:val="24"/>
                <w:lang w:eastAsia="zh-CN"/>
              </w:rPr>
              <w:t>，</w:t>
            </w:r>
            <w:r>
              <w:rPr>
                <w:rFonts w:hint="eastAsia"/>
                <w:color w:val="auto"/>
                <w:sz w:val="24"/>
                <w:szCs w:val="24"/>
              </w:rPr>
              <w:t>生产规模为</w:t>
            </w:r>
            <w:r>
              <w:rPr>
                <w:rFonts w:hint="eastAsia"/>
                <w:color w:val="auto"/>
                <w:sz w:val="24"/>
                <w:szCs w:val="24"/>
                <w:lang w:val="en-US" w:eastAsia="zh-CN"/>
              </w:rPr>
              <w:t>300</w:t>
            </w:r>
            <w:r>
              <w:rPr>
                <w:rFonts w:hint="eastAsia"/>
                <w:color w:val="auto"/>
                <w:sz w:val="24"/>
                <w:szCs w:val="24"/>
              </w:rPr>
              <w:t>0t/a</w:t>
            </w:r>
            <w:r>
              <w:rPr>
                <w:rFonts w:hint="eastAsia"/>
                <w:color w:val="auto"/>
                <w:sz w:val="24"/>
                <w:szCs w:val="24"/>
                <w:lang w:eastAsia="zh-CN"/>
              </w:rPr>
              <w:t>。</w:t>
            </w:r>
            <w:r>
              <w:rPr>
                <w:rFonts w:hint="eastAsia"/>
                <w:color w:val="auto"/>
                <w:sz w:val="24"/>
                <w:szCs w:val="24"/>
                <w:lang w:val="en-US" w:eastAsia="zh-CN"/>
              </w:rPr>
              <w:t>原料仓库（已建租用）位于项目区西侧，生产厂房北侧</w:t>
            </w:r>
            <w:r>
              <w:rPr>
                <w:color w:val="auto"/>
                <w:sz w:val="24"/>
                <w:szCs w:val="24"/>
              </w:rPr>
              <w:t>，</w:t>
            </w:r>
            <w:r>
              <w:rPr>
                <w:rFonts w:hint="eastAsia"/>
                <w:color w:val="auto"/>
                <w:sz w:val="24"/>
                <w:szCs w:val="24"/>
                <w:lang w:val="en-US" w:eastAsia="zh-CN"/>
              </w:rPr>
              <w:t>建筑</w:t>
            </w:r>
            <w:r>
              <w:rPr>
                <w:color w:val="auto"/>
                <w:sz w:val="24"/>
                <w:szCs w:val="24"/>
              </w:rPr>
              <w:t>面积</w:t>
            </w:r>
            <w:r>
              <w:rPr>
                <w:rFonts w:hint="eastAsia"/>
                <w:color w:val="auto"/>
                <w:sz w:val="24"/>
                <w:szCs w:val="24"/>
                <w:lang w:val="en-US" w:eastAsia="zh-CN"/>
              </w:rPr>
              <w:t>300</w:t>
            </w:r>
            <w:r>
              <w:rPr>
                <w:rFonts w:hint="eastAsia"/>
                <w:color w:val="auto"/>
                <w:sz w:val="24"/>
                <w:szCs w:val="24"/>
              </w:rPr>
              <w:t>0</w:t>
            </w:r>
            <w:r>
              <w:rPr>
                <w:color w:val="auto"/>
                <w:sz w:val="24"/>
                <w:szCs w:val="24"/>
              </w:rPr>
              <w:t>m</w:t>
            </w:r>
            <w:r>
              <w:rPr>
                <w:color w:val="auto"/>
                <w:sz w:val="24"/>
                <w:szCs w:val="24"/>
                <w:vertAlign w:val="superscript"/>
              </w:rPr>
              <w:t>2</w:t>
            </w:r>
            <w:r>
              <w:rPr>
                <w:color w:val="auto"/>
                <w:sz w:val="24"/>
                <w:szCs w:val="24"/>
              </w:rPr>
              <w:t>，主要</w:t>
            </w:r>
            <w:r>
              <w:rPr>
                <w:color w:val="auto"/>
                <w:spacing w:val="-6"/>
                <w:sz w:val="24"/>
                <w:szCs w:val="24"/>
              </w:rPr>
              <w:t>储</w:t>
            </w:r>
            <w:r>
              <w:rPr>
                <w:color w:val="auto"/>
                <w:spacing w:val="-3"/>
                <w:sz w:val="24"/>
                <w:szCs w:val="24"/>
              </w:rPr>
              <w:t>存</w:t>
            </w:r>
            <w:r>
              <w:rPr>
                <w:rFonts w:hint="eastAsia"/>
                <w:color w:val="auto"/>
                <w:spacing w:val="-6"/>
                <w:sz w:val="24"/>
                <w:szCs w:val="24"/>
              </w:rPr>
              <w:t>生产</w:t>
            </w:r>
            <w:r>
              <w:rPr>
                <w:color w:val="auto"/>
                <w:spacing w:val="-3"/>
                <w:sz w:val="24"/>
                <w:szCs w:val="24"/>
              </w:rPr>
              <w:t>原料</w:t>
            </w:r>
            <w:r>
              <w:rPr>
                <w:rFonts w:hint="eastAsia"/>
                <w:color w:val="auto"/>
                <w:spacing w:val="-3"/>
                <w:sz w:val="24"/>
                <w:szCs w:val="24"/>
              </w:rPr>
              <w:t>（</w:t>
            </w:r>
            <w:r>
              <w:rPr>
                <w:rFonts w:hint="eastAsia"/>
                <w:color w:val="auto"/>
                <w:spacing w:val="-3"/>
                <w:sz w:val="24"/>
                <w:szCs w:val="24"/>
                <w:lang w:val="en-US" w:eastAsia="zh-CN"/>
              </w:rPr>
              <w:t>袋装聚乙烯颗粒、袋装聚丙烯颗粒、单双甘油脂肪酸酯、滑石粉及碳酸钙母料颗粒</w:t>
            </w:r>
            <w:r>
              <w:rPr>
                <w:rFonts w:hint="eastAsia"/>
                <w:color w:val="auto"/>
                <w:spacing w:val="-3"/>
                <w:sz w:val="24"/>
                <w:szCs w:val="24"/>
              </w:rPr>
              <w:t>等）</w:t>
            </w:r>
            <w:r>
              <w:rPr>
                <w:rFonts w:hint="eastAsia"/>
                <w:color w:val="auto"/>
                <w:spacing w:val="-3"/>
                <w:sz w:val="24"/>
                <w:szCs w:val="24"/>
                <w:lang w:eastAsia="zh-CN"/>
              </w:rPr>
              <w:t>；</w:t>
            </w:r>
            <w:r>
              <w:rPr>
                <w:rFonts w:hint="eastAsia"/>
                <w:color w:val="auto"/>
                <w:sz w:val="24"/>
                <w:szCs w:val="24"/>
                <w:lang w:val="en-US" w:eastAsia="zh-CN"/>
              </w:rPr>
              <w:t>成品仓库（拟建）</w:t>
            </w:r>
            <w:r>
              <w:rPr>
                <w:color w:val="auto"/>
                <w:sz w:val="24"/>
                <w:szCs w:val="24"/>
              </w:rPr>
              <w:t>位于</w:t>
            </w:r>
            <w:r>
              <w:rPr>
                <w:rFonts w:hint="eastAsia"/>
                <w:color w:val="auto"/>
                <w:sz w:val="24"/>
                <w:szCs w:val="24"/>
                <w:lang w:val="en-US" w:eastAsia="zh-CN"/>
              </w:rPr>
              <w:t>生产厂房东北侧</w:t>
            </w:r>
            <w:r>
              <w:rPr>
                <w:color w:val="auto"/>
                <w:sz w:val="24"/>
                <w:szCs w:val="24"/>
              </w:rPr>
              <w:t>，</w:t>
            </w:r>
            <w:r>
              <w:rPr>
                <w:rFonts w:hint="eastAsia"/>
                <w:color w:val="auto"/>
                <w:sz w:val="24"/>
                <w:szCs w:val="24"/>
                <w:lang w:val="en-US" w:eastAsia="zh-CN"/>
              </w:rPr>
              <w:t>为一层钢屋结构</w:t>
            </w:r>
            <w:r>
              <w:rPr>
                <w:color w:val="auto"/>
                <w:sz w:val="24"/>
                <w:szCs w:val="24"/>
              </w:rPr>
              <w:t>，</w:t>
            </w:r>
            <w:r>
              <w:rPr>
                <w:rFonts w:hint="eastAsia"/>
                <w:color w:val="auto"/>
                <w:sz w:val="24"/>
                <w:szCs w:val="24"/>
                <w:lang w:val="en-US" w:eastAsia="zh-CN"/>
              </w:rPr>
              <w:t>建筑</w:t>
            </w:r>
            <w:r>
              <w:rPr>
                <w:color w:val="auto"/>
                <w:sz w:val="24"/>
                <w:szCs w:val="24"/>
              </w:rPr>
              <w:t>面积</w:t>
            </w:r>
            <w:r>
              <w:rPr>
                <w:rFonts w:hint="eastAsia"/>
                <w:color w:val="auto"/>
                <w:sz w:val="24"/>
                <w:szCs w:val="24"/>
                <w:lang w:val="en-US" w:eastAsia="zh-CN"/>
              </w:rPr>
              <w:t>45</w:t>
            </w:r>
            <w:r>
              <w:rPr>
                <w:rFonts w:hint="eastAsia"/>
                <w:color w:val="auto"/>
                <w:sz w:val="24"/>
                <w:szCs w:val="24"/>
              </w:rPr>
              <w:t>00</w:t>
            </w:r>
            <w:r>
              <w:rPr>
                <w:color w:val="auto"/>
                <w:sz w:val="24"/>
                <w:szCs w:val="24"/>
              </w:rPr>
              <w:t>m</w:t>
            </w:r>
            <w:r>
              <w:rPr>
                <w:color w:val="auto"/>
                <w:sz w:val="24"/>
                <w:szCs w:val="24"/>
                <w:vertAlign w:val="superscript"/>
              </w:rPr>
              <w:t>2</w:t>
            </w:r>
            <w:r>
              <w:rPr>
                <w:color w:val="auto"/>
                <w:sz w:val="24"/>
                <w:szCs w:val="24"/>
              </w:rPr>
              <w:t>，主要</w:t>
            </w:r>
            <w:r>
              <w:rPr>
                <w:rFonts w:hint="eastAsia"/>
                <w:color w:val="auto"/>
                <w:spacing w:val="-6"/>
                <w:sz w:val="24"/>
                <w:szCs w:val="24"/>
                <w:lang w:val="en-US" w:eastAsia="zh-CN"/>
              </w:rPr>
              <w:t>储存产品</w:t>
            </w:r>
            <w:r>
              <w:rPr>
                <w:rFonts w:hint="eastAsia"/>
                <w:color w:val="auto"/>
                <w:spacing w:val="-3"/>
                <w:sz w:val="24"/>
                <w:szCs w:val="24"/>
              </w:rPr>
              <w:t>（</w:t>
            </w:r>
            <w:r>
              <w:rPr>
                <w:rFonts w:hint="eastAsia"/>
                <w:color w:val="auto"/>
                <w:spacing w:val="-3"/>
                <w:sz w:val="24"/>
                <w:szCs w:val="24"/>
                <w:lang w:val="en-US" w:eastAsia="zh-CN"/>
              </w:rPr>
              <w:t>珍珠棉、网套及塑料筐产品</w:t>
            </w:r>
            <w:r>
              <w:rPr>
                <w:rFonts w:hint="eastAsia"/>
                <w:color w:val="auto"/>
                <w:spacing w:val="-3"/>
                <w:sz w:val="24"/>
                <w:szCs w:val="24"/>
              </w:rPr>
              <w:t>）</w:t>
            </w:r>
            <w:r>
              <w:rPr>
                <w:rFonts w:hint="eastAsia"/>
                <w:color w:val="auto"/>
                <w:spacing w:val="-3"/>
                <w:sz w:val="24"/>
                <w:szCs w:val="24"/>
                <w:lang w:eastAsia="zh-CN"/>
              </w:rPr>
              <w:t>；</w:t>
            </w:r>
            <w:r>
              <w:rPr>
                <w:rFonts w:hint="eastAsia"/>
                <w:color w:val="auto"/>
                <w:spacing w:val="-3"/>
                <w:sz w:val="24"/>
                <w:szCs w:val="24"/>
                <w:lang w:val="en-US" w:eastAsia="zh-CN"/>
              </w:rPr>
              <w:t>丁烷气储存于生产厂房东侧</w:t>
            </w:r>
            <w:r>
              <w:rPr>
                <w:color w:val="auto"/>
                <w:sz w:val="24"/>
                <w:szCs w:val="24"/>
              </w:rPr>
              <w:t>，占地面积</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rFonts w:hint="eastAsia"/>
                <w:color w:val="auto"/>
                <w:sz w:val="24"/>
                <w:szCs w:val="24"/>
                <w:vertAlign w:val="baseline"/>
                <w:lang w:eastAsia="zh-CN"/>
              </w:rPr>
              <w:t>（</w:t>
            </w:r>
            <w:r>
              <w:rPr>
                <w:rFonts w:hint="eastAsia"/>
                <w:color w:val="auto"/>
                <w:sz w:val="24"/>
                <w:szCs w:val="24"/>
                <w:vertAlign w:val="baseline"/>
                <w:lang w:val="en-US" w:eastAsia="zh-CN"/>
              </w:rPr>
              <w:t>拟建</w:t>
            </w:r>
            <w:r>
              <w:rPr>
                <w:rFonts w:hint="eastAsia"/>
                <w:color w:val="auto"/>
                <w:sz w:val="24"/>
                <w:szCs w:val="24"/>
                <w:vertAlign w:val="baseline"/>
                <w:lang w:eastAsia="zh-CN"/>
              </w:rPr>
              <w:t>）</w:t>
            </w:r>
            <w:r>
              <w:rPr>
                <w:rFonts w:hint="eastAsia"/>
                <w:color w:val="auto"/>
                <w:spacing w:val="-3"/>
                <w:sz w:val="24"/>
                <w:szCs w:val="24"/>
                <w:lang w:eastAsia="zh-CN"/>
              </w:rPr>
              <w:t>。</w:t>
            </w:r>
            <w:r>
              <w:rPr>
                <w:rFonts w:hint="eastAsia"/>
                <w:color w:val="auto"/>
                <w:spacing w:val="-3"/>
                <w:sz w:val="24"/>
                <w:szCs w:val="24"/>
                <w:lang w:val="en-US" w:eastAsia="zh-CN"/>
              </w:rPr>
              <w:t>办公区（已建租用）</w:t>
            </w:r>
            <w:r>
              <w:rPr>
                <w:bCs/>
                <w:color w:val="auto"/>
                <w:sz w:val="24"/>
                <w:szCs w:val="24"/>
              </w:rPr>
              <w:t>位于厂区</w:t>
            </w:r>
            <w:r>
              <w:rPr>
                <w:rFonts w:hint="eastAsia"/>
                <w:bCs/>
                <w:color w:val="auto"/>
                <w:sz w:val="24"/>
                <w:szCs w:val="24"/>
                <w:lang w:val="en-US" w:eastAsia="zh-CN"/>
              </w:rPr>
              <w:t>北侧</w:t>
            </w:r>
            <w:r>
              <w:rPr>
                <w:bCs/>
                <w:color w:val="auto"/>
                <w:sz w:val="24"/>
                <w:szCs w:val="24"/>
              </w:rPr>
              <w:t>面，</w:t>
            </w:r>
            <w:r>
              <w:rPr>
                <w:color w:val="auto"/>
                <w:kern w:val="0"/>
                <w:sz w:val="24"/>
                <w:szCs w:val="24"/>
              </w:rPr>
              <w:t>1层</w:t>
            </w:r>
            <w:r>
              <w:rPr>
                <w:rFonts w:hint="eastAsia"/>
                <w:color w:val="auto"/>
                <w:kern w:val="0"/>
                <w:sz w:val="24"/>
                <w:szCs w:val="24"/>
              </w:rPr>
              <w:t>建筑</w:t>
            </w:r>
            <w:r>
              <w:rPr>
                <w:color w:val="auto"/>
                <w:kern w:val="0"/>
                <w:sz w:val="24"/>
                <w:szCs w:val="24"/>
              </w:rPr>
              <w:t>，</w:t>
            </w:r>
            <w:r>
              <w:rPr>
                <w:rFonts w:hint="eastAsia"/>
                <w:bCs/>
                <w:color w:val="auto"/>
                <w:sz w:val="24"/>
                <w:szCs w:val="24"/>
              </w:rPr>
              <w:t>生活区</w:t>
            </w:r>
            <w:r>
              <w:rPr>
                <w:rFonts w:hint="eastAsia"/>
                <w:bCs/>
                <w:color w:val="auto"/>
                <w:sz w:val="24"/>
                <w:szCs w:val="24"/>
                <w:lang w:eastAsia="zh-CN"/>
              </w:rPr>
              <w:t>（</w:t>
            </w:r>
            <w:r>
              <w:rPr>
                <w:rFonts w:hint="eastAsia"/>
                <w:bCs/>
                <w:color w:val="auto"/>
                <w:sz w:val="24"/>
                <w:szCs w:val="24"/>
                <w:lang w:val="en-US" w:eastAsia="zh-CN"/>
              </w:rPr>
              <w:t>已建租用</w:t>
            </w:r>
            <w:r>
              <w:rPr>
                <w:rFonts w:hint="eastAsia"/>
                <w:bCs/>
                <w:color w:val="auto"/>
                <w:sz w:val="24"/>
                <w:szCs w:val="24"/>
                <w:lang w:eastAsia="zh-CN"/>
              </w:rPr>
              <w:t>）</w:t>
            </w:r>
            <w:r>
              <w:rPr>
                <w:bCs/>
                <w:color w:val="auto"/>
                <w:sz w:val="24"/>
                <w:szCs w:val="24"/>
              </w:rPr>
              <w:t>位于厂</w:t>
            </w:r>
            <w:r>
              <w:rPr>
                <w:rFonts w:hint="eastAsia"/>
                <w:bCs/>
                <w:color w:val="auto"/>
                <w:sz w:val="24"/>
                <w:szCs w:val="24"/>
                <w:lang w:val="en-US" w:eastAsia="zh-CN"/>
              </w:rPr>
              <w:t>北</w:t>
            </w:r>
            <w:r>
              <w:rPr>
                <w:bCs/>
                <w:color w:val="auto"/>
                <w:sz w:val="24"/>
                <w:szCs w:val="24"/>
              </w:rPr>
              <w:t>面，</w:t>
            </w:r>
            <w:r>
              <w:rPr>
                <w:color w:val="auto"/>
                <w:sz w:val="24"/>
                <w:szCs w:val="24"/>
              </w:rPr>
              <w:t>布设有职工宿舍、食堂，用于厂区职工日常</w:t>
            </w:r>
            <w:r>
              <w:rPr>
                <w:rFonts w:hint="eastAsia"/>
                <w:color w:val="auto"/>
                <w:sz w:val="24"/>
                <w:szCs w:val="24"/>
                <w:lang w:val="en-US" w:eastAsia="zh-CN"/>
              </w:rPr>
              <w:t>食宿</w:t>
            </w:r>
            <w:r>
              <w:rPr>
                <w:rFonts w:hint="eastAsia"/>
                <w:color w:val="auto"/>
                <w:sz w:val="24"/>
                <w:szCs w:val="24"/>
                <w:lang w:eastAsia="zh-CN"/>
              </w:rPr>
              <w:t>。</w:t>
            </w:r>
            <w:r>
              <w:rPr>
                <w:rFonts w:hint="eastAsia"/>
                <w:color w:val="auto"/>
                <w:sz w:val="24"/>
                <w:szCs w:val="24"/>
                <w:lang w:val="en-US" w:eastAsia="zh-CN"/>
              </w:rPr>
              <w:t>厕所（已建租用）位于项目区最东侧，生产区位于项目区最西侧。</w:t>
            </w:r>
          </w:p>
          <w:p>
            <w:pPr>
              <w:keepNext w:val="0"/>
              <w:keepLines w:val="0"/>
              <w:widowControl/>
              <w:suppressLineNumbers w:val="0"/>
              <w:jc w:val="left"/>
              <w:rPr>
                <w:rFonts w:hint="eastAsia"/>
                <w:color w:val="auto"/>
                <w:lang w:val="en-US" w:eastAsia="zh-CN"/>
              </w:rPr>
            </w:pPr>
            <w:r>
              <w:rPr>
                <w:rFonts w:hint="eastAsia"/>
                <w:color w:val="auto"/>
              </w:rPr>
              <w:t>本项目结合工厂生产、建设场地的特点，按照有关工业企业设计规范的有关要求和工艺技术的需要，</w:t>
            </w:r>
            <w:r>
              <w:rPr>
                <w:rFonts w:hint="eastAsia"/>
                <w:color w:val="auto"/>
                <w:lang w:val="en-US" w:eastAsia="zh-CN"/>
              </w:rPr>
              <w:t>厂区以U型道路布设于生活生产区</w:t>
            </w:r>
            <w:r>
              <w:rPr>
                <w:rFonts w:hint="eastAsia"/>
                <w:color w:val="auto"/>
              </w:rPr>
              <w:t>，其他配电室等辅助设施布置在生产厂房周围</w:t>
            </w:r>
            <w:r>
              <w:rPr>
                <w:rFonts w:hint="eastAsia"/>
                <w:color w:val="auto"/>
                <w:lang w:val="en-US" w:eastAsia="zh-CN"/>
              </w:rPr>
              <w:t xml:space="preserve"> </w:t>
            </w:r>
            <w:r>
              <w:rPr>
                <w:rFonts w:hint="eastAsia"/>
                <w:color w:val="auto"/>
              </w:rPr>
              <w:t>，同时，</w:t>
            </w:r>
            <w:r>
              <w:rPr>
                <w:rFonts w:hint="eastAsia"/>
                <w:color w:val="auto"/>
                <w:sz w:val="24"/>
                <w:szCs w:val="24"/>
                <w:lang w:val="en-US" w:eastAsia="zh-CN"/>
              </w:rPr>
              <w:t>厂区道路为水泥路面，道路沿各功能区分区布置成环状，人、货分流，消防通道通畅，确保消防车辆畅通无阻，厂区各单元紧密联系，节省用地</w:t>
            </w:r>
            <w:r>
              <w:rPr>
                <w:rFonts w:hint="eastAsia"/>
                <w:color w:val="auto"/>
              </w:rPr>
              <w:t>，这样既可以做到厂区内道路便捷、运输畅通，又可以满足消防通道要求</w:t>
            </w:r>
            <w:r>
              <w:rPr>
                <w:rFonts w:hint="eastAsia"/>
                <w:color w:val="auto"/>
                <w:lang w:val="en-US" w:eastAsia="zh-CN"/>
              </w:rPr>
              <w:t>。</w:t>
            </w:r>
          </w:p>
          <w:p>
            <w:pPr>
              <w:keepNext w:val="0"/>
              <w:keepLines w:val="0"/>
              <w:widowControl/>
              <w:suppressLineNumbers w:val="0"/>
              <w:jc w:val="left"/>
              <w:rPr>
                <w:rFonts w:hint="eastAsia"/>
                <w:color w:val="auto"/>
                <w:lang w:val="en-US" w:eastAsia="zh-CN"/>
              </w:rPr>
            </w:pPr>
            <w:r>
              <w:rPr>
                <w:rFonts w:hint="eastAsia"/>
                <w:color w:val="auto"/>
                <w:lang w:val="en-US" w:eastAsia="zh-CN"/>
              </w:rPr>
              <w:t>由上分析可知，本项目功能分区明确，项目平面布置较合理，项目区平面布置图具体见附图</w:t>
            </w:r>
            <w:r>
              <w:rPr>
                <w:rFonts w:hint="default"/>
                <w:color w:val="auto"/>
                <w:lang w:val="en-US" w:eastAsia="zh-CN"/>
              </w:rPr>
              <w:t>3</w:t>
            </w:r>
            <w:r>
              <w:rPr>
                <w:rFonts w:hint="eastAsia"/>
                <w:color w:val="auto"/>
                <w:lang w:val="en-US" w:eastAsia="zh-CN"/>
              </w:rPr>
              <w:t>。</w:t>
            </w:r>
          </w:p>
          <w:p>
            <w:pPr>
              <w:pStyle w:val="42"/>
              <w:ind w:firstLine="482"/>
              <w:rPr>
                <w:rFonts w:hint="eastAsia"/>
                <w:color w:val="auto"/>
                <w:lang w:val="en-US" w:eastAsia="zh-CN"/>
              </w:rPr>
            </w:pPr>
            <w:r>
              <w:rPr>
                <w:rFonts w:hint="eastAsia"/>
                <w:color w:val="auto"/>
                <w:lang w:val="en-US" w:eastAsia="zh-CN"/>
              </w:rPr>
              <w:t>7、环保投资</w:t>
            </w:r>
          </w:p>
          <w:p>
            <w:pPr>
              <w:ind w:firstLine="480"/>
              <w:rPr>
                <w:color w:val="auto"/>
              </w:rPr>
            </w:pPr>
            <w:r>
              <w:rPr>
                <w:color w:val="auto"/>
              </w:rPr>
              <w:t>本项目总投资</w:t>
            </w:r>
            <w:r>
              <w:rPr>
                <w:rFonts w:hint="eastAsia"/>
                <w:color w:val="auto"/>
                <w:lang w:val="en-US" w:eastAsia="zh-CN"/>
              </w:rPr>
              <w:t>8460万</w:t>
            </w:r>
            <w:r>
              <w:rPr>
                <w:color w:val="auto"/>
              </w:rPr>
              <w:t>元，其中环保投资</w:t>
            </w:r>
            <w:r>
              <w:rPr>
                <w:rFonts w:hint="eastAsia"/>
                <w:color w:val="auto"/>
                <w:lang w:eastAsia="zh-CN"/>
              </w:rPr>
              <w:t>47.07</w:t>
            </w:r>
            <w:r>
              <w:rPr>
                <w:color w:val="auto"/>
              </w:rPr>
              <w:t>万元，占总投资的</w:t>
            </w:r>
            <w:r>
              <w:rPr>
                <w:rFonts w:hint="eastAsia"/>
                <w:color w:val="auto"/>
                <w:lang w:eastAsia="zh-CN"/>
              </w:rPr>
              <w:t>0.56%</w:t>
            </w:r>
            <w:r>
              <w:rPr>
                <w:color w:val="auto"/>
              </w:rPr>
              <w:t>，环保投资明细详见表</w:t>
            </w:r>
            <w:r>
              <w:rPr>
                <w:rFonts w:hint="eastAsia"/>
                <w:color w:val="auto"/>
              </w:rPr>
              <w:t>2</w:t>
            </w:r>
            <w:r>
              <w:rPr>
                <w:color w:val="auto"/>
              </w:rPr>
              <w:t>-</w:t>
            </w:r>
            <w:r>
              <w:rPr>
                <w:rFonts w:hint="eastAsia"/>
                <w:color w:val="auto"/>
                <w:lang w:val="en-US" w:eastAsia="zh-CN"/>
              </w:rPr>
              <w:t>7</w:t>
            </w:r>
            <w:r>
              <w:rPr>
                <w:color w:val="auto"/>
              </w:rPr>
              <w:t>。</w:t>
            </w: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p>
          <w:p>
            <w:pPr>
              <w:pStyle w:val="88"/>
              <w:ind w:firstLine="480"/>
              <w:rPr>
                <w:color w:val="auto"/>
                <w:sz w:val="21"/>
                <w:szCs w:val="21"/>
              </w:rPr>
            </w:pPr>
            <w:r>
              <w:rPr>
                <w:color w:val="auto"/>
                <w:sz w:val="21"/>
                <w:szCs w:val="21"/>
              </w:rPr>
              <w:t>表</w:t>
            </w:r>
            <w:r>
              <w:rPr>
                <w:rFonts w:hint="eastAsia"/>
                <w:color w:val="auto"/>
                <w:sz w:val="21"/>
                <w:szCs w:val="21"/>
              </w:rPr>
              <w:t>2</w:t>
            </w:r>
            <w:r>
              <w:rPr>
                <w:color w:val="auto"/>
                <w:sz w:val="21"/>
                <w:szCs w:val="21"/>
              </w:rPr>
              <w:t>-</w:t>
            </w:r>
            <w:r>
              <w:rPr>
                <w:rFonts w:hint="eastAsia"/>
                <w:color w:val="auto"/>
                <w:sz w:val="21"/>
                <w:szCs w:val="21"/>
                <w:lang w:val="en-US" w:eastAsia="zh-CN"/>
              </w:rPr>
              <w:t>7</w:t>
            </w:r>
            <w:r>
              <w:rPr>
                <w:color w:val="auto"/>
                <w:sz w:val="21"/>
                <w:szCs w:val="21"/>
              </w:rPr>
              <w:t xml:space="preserve">  项目环保投资一览表</w:t>
            </w:r>
          </w:p>
          <w:tbl>
            <w:tblPr>
              <w:tblStyle w:val="4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3"/>
              <w:gridCol w:w="1274"/>
              <w:gridCol w:w="3891"/>
              <w:gridCol w:w="111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auto"/>
                      <w:sz w:val="21"/>
                      <w:szCs w:val="21"/>
                    </w:rPr>
                  </w:pPr>
                  <w:r>
                    <w:rPr>
                      <w:b/>
                      <w:color w:val="auto"/>
                      <w:sz w:val="21"/>
                      <w:szCs w:val="21"/>
                    </w:rPr>
                    <w:t>时段</w:t>
                  </w:r>
                </w:p>
              </w:tc>
              <w:tc>
                <w:tcPr>
                  <w:tcW w:w="753"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auto"/>
                      <w:sz w:val="21"/>
                      <w:szCs w:val="21"/>
                    </w:rPr>
                  </w:pPr>
                  <w:r>
                    <w:rPr>
                      <w:b/>
                      <w:color w:val="auto"/>
                      <w:sz w:val="21"/>
                      <w:szCs w:val="21"/>
                    </w:rPr>
                    <w:t>类别</w:t>
                  </w:r>
                </w:p>
              </w:tc>
              <w:tc>
                <w:tcPr>
                  <w:tcW w:w="1274"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auto"/>
                      <w:sz w:val="21"/>
                      <w:szCs w:val="21"/>
                    </w:rPr>
                  </w:pPr>
                  <w:r>
                    <w:rPr>
                      <w:b/>
                      <w:color w:val="auto"/>
                      <w:sz w:val="21"/>
                      <w:szCs w:val="21"/>
                    </w:rPr>
                    <w:t>环保措施</w:t>
                  </w:r>
                </w:p>
              </w:tc>
              <w:tc>
                <w:tcPr>
                  <w:tcW w:w="3891"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
                      <w:color w:val="auto"/>
                      <w:sz w:val="21"/>
                      <w:szCs w:val="21"/>
                    </w:rPr>
                  </w:pPr>
                  <w:r>
                    <w:rPr>
                      <w:b/>
                      <w:color w:val="auto"/>
                      <w:sz w:val="21"/>
                      <w:szCs w:val="21"/>
                    </w:rPr>
                    <w:t>具体内容</w:t>
                  </w:r>
                </w:p>
              </w:tc>
              <w:tc>
                <w:tcPr>
                  <w:tcW w:w="1119"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color w:val="auto"/>
                      <w:sz w:val="21"/>
                      <w:szCs w:val="21"/>
                    </w:rPr>
                  </w:pPr>
                  <w:r>
                    <w:rPr>
                      <w:b/>
                      <w:color w:val="auto"/>
                      <w:sz w:val="21"/>
                      <w:szCs w:val="21"/>
                    </w:rPr>
                    <w:t>投资金额（万元）</w:t>
                  </w:r>
                </w:p>
              </w:tc>
              <w:tc>
                <w:tcPr>
                  <w:tcW w:w="750"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rFonts w:hint="eastAsia" w:eastAsiaTheme="minorEastAsia"/>
                      <w:b/>
                      <w:color w:val="auto"/>
                      <w:sz w:val="21"/>
                      <w:szCs w:val="21"/>
                      <w:lang w:val="en-US" w:eastAsia="zh-CN"/>
                    </w:rPr>
                  </w:pPr>
                  <w:r>
                    <w:rPr>
                      <w:rFonts w:hint="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1"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kern w:val="0"/>
                      <w:sz w:val="21"/>
                      <w:szCs w:val="21"/>
                    </w:rPr>
                  </w:pPr>
                  <w:r>
                    <w:rPr>
                      <w:bCs/>
                      <w:color w:val="auto"/>
                      <w:kern w:val="0"/>
                      <w:sz w:val="21"/>
                      <w:szCs w:val="21"/>
                    </w:rPr>
                    <w:t>施</w:t>
                  </w:r>
                </w:p>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kern w:val="0"/>
                      <w:sz w:val="21"/>
                      <w:szCs w:val="21"/>
                    </w:rPr>
                  </w:pPr>
                  <w:r>
                    <w:rPr>
                      <w:bCs/>
                      <w:color w:val="auto"/>
                      <w:kern w:val="0"/>
                      <w:sz w:val="21"/>
                      <w:szCs w:val="21"/>
                    </w:rPr>
                    <w:t>工</w:t>
                  </w:r>
                </w:p>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r>
                    <w:rPr>
                      <w:bCs/>
                      <w:color w:val="auto"/>
                      <w:kern w:val="0"/>
                      <w:sz w:val="21"/>
                      <w:szCs w:val="21"/>
                    </w:rPr>
                    <w:t>期</w:t>
                  </w: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废水</w:t>
                  </w: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施工期临时沉淀池</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auto"/>
                      <w:sz w:val="21"/>
                      <w:szCs w:val="21"/>
                    </w:rPr>
                  </w:pPr>
                  <w:r>
                    <w:rPr>
                      <w:color w:val="auto"/>
                      <w:sz w:val="21"/>
                      <w:szCs w:val="21"/>
                    </w:rPr>
                    <w:t>1个，容积为</w:t>
                  </w:r>
                  <w:r>
                    <w:rPr>
                      <w:rFonts w:hint="eastAsia"/>
                      <w:color w:val="auto"/>
                      <w:sz w:val="21"/>
                      <w:szCs w:val="21"/>
                      <w:lang w:val="en-US" w:eastAsia="zh-CN"/>
                    </w:rPr>
                    <w:t>1</w:t>
                  </w:r>
                  <w:r>
                    <w:rPr>
                      <w:color w:val="auto"/>
                      <w:sz w:val="21"/>
                      <w:szCs w:val="21"/>
                    </w:rPr>
                    <w:t>m</w:t>
                  </w:r>
                  <w:r>
                    <w:rPr>
                      <w:color w:val="auto"/>
                      <w:sz w:val="21"/>
                      <w:szCs w:val="21"/>
                      <w:vertAlign w:val="superscript"/>
                    </w:rPr>
                    <w:t>3</w:t>
                  </w:r>
                  <w:r>
                    <w:rPr>
                      <w:color w:val="auto"/>
                      <w:sz w:val="21"/>
                      <w:szCs w:val="21"/>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r>
                    <w:rPr>
                      <w:rFonts w:hint="eastAsia"/>
                      <w:bCs/>
                      <w:color w:val="auto"/>
                      <w:sz w:val="21"/>
                      <w:szCs w:val="21"/>
                    </w:rPr>
                    <w:t>0.02</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废气</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kern w:val="0"/>
                      <w:sz w:val="21"/>
                      <w:szCs w:val="21"/>
                    </w:rPr>
                    <w:t>防尘</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auto"/>
                      <w:sz w:val="21"/>
                      <w:szCs w:val="21"/>
                    </w:rPr>
                  </w:pPr>
                  <w:r>
                    <w:rPr>
                      <w:color w:val="auto"/>
                      <w:sz w:val="21"/>
                      <w:szCs w:val="21"/>
                    </w:rPr>
                    <w:t>洒水降尘、建筑材料加盖篷布。</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bCs/>
                      <w:color w:val="auto"/>
                      <w:sz w:val="21"/>
                      <w:szCs w:val="21"/>
                    </w:rPr>
                    <w:t>0.</w:t>
                  </w:r>
                  <w:r>
                    <w:rPr>
                      <w:rFonts w:hint="eastAsia"/>
                      <w:bCs/>
                      <w:color w:val="auto"/>
                      <w:sz w:val="21"/>
                      <w:szCs w:val="21"/>
                      <w:lang w:val="en-US" w:eastAsia="zh-CN"/>
                    </w:rPr>
                    <w:t>5</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噪声</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kern w:val="0"/>
                      <w:sz w:val="21"/>
                      <w:szCs w:val="21"/>
                    </w:rPr>
                  </w:pPr>
                  <w:r>
                    <w:rPr>
                      <w:bCs/>
                      <w:color w:val="auto"/>
                      <w:kern w:val="0"/>
                      <w:sz w:val="21"/>
                      <w:szCs w:val="21"/>
                    </w:rPr>
                    <w:t>控制措施</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auto"/>
                      <w:sz w:val="21"/>
                      <w:szCs w:val="21"/>
                    </w:rPr>
                  </w:pPr>
                  <w:r>
                    <w:rPr>
                      <w:color w:val="auto"/>
                      <w:sz w:val="21"/>
                      <w:szCs w:val="21"/>
                    </w:rPr>
                    <w:t>选用低噪声设备、减振、合理施工及布置。</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bCs/>
                      <w:color w:val="auto"/>
                      <w:sz w:val="21"/>
                      <w:szCs w:val="21"/>
                      <w:lang w:eastAsia="zh-CN"/>
                    </w:rPr>
                  </w:pPr>
                  <w:r>
                    <w:rPr>
                      <w:bCs/>
                      <w:color w:val="auto"/>
                      <w:sz w:val="21"/>
                      <w:szCs w:val="21"/>
                    </w:rPr>
                    <w:t>0.</w:t>
                  </w:r>
                  <w:r>
                    <w:rPr>
                      <w:rFonts w:hint="eastAsia"/>
                      <w:bCs/>
                      <w:color w:val="auto"/>
                      <w:sz w:val="21"/>
                      <w:szCs w:val="21"/>
                      <w:lang w:val="en-US" w:eastAsia="zh-CN"/>
                    </w:rPr>
                    <w:t>2</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固废</w:t>
                  </w: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r>
                    <w:rPr>
                      <w:rFonts w:hint="eastAsia"/>
                      <w:bCs/>
                      <w:color w:val="auto"/>
                      <w:sz w:val="21"/>
                      <w:szCs w:val="21"/>
                      <w:lang w:val="en-US" w:eastAsia="zh-CN"/>
                    </w:rPr>
                    <w:t>处置</w:t>
                  </w:r>
                  <w:r>
                    <w:rPr>
                      <w:bCs/>
                      <w:color w:val="auto"/>
                      <w:sz w:val="21"/>
                      <w:szCs w:val="21"/>
                    </w:rPr>
                    <w:t>及管理</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r>
                    <w:rPr>
                      <w:color w:val="auto"/>
                      <w:sz w:val="21"/>
                      <w:szCs w:val="21"/>
                    </w:rPr>
                    <w:t>生活垃圾处置。</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bCs/>
                      <w:color w:val="auto"/>
                      <w:sz w:val="21"/>
                      <w:szCs w:val="21"/>
                      <w:lang w:val="en-US" w:eastAsia="zh-CN"/>
                    </w:rPr>
                  </w:pPr>
                  <w:r>
                    <w:rPr>
                      <w:rFonts w:hint="eastAsia"/>
                      <w:bCs/>
                      <w:color w:val="auto"/>
                      <w:sz w:val="21"/>
                      <w:szCs w:val="21"/>
                      <w:lang w:val="en-US" w:eastAsia="zh-CN"/>
                    </w:rPr>
                    <w:t>0.1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11" w:type="dxa"/>
                  <w:vMerge w:val="restart"/>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r>
                    <w:rPr>
                      <w:bCs/>
                      <w:color w:val="auto"/>
                      <w:sz w:val="21"/>
                      <w:szCs w:val="21"/>
                    </w:rPr>
                    <w:t>运</w:t>
                  </w:r>
                </w:p>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r>
                    <w:rPr>
                      <w:bCs/>
                      <w:color w:val="auto"/>
                      <w:sz w:val="21"/>
                      <w:szCs w:val="21"/>
                    </w:rPr>
                    <w:t>营</w:t>
                  </w:r>
                </w:p>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r>
                    <w:rPr>
                      <w:bCs/>
                      <w:color w:val="auto"/>
                      <w:sz w:val="21"/>
                      <w:szCs w:val="21"/>
                    </w:rPr>
                    <w:t>期</w:t>
                  </w:r>
                </w:p>
              </w:tc>
              <w:tc>
                <w:tcPr>
                  <w:tcW w:w="753"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废水</w:t>
                  </w: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auto"/>
                      <w:sz w:val="21"/>
                      <w:szCs w:val="21"/>
                    </w:rPr>
                  </w:pPr>
                  <w:r>
                    <w:rPr>
                      <w:rFonts w:hint="eastAsia"/>
                      <w:color w:val="auto"/>
                      <w:sz w:val="21"/>
                      <w:szCs w:val="21"/>
                    </w:rPr>
                    <w:t>隔油池</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r>
                    <w:rPr>
                      <w:color w:val="auto"/>
                      <w:sz w:val="21"/>
                      <w:szCs w:val="21"/>
                    </w:rPr>
                    <w:t>1座，</w:t>
                  </w:r>
                  <w:r>
                    <w:rPr>
                      <w:rFonts w:hint="eastAsia"/>
                      <w:color w:val="auto"/>
                      <w:sz w:val="21"/>
                      <w:szCs w:val="21"/>
                    </w:rPr>
                    <w:t>容积为</w:t>
                  </w:r>
                  <w:r>
                    <w:rPr>
                      <w:rFonts w:hint="eastAsia"/>
                      <w:color w:val="auto"/>
                      <w:sz w:val="21"/>
                      <w:szCs w:val="21"/>
                      <w:lang w:val="en-US" w:eastAsia="zh-CN"/>
                    </w:rPr>
                    <w:t>1</w:t>
                  </w:r>
                  <w:r>
                    <w:rPr>
                      <w:rFonts w:hint="eastAsia"/>
                      <w:color w:val="auto"/>
                      <w:sz w:val="21"/>
                      <w:szCs w:val="21"/>
                    </w:rPr>
                    <w:t>m</w:t>
                  </w:r>
                  <w:r>
                    <w:rPr>
                      <w:rFonts w:hint="eastAsia"/>
                      <w:color w:val="auto"/>
                      <w:sz w:val="21"/>
                      <w:szCs w:val="21"/>
                      <w:vertAlign w:val="superscript"/>
                    </w:rPr>
                    <w:t>3</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auto"/>
                      <w:sz w:val="21"/>
                      <w:szCs w:val="21"/>
                    </w:rPr>
                  </w:pPr>
                  <w:r>
                    <w:rPr>
                      <w:rFonts w:hint="eastAsia"/>
                      <w:color w:val="auto"/>
                      <w:sz w:val="21"/>
                      <w:szCs w:val="21"/>
                    </w:rPr>
                    <w:t>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bCs/>
                      <w:color w:val="auto"/>
                      <w:sz w:val="21"/>
                      <w:szCs w:val="21"/>
                      <w:lang w:val="en-US" w:eastAsia="zh-CN"/>
                    </w:rPr>
                    <w:t>化粪池</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bCs/>
                      <w:color w:val="auto"/>
                      <w:sz w:val="21"/>
                      <w:szCs w:val="21"/>
                    </w:rPr>
                  </w:pPr>
                  <w:r>
                    <w:rPr>
                      <w:rFonts w:hint="eastAsia"/>
                      <w:color w:val="auto"/>
                      <w:sz w:val="21"/>
                      <w:szCs w:val="21"/>
                      <w:lang w:val="en-US" w:eastAsia="zh-CN"/>
                    </w:rPr>
                    <w:t>2</w:t>
                  </w:r>
                  <w:r>
                    <w:rPr>
                      <w:color w:val="auto"/>
                      <w:sz w:val="21"/>
                      <w:szCs w:val="21"/>
                    </w:rPr>
                    <w:t>座，</w:t>
                  </w:r>
                  <w:r>
                    <w:rPr>
                      <w:rFonts w:hint="eastAsia"/>
                      <w:color w:val="auto"/>
                      <w:sz w:val="21"/>
                      <w:szCs w:val="21"/>
                      <w:lang w:val="en-US" w:eastAsia="zh-CN"/>
                    </w:rPr>
                    <w:t>每座</w:t>
                  </w:r>
                  <w:r>
                    <w:rPr>
                      <w:rFonts w:hint="eastAsia"/>
                      <w:color w:val="auto"/>
                      <w:sz w:val="21"/>
                      <w:szCs w:val="21"/>
                    </w:rPr>
                    <w:t>容积为</w:t>
                  </w:r>
                  <w:r>
                    <w:rPr>
                      <w:rFonts w:hint="eastAsia"/>
                      <w:color w:val="auto"/>
                      <w:sz w:val="21"/>
                      <w:szCs w:val="21"/>
                      <w:lang w:val="en-US" w:eastAsia="zh-CN"/>
                    </w:rPr>
                    <w:t>1</w:t>
                  </w:r>
                  <w:r>
                    <w:rPr>
                      <w:rFonts w:hint="eastAsia"/>
                      <w:color w:val="auto"/>
                      <w:sz w:val="21"/>
                      <w:szCs w:val="21"/>
                    </w:rPr>
                    <w:t>0m</w:t>
                  </w:r>
                  <w:r>
                    <w:rPr>
                      <w:rFonts w:hint="eastAsia"/>
                      <w:color w:val="auto"/>
                      <w:sz w:val="21"/>
                      <w:szCs w:val="21"/>
                      <w:vertAlign w:val="superscript"/>
                    </w:rPr>
                    <w:t>3</w:t>
                  </w:r>
                  <w:r>
                    <w:rPr>
                      <w:color w:val="auto"/>
                      <w:sz w:val="21"/>
                      <w:szCs w:val="21"/>
                    </w:rPr>
                    <w:t>，</w:t>
                  </w:r>
                  <w:r>
                    <w:rPr>
                      <w:rFonts w:hint="eastAsia"/>
                      <w:color w:val="auto"/>
                      <w:sz w:val="21"/>
                      <w:szCs w:val="21"/>
                      <w:lang w:val="en-US" w:eastAsia="zh-CN"/>
                    </w:rPr>
                    <w:t>总</w:t>
                  </w:r>
                  <w:r>
                    <w:rPr>
                      <w:rFonts w:hint="eastAsia"/>
                      <w:color w:val="auto"/>
                      <w:sz w:val="21"/>
                      <w:szCs w:val="21"/>
                    </w:rPr>
                    <w:t>容积为</w:t>
                  </w:r>
                  <w:r>
                    <w:rPr>
                      <w:rFonts w:hint="eastAsia"/>
                      <w:color w:val="auto"/>
                      <w:sz w:val="21"/>
                      <w:szCs w:val="21"/>
                      <w:lang w:val="en-US" w:eastAsia="zh-CN"/>
                    </w:rPr>
                    <w:t>2</w:t>
                  </w:r>
                  <w:r>
                    <w:rPr>
                      <w:rFonts w:hint="eastAsia"/>
                      <w:color w:val="auto"/>
                      <w:sz w:val="21"/>
                      <w:szCs w:val="21"/>
                    </w:rPr>
                    <w:t>0m</w:t>
                  </w:r>
                  <w:r>
                    <w:rPr>
                      <w:rFonts w:hint="eastAsia"/>
                      <w:color w:val="auto"/>
                      <w:sz w:val="21"/>
                      <w:szCs w:val="21"/>
                      <w:vertAlign w:val="superscript"/>
                    </w:rPr>
                    <w:t>3</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bCs/>
                      <w:color w:val="auto"/>
                      <w:sz w:val="21"/>
                      <w:szCs w:val="21"/>
                      <w:lang w:val="en-US" w:eastAsia="zh-CN"/>
                    </w:rPr>
                    <w:t>0</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bCs/>
                      <w:color w:val="auto"/>
                      <w:sz w:val="21"/>
                      <w:szCs w:val="21"/>
                      <w:lang w:val="en-US" w:eastAsia="zh-CN"/>
                    </w:rPr>
                  </w:pPr>
                  <w:r>
                    <w:rPr>
                      <w:rFonts w:hint="eastAsia"/>
                      <w:bCs/>
                      <w:color w:val="auto"/>
                      <w:sz w:val="21"/>
                      <w:szCs w:val="21"/>
                      <w:lang w:val="en-US" w:eastAsia="zh-CN"/>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auto"/>
                      <w:kern w:val="0"/>
                      <w:sz w:val="21"/>
                      <w:szCs w:val="21"/>
                    </w:rPr>
                  </w:pPr>
                  <w:r>
                    <w:rPr>
                      <w:color w:val="auto"/>
                      <w:sz w:val="21"/>
                      <w:szCs w:val="21"/>
                    </w:rPr>
                    <w:t>冷却水循环水池</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color w:val="auto"/>
                      <w:sz w:val="21"/>
                      <w:szCs w:val="21"/>
                    </w:rPr>
                    <w:t>1座冷却水循环水池（</w:t>
                  </w:r>
                  <w:r>
                    <w:rPr>
                      <w:rFonts w:hint="eastAsia"/>
                      <w:color w:val="auto"/>
                      <w:sz w:val="21"/>
                      <w:szCs w:val="21"/>
                      <w:lang w:val="en-US" w:eastAsia="zh-CN"/>
                    </w:rPr>
                    <w:t>5</w:t>
                  </w:r>
                  <w:r>
                    <w:rPr>
                      <w:rFonts w:hint="eastAsia"/>
                      <w:color w:val="auto"/>
                      <w:sz w:val="21"/>
                      <w:szCs w:val="21"/>
                    </w:rPr>
                    <w:t>0</w:t>
                  </w:r>
                  <w:r>
                    <w:rPr>
                      <w:color w:val="auto"/>
                      <w:sz w:val="21"/>
                      <w:szCs w:val="21"/>
                    </w:rPr>
                    <w:t>m</w:t>
                  </w:r>
                  <w:r>
                    <w:rPr>
                      <w:color w:val="auto"/>
                      <w:sz w:val="21"/>
                      <w:szCs w:val="21"/>
                      <w:vertAlign w:val="superscript"/>
                    </w:rPr>
                    <w:t>3</w:t>
                  </w:r>
                  <w:r>
                    <w:rPr>
                      <w:color w:val="auto"/>
                      <w:sz w:val="21"/>
                      <w:szCs w:val="21"/>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5</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color w:val="auto"/>
                      <w:sz w:val="21"/>
                      <w:szCs w:val="21"/>
                    </w:rPr>
                    <w:t>雨污分流管网建设</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color w:val="auto"/>
                      <w:sz w:val="21"/>
                      <w:szCs w:val="21"/>
                    </w:rPr>
                    <w:t>项目实行雨污分流，厂区雨水沟及</w:t>
                  </w:r>
                  <w:r>
                    <w:rPr>
                      <w:bCs/>
                      <w:color w:val="auto"/>
                      <w:sz w:val="21"/>
                      <w:szCs w:val="21"/>
                    </w:rPr>
                    <w:t>排污管道建设</w:t>
                  </w:r>
                  <w:r>
                    <w:rPr>
                      <w:color w:val="auto"/>
                      <w:sz w:val="21"/>
                      <w:szCs w:val="21"/>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8</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废气</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rFonts w:hint="eastAsia"/>
                      <w:bCs/>
                      <w:color w:val="auto"/>
                      <w:kern w:val="0"/>
                      <w:sz w:val="21"/>
                      <w:szCs w:val="21"/>
                    </w:rPr>
                  </w:pPr>
                  <w:r>
                    <w:rPr>
                      <w:rFonts w:hint="eastAsia"/>
                      <w:bCs/>
                      <w:color w:val="auto"/>
                      <w:kern w:val="0"/>
                      <w:sz w:val="21"/>
                      <w:szCs w:val="21"/>
                    </w:rPr>
                    <w:t>粉尘</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rFonts w:hint="eastAsia" w:eastAsiaTheme="minorEastAsia"/>
                      <w:bCs/>
                      <w:color w:val="auto"/>
                      <w:sz w:val="21"/>
                      <w:szCs w:val="21"/>
                      <w:lang w:val="en-US" w:eastAsia="zh-CN"/>
                    </w:rPr>
                  </w:pPr>
                  <w:r>
                    <w:rPr>
                      <w:rFonts w:ascii="宋体" w:hAnsi="宋体"/>
                      <w:sz w:val="21"/>
                      <w:szCs w:val="21"/>
                    </w:rPr>
                    <w:t>车间厂房</w:t>
                  </w:r>
                  <w:r>
                    <w:rPr>
                      <w:rFonts w:hint="eastAsia" w:ascii="宋体" w:hAnsi="宋体"/>
                      <w:sz w:val="21"/>
                      <w:szCs w:val="21"/>
                    </w:rPr>
                    <w:t>仅留进出口，其余区域封闭</w:t>
                  </w:r>
                  <w:r>
                    <w:rPr>
                      <w:rFonts w:hint="eastAsia"/>
                      <w:bCs/>
                      <w:color w:val="auto"/>
                      <w:sz w:val="21"/>
                      <w:szCs w:val="21"/>
                    </w:rPr>
                    <w:t>，顶棚设置彩钢瓦</w:t>
                  </w:r>
                  <w:r>
                    <w:rPr>
                      <w:rFonts w:hint="eastAsia"/>
                      <w:bCs/>
                      <w:color w:val="auto"/>
                      <w:sz w:val="21"/>
                      <w:szCs w:val="21"/>
                      <w:lang w:eastAsia="zh-CN"/>
                    </w:rPr>
                    <w:t>；</w:t>
                  </w:r>
                  <w:r>
                    <w:rPr>
                      <w:rFonts w:hint="eastAsia"/>
                      <w:bCs/>
                      <w:color w:val="auto"/>
                      <w:sz w:val="21"/>
                      <w:szCs w:val="21"/>
                      <w:lang w:val="en-US" w:eastAsia="zh-CN"/>
                    </w:rPr>
                    <w:t>不合格产品废料破碎机（1台）设置1套集气罩+1套布袋除尘器收集</w:t>
                  </w:r>
                  <w:r>
                    <w:rPr>
                      <w:rFonts w:hint="eastAsia"/>
                      <w:color w:val="auto"/>
                      <w:sz w:val="21"/>
                      <w:szCs w:val="21"/>
                      <w:lang w:val="en-US" w:eastAsia="zh-CN"/>
                    </w:rPr>
                    <w:t>，</w:t>
                  </w:r>
                  <w:r>
                    <w:rPr>
                      <w:rFonts w:hint="eastAsia"/>
                      <w:color w:val="auto"/>
                      <w:sz w:val="21"/>
                      <w:szCs w:val="21"/>
                    </w:rPr>
                    <w:t>处理后</w:t>
                  </w:r>
                  <w:r>
                    <w:rPr>
                      <w:rFonts w:hint="eastAsia"/>
                      <w:color w:val="auto"/>
                      <w:sz w:val="21"/>
                      <w:szCs w:val="21"/>
                      <w:lang w:val="en-US" w:eastAsia="zh-CN"/>
                    </w:rPr>
                    <w:t>经</w:t>
                  </w:r>
                  <w:r>
                    <w:rPr>
                      <w:rFonts w:hint="eastAsia"/>
                      <w:color w:val="auto"/>
                      <w:sz w:val="21"/>
                      <w:szCs w:val="21"/>
                    </w:rPr>
                    <w:t>15m排气筒（</w:t>
                  </w:r>
                  <w:r>
                    <w:rPr>
                      <w:rFonts w:hint="eastAsia"/>
                      <w:color w:val="auto"/>
                      <w:sz w:val="21"/>
                      <w:szCs w:val="21"/>
                      <w:lang w:eastAsia="zh-CN"/>
                    </w:rPr>
                    <w:t>DA00</w:t>
                  </w:r>
                  <w:r>
                    <w:rPr>
                      <w:rFonts w:hint="eastAsia"/>
                      <w:color w:val="auto"/>
                      <w:sz w:val="21"/>
                      <w:szCs w:val="21"/>
                      <w:lang w:val="en-US" w:eastAsia="zh-CN"/>
                    </w:rPr>
                    <w:t>2</w:t>
                  </w:r>
                  <w:r>
                    <w:rPr>
                      <w:rFonts w:hint="eastAsia"/>
                      <w:color w:val="auto"/>
                      <w:sz w:val="21"/>
                      <w:szCs w:val="21"/>
                    </w:rPr>
                    <w:t>）排放</w:t>
                  </w:r>
                  <w:r>
                    <w:rPr>
                      <w:rFonts w:hint="eastAsia"/>
                      <w:color w:val="auto"/>
                      <w:sz w:val="21"/>
                      <w:szCs w:val="21"/>
                      <w:lang w:eastAsia="zh-CN"/>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4</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auto"/>
                      <w:sz w:val="21"/>
                      <w:szCs w:val="21"/>
                    </w:rPr>
                  </w:pPr>
                  <w:r>
                    <w:rPr>
                      <w:rFonts w:hint="eastAsia"/>
                      <w:color w:val="auto"/>
                      <w:sz w:val="21"/>
                      <w:szCs w:val="21"/>
                      <w:lang w:val="en-US" w:eastAsia="zh-CN"/>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rFonts w:hint="eastAsia"/>
                      <w:bCs/>
                      <w:color w:val="auto"/>
                      <w:sz w:val="21"/>
                      <w:szCs w:val="21"/>
                    </w:rPr>
                  </w:pPr>
                  <w:r>
                    <w:rPr>
                      <w:rFonts w:hint="eastAsia"/>
                      <w:bCs/>
                      <w:color w:val="auto"/>
                      <w:kern w:val="0"/>
                      <w:sz w:val="21"/>
                      <w:szCs w:val="21"/>
                    </w:rPr>
                    <w:t>有机废气处理装置</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rFonts w:hint="eastAsia"/>
                      <w:color w:val="auto"/>
                      <w:sz w:val="21"/>
                      <w:szCs w:val="21"/>
                    </w:rPr>
                    <w:t>集气罩</w:t>
                  </w:r>
                  <w:r>
                    <w:rPr>
                      <w:rFonts w:hint="eastAsia"/>
                      <w:color w:val="auto"/>
                      <w:sz w:val="21"/>
                      <w:szCs w:val="21"/>
                      <w:lang w:eastAsia="zh-CN"/>
                    </w:rPr>
                    <w:t>（</w:t>
                  </w:r>
                  <w:r>
                    <w:rPr>
                      <w:rFonts w:hint="eastAsia"/>
                      <w:color w:val="auto"/>
                      <w:sz w:val="21"/>
                      <w:szCs w:val="21"/>
                      <w:lang w:val="en-US" w:eastAsia="zh-CN"/>
                    </w:rPr>
                    <w:t>7套</w:t>
                  </w:r>
                  <w:r>
                    <w:rPr>
                      <w:rFonts w:hint="eastAsia"/>
                      <w:color w:val="auto"/>
                      <w:sz w:val="21"/>
                      <w:szCs w:val="21"/>
                      <w:lang w:eastAsia="zh-CN"/>
                    </w:rPr>
                    <w:t>）</w:t>
                  </w:r>
                  <w:r>
                    <w:rPr>
                      <w:rFonts w:hint="eastAsia"/>
                      <w:color w:val="auto"/>
                      <w:sz w:val="21"/>
                      <w:szCs w:val="21"/>
                    </w:rPr>
                    <w:t>收集</w:t>
                  </w:r>
                  <w:r>
                    <w:rPr>
                      <w:rFonts w:hint="eastAsia"/>
                      <w:color w:val="auto"/>
                      <w:sz w:val="21"/>
                      <w:szCs w:val="21"/>
                      <w:lang w:val="en-US" w:eastAsia="zh-CN"/>
                    </w:rPr>
                    <w:t>+</w:t>
                  </w:r>
                  <w:r>
                    <w:rPr>
                      <w:rFonts w:ascii="宋体" w:hAnsi="宋体" w:eastAsia="宋体" w:cs="宋体"/>
                      <w:sz w:val="21"/>
                      <w:szCs w:val="21"/>
                    </w:rPr>
                    <w:t>蓄热式热力燃烧法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RTO</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系统</w:t>
                  </w:r>
                  <w:r>
                    <w:rPr>
                      <w:rFonts w:hint="eastAsia"/>
                      <w:color w:val="auto"/>
                      <w:sz w:val="21"/>
                      <w:szCs w:val="21"/>
                    </w:rPr>
                    <w:t>处理后</w:t>
                  </w:r>
                  <w:r>
                    <w:rPr>
                      <w:rFonts w:hint="eastAsia"/>
                      <w:color w:val="auto"/>
                      <w:sz w:val="21"/>
                      <w:szCs w:val="21"/>
                      <w:lang w:val="en-US" w:eastAsia="zh-CN"/>
                    </w:rPr>
                    <w:t>经</w:t>
                  </w:r>
                  <w:r>
                    <w:rPr>
                      <w:rFonts w:hint="eastAsia"/>
                      <w:color w:val="auto"/>
                      <w:sz w:val="21"/>
                      <w:szCs w:val="21"/>
                    </w:rPr>
                    <w:t>15m排气筒（</w:t>
                  </w:r>
                  <w:r>
                    <w:rPr>
                      <w:rFonts w:hint="eastAsia"/>
                      <w:color w:val="auto"/>
                      <w:sz w:val="21"/>
                      <w:szCs w:val="21"/>
                      <w:lang w:eastAsia="zh-CN"/>
                    </w:rPr>
                    <w:t>DA001</w:t>
                  </w:r>
                  <w:r>
                    <w:rPr>
                      <w:rFonts w:hint="eastAsia"/>
                      <w:color w:val="auto"/>
                      <w:sz w:val="21"/>
                      <w:szCs w:val="21"/>
                    </w:rPr>
                    <w:t>）排放</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20</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噪声</w:t>
                  </w:r>
                </w:p>
              </w:tc>
              <w:tc>
                <w:tcPr>
                  <w:tcW w:w="1274"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auto"/>
                      <w:sz w:val="21"/>
                      <w:szCs w:val="21"/>
                    </w:rPr>
                  </w:pPr>
                  <w:r>
                    <w:rPr>
                      <w:color w:val="auto"/>
                      <w:kern w:val="0"/>
                      <w:sz w:val="21"/>
                      <w:szCs w:val="21"/>
                    </w:rPr>
                    <w:t>噪声治理</w:t>
                  </w:r>
                </w:p>
              </w:tc>
              <w:tc>
                <w:tcPr>
                  <w:tcW w:w="3891" w:type="dxa"/>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color w:val="auto"/>
                      <w:kern w:val="0"/>
                      <w:sz w:val="21"/>
                      <w:szCs w:val="21"/>
                    </w:rPr>
                  </w:pPr>
                  <w:r>
                    <w:rPr>
                      <w:color w:val="auto"/>
                      <w:kern w:val="0"/>
                      <w:sz w:val="21"/>
                      <w:szCs w:val="21"/>
                    </w:rPr>
                    <w:t>减震垫、隔声、设备定期维护等</w:t>
                  </w:r>
                  <w:r>
                    <w:rPr>
                      <w:color w:val="auto"/>
                      <w:sz w:val="21"/>
                      <w:szCs w:val="21"/>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auto"/>
                      <w:sz w:val="21"/>
                      <w:szCs w:val="21"/>
                    </w:rPr>
                  </w:pPr>
                  <w:r>
                    <w:rPr>
                      <w:rFonts w:hint="eastAsia"/>
                      <w:color w:val="auto"/>
                      <w:sz w:val="21"/>
                      <w:szCs w:val="21"/>
                    </w:rPr>
                    <w:t>1.0</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restart"/>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r>
                    <w:rPr>
                      <w:bCs/>
                      <w:color w:val="auto"/>
                      <w:sz w:val="21"/>
                      <w:szCs w:val="21"/>
                    </w:rPr>
                    <w:t>固废</w:t>
                  </w:r>
                </w:p>
              </w:tc>
              <w:tc>
                <w:tcPr>
                  <w:tcW w:w="1274"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lang w:eastAsia="zh-CN"/>
                    </w:rPr>
                    <w:t>不合格产品及边角料</w:t>
                  </w:r>
                </w:p>
              </w:tc>
              <w:tc>
                <w:tcPr>
                  <w:tcW w:w="3891"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lang w:eastAsia="zh-CN"/>
                    </w:rPr>
                    <w:t>集中收集后返回到熔融工段再利用。</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auto"/>
                      <w:sz w:val="21"/>
                      <w:szCs w:val="21"/>
                    </w:rPr>
                  </w:pPr>
                  <w:r>
                    <w:rPr>
                      <w:rFonts w:hint="eastAsia"/>
                      <w:color w:val="auto"/>
                      <w:sz w:val="21"/>
                      <w:szCs w:val="21"/>
                    </w:rPr>
                    <w:t>0.5</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废机油</w:t>
                  </w:r>
                </w:p>
              </w:tc>
              <w:tc>
                <w:tcPr>
                  <w:tcW w:w="3891"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hint="eastAsia"/>
                      <w:color w:val="auto"/>
                      <w:sz w:val="21"/>
                      <w:szCs w:val="21"/>
                      <w:lang w:eastAsia="zh-CN"/>
                    </w:rPr>
                  </w:pPr>
                  <w:r>
                    <w:rPr>
                      <w:rFonts w:ascii="Times New Roman" w:hAnsi="Times New Roman"/>
                      <w:color w:val="auto"/>
                      <w:spacing w:val="-2"/>
                      <w:sz w:val="21"/>
                      <w:szCs w:val="21"/>
                      <w:lang w:eastAsia="zh-CN"/>
                    </w:rPr>
                    <w:t>危废暂存间</w:t>
                  </w:r>
                  <w:r>
                    <w:rPr>
                      <w:rFonts w:hint="eastAsia" w:ascii="Times New Roman" w:hAnsi="Times New Roman"/>
                      <w:color w:val="auto"/>
                      <w:sz w:val="21"/>
                      <w:szCs w:val="21"/>
                      <w:lang w:eastAsia="zh-CN"/>
                    </w:rPr>
                    <w:t>（10m</w:t>
                  </w:r>
                  <w:r>
                    <w:rPr>
                      <w:rFonts w:hint="eastAsia" w:ascii="Times New Roman" w:hAnsi="Times New Roman"/>
                      <w:color w:val="auto"/>
                      <w:sz w:val="21"/>
                      <w:szCs w:val="21"/>
                      <w:vertAlign w:val="superscript"/>
                      <w:lang w:eastAsia="zh-CN"/>
                    </w:rPr>
                    <w:t>2</w:t>
                  </w:r>
                  <w:r>
                    <w:rPr>
                      <w:rFonts w:hint="eastAsia" w:ascii="Times New Roman" w:hAnsi="Times New Roman"/>
                      <w:color w:val="auto"/>
                      <w:sz w:val="21"/>
                      <w:szCs w:val="21"/>
                      <w:lang w:eastAsia="zh-CN"/>
                    </w:rPr>
                    <w:t>）</w:t>
                  </w:r>
                  <w:r>
                    <w:rPr>
                      <w:rFonts w:ascii="Times New Roman" w:hAnsi="Times New Roman"/>
                      <w:color w:val="auto"/>
                      <w:spacing w:val="-2"/>
                      <w:sz w:val="21"/>
                      <w:szCs w:val="21"/>
                      <w:lang w:eastAsia="zh-CN"/>
                    </w:rPr>
                    <w:t>暂存后交</w:t>
                  </w:r>
                  <w:r>
                    <w:rPr>
                      <w:rFonts w:ascii="Times New Roman" w:hAnsi="Times New Roman"/>
                      <w:color w:val="auto"/>
                      <w:sz w:val="21"/>
                      <w:szCs w:val="21"/>
                      <w:lang w:eastAsia="zh-CN"/>
                    </w:rPr>
                    <w:t>有资质单位处理。</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3</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一般固废</w:t>
                  </w:r>
                </w:p>
              </w:tc>
              <w:tc>
                <w:tcPr>
                  <w:tcW w:w="3891"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hint="eastAsia" w:ascii="Times New Roman" w:hAnsi="Times New Roman"/>
                      <w:color w:val="auto"/>
                      <w:spacing w:val="-2"/>
                      <w:sz w:val="21"/>
                      <w:szCs w:val="21"/>
                      <w:lang w:eastAsia="zh-CN"/>
                    </w:rPr>
                  </w:pPr>
                  <w:r>
                    <w:rPr>
                      <w:color w:val="auto"/>
                      <w:sz w:val="21"/>
                      <w:szCs w:val="21"/>
                    </w:rPr>
                    <w:t>1</w:t>
                  </w:r>
                  <w:r>
                    <w:rPr>
                      <w:rFonts w:hint="eastAsia"/>
                      <w:color w:val="auto"/>
                      <w:sz w:val="21"/>
                      <w:szCs w:val="21"/>
                      <w:lang w:eastAsia="zh-CN"/>
                    </w:rPr>
                    <w:t>间</w:t>
                  </w:r>
                  <w:r>
                    <w:rPr>
                      <w:color w:val="auto"/>
                      <w:sz w:val="21"/>
                      <w:szCs w:val="21"/>
                    </w:rPr>
                    <w:t>，</w:t>
                  </w:r>
                  <w:r>
                    <w:rPr>
                      <w:rFonts w:hint="eastAsia"/>
                      <w:color w:val="auto"/>
                      <w:sz w:val="21"/>
                      <w:szCs w:val="21"/>
                    </w:rPr>
                    <w:t>容积为</w:t>
                  </w:r>
                  <w:r>
                    <w:rPr>
                      <w:rFonts w:hint="eastAsia"/>
                      <w:color w:val="auto"/>
                      <w:sz w:val="21"/>
                      <w:szCs w:val="21"/>
                      <w:lang w:eastAsia="zh-CN"/>
                    </w:rPr>
                    <w:t>20</w:t>
                  </w:r>
                  <w:r>
                    <w:rPr>
                      <w:rFonts w:hint="eastAsia"/>
                      <w:color w:val="auto"/>
                      <w:sz w:val="21"/>
                      <w:szCs w:val="21"/>
                    </w:rPr>
                    <w:t>m</w:t>
                  </w:r>
                  <w:r>
                    <w:rPr>
                      <w:rFonts w:hint="eastAsia"/>
                      <w:color w:val="auto"/>
                      <w:sz w:val="21"/>
                      <w:szCs w:val="21"/>
                      <w:vertAlign w:val="superscript"/>
                      <w:lang w:eastAsia="zh-CN"/>
                    </w:rPr>
                    <w:t>2</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1</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厂房内改造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753" w:type="dxa"/>
                  <w:vMerge w:val="continue"/>
                  <w:noWrap w:val="0"/>
                  <w:vAlign w:val="center"/>
                </w:tcPr>
                <w:p>
                  <w:pPr>
                    <w:keepNext w:val="0"/>
                    <w:keepLines w:val="0"/>
                    <w:pageBreakBefore w:val="0"/>
                    <w:widowControl/>
                    <w:kinsoku/>
                    <w:wordWrap/>
                    <w:overflowPunct/>
                    <w:topLinePunct w:val="0"/>
                    <w:bidi w:val="0"/>
                    <w:snapToGrid/>
                    <w:spacing w:line="0" w:lineRule="atLeast"/>
                    <w:ind w:firstLine="0" w:firstLineChars="0"/>
                    <w:jc w:val="center"/>
                    <w:textAlignment w:val="auto"/>
                    <w:rPr>
                      <w:bCs/>
                      <w:color w:val="auto"/>
                      <w:sz w:val="21"/>
                      <w:szCs w:val="21"/>
                    </w:rPr>
                  </w:pPr>
                </w:p>
              </w:tc>
              <w:tc>
                <w:tcPr>
                  <w:tcW w:w="1274" w:type="dxa"/>
                  <w:noWrap w:val="0"/>
                  <w:vAlign w:val="center"/>
                </w:tcPr>
                <w:p>
                  <w:pPr>
                    <w:pStyle w:val="188"/>
                    <w:keepNext w:val="0"/>
                    <w:keepLines w:val="0"/>
                    <w:pageBreakBefore w:val="0"/>
                    <w:kinsoku/>
                    <w:wordWrap/>
                    <w:overflowPunct/>
                    <w:topLinePunct w:val="0"/>
                    <w:bidi w:val="0"/>
                    <w:snapToGrid/>
                    <w:spacing w:line="0" w:lineRule="atLeas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lang w:eastAsia="zh-CN"/>
                    </w:rPr>
                    <w:t>生活垃圾</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auto"/>
                      <w:kern w:val="0"/>
                      <w:sz w:val="21"/>
                      <w:szCs w:val="21"/>
                    </w:rPr>
                  </w:pPr>
                  <w:r>
                    <w:rPr>
                      <w:color w:val="auto"/>
                      <w:spacing w:val="-1"/>
                      <w:sz w:val="21"/>
                      <w:szCs w:val="21"/>
                    </w:rPr>
                    <w:t>经统一收集后</w:t>
                  </w:r>
                  <w:r>
                    <w:rPr>
                      <w:rFonts w:hint="eastAsia"/>
                      <w:color w:val="auto"/>
                      <w:spacing w:val="-1"/>
                      <w:sz w:val="21"/>
                      <w:szCs w:val="21"/>
                      <w:lang w:val="en-US" w:eastAsia="zh-CN"/>
                    </w:rPr>
                    <w:t>委托环卫部门清运处置</w:t>
                  </w:r>
                  <w:r>
                    <w:rPr>
                      <w:color w:val="auto"/>
                      <w:spacing w:val="-1"/>
                      <w:sz w:val="21"/>
                      <w:szCs w:val="21"/>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auto"/>
                      <w:sz w:val="21"/>
                      <w:szCs w:val="21"/>
                    </w:rPr>
                  </w:pPr>
                  <w:r>
                    <w:rPr>
                      <w:rFonts w:hint="eastAsia"/>
                      <w:color w:val="auto"/>
                      <w:sz w:val="21"/>
                      <w:szCs w:val="21"/>
                    </w:rPr>
                    <w:t>0.2</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default" w:eastAsiaTheme="minorEastAsia"/>
                      <w:color w:val="auto"/>
                      <w:sz w:val="21"/>
                      <w:szCs w:val="21"/>
                      <w:lang w:val="en-US" w:eastAsia="zh-CN"/>
                    </w:rPr>
                  </w:pPr>
                  <w:r>
                    <w:rPr>
                      <w:rFonts w:hint="eastAsia"/>
                      <w:color w:val="auto"/>
                      <w:sz w:val="21"/>
                      <w:szCs w:val="21"/>
                      <w:lang w:val="en-US" w:eastAsia="zh-CN"/>
                    </w:rPr>
                    <w:t>购置垃圾桶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11" w:type="dxa"/>
                  <w:vMerge w:val="continue"/>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bCs/>
                      <w:color w:val="auto"/>
                      <w:sz w:val="21"/>
                      <w:szCs w:val="21"/>
                    </w:rPr>
                  </w:pPr>
                </w:p>
              </w:tc>
              <w:tc>
                <w:tcPr>
                  <w:tcW w:w="2027" w:type="dxa"/>
                  <w:gridSpan w:val="2"/>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color w:val="auto"/>
                      <w:sz w:val="21"/>
                      <w:szCs w:val="21"/>
                    </w:rPr>
                  </w:pPr>
                  <w:r>
                    <w:rPr>
                      <w:color w:val="auto"/>
                      <w:sz w:val="21"/>
                      <w:szCs w:val="21"/>
                    </w:rPr>
                    <w:t>防渗</w:t>
                  </w:r>
                </w:p>
              </w:tc>
              <w:tc>
                <w:tcPr>
                  <w:tcW w:w="3891"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auto"/>
                      <w:sz w:val="21"/>
                      <w:szCs w:val="21"/>
                    </w:rPr>
                  </w:pPr>
                  <w:r>
                    <w:rPr>
                      <w:rFonts w:hint="eastAsia"/>
                      <w:color w:val="auto"/>
                      <w:sz w:val="21"/>
                      <w:szCs w:val="21"/>
                    </w:rPr>
                    <w:t>厂区分区防渗，划分为重点防渗区（危废暂存间），一般防渗区（循环水池、</w:t>
                  </w:r>
                  <w:r>
                    <w:rPr>
                      <w:rFonts w:hint="eastAsia"/>
                      <w:color w:val="auto"/>
                      <w:sz w:val="21"/>
                      <w:szCs w:val="21"/>
                      <w:lang w:val="en-US" w:eastAsia="zh-CN"/>
                    </w:rPr>
                    <w:t>厕所</w:t>
                  </w:r>
                  <w:r>
                    <w:rPr>
                      <w:rFonts w:hint="eastAsia"/>
                      <w:color w:val="auto"/>
                      <w:sz w:val="21"/>
                      <w:szCs w:val="21"/>
                    </w:rPr>
                    <w:t>），简单防渗区（办公生活区、厂区道路、原料存放区、生产车间、产品存放区）</w:t>
                  </w:r>
                  <w:r>
                    <w:rPr>
                      <w:color w:val="auto"/>
                      <w:sz w:val="21"/>
                      <w:szCs w:val="21"/>
                    </w:rPr>
                    <w:t>。</w:t>
                  </w:r>
                </w:p>
              </w:tc>
              <w:tc>
                <w:tcPr>
                  <w:tcW w:w="1119"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eastAsiaTheme="minorEastAsia"/>
                      <w:color w:val="auto"/>
                      <w:sz w:val="21"/>
                      <w:szCs w:val="21"/>
                      <w:lang w:eastAsia="zh-CN"/>
                    </w:rPr>
                  </w:pPr>
                  <w:r>
                    <w:rPr>
                      <w:rFonts w:hint="eastAsia"/>
                      <w:color w:val="auto"/>
                      <w:sz w:val="21"/>
                      <w:szCs w:val="21"/>
                      <w:lang w:val="en-US" w:eastAsia="zh-CN"/>
                    </w:rPr>
                    <w:t>3</w:t>
                  </w:r>
                </w:p>
              </w:tc>
              <w:tc>
                <w:tcPr>
                  <w:tcW w:w="750" w:type="dxa"/>
                  <w:noWrap w:val="0"/>
                  <w:vAlign w:val="center"/>
                </w:tcPr>
                <w:p>
                  <w:pPr>
                    <w:keepNext w:val="0"/>
                    <w:keepLines w:val="0"/>
                    <w:pageBreakBefore w:val="0"/>
                    <w:kinsoku/>
                    <w:wordWrap/>
                    <w:overflowPunct/>
                    <w:topLinePunct w:val="0"/>
                    <w:bidi w:val="0"/>
                    <w:snapToGrid/>
                    <w:spacing w:line="0" w:lineRule="atLeast"/>
                    <w:ind w:firstLine="0" w:firstLineChars="0"/>
                    <w:jc w:val="center"/>
                    <w:textAlignment w:val="auto"/>
                    <w:rPr>
                      <w:rFonts w:hint="eastAsia"/>
                      <w:color w:val="auto"/>
                      <w:sz w:val="21"/>
                      <w:szCs w:val="21"/>
                    </w:rPr>
                  </w:pPr>
                  <w:r>
                    <w:rPr>
                      <w:rFonts w:hint="eastAsia"/>
                      <w:color w:val="auto"/>
                      <w:sz w:val="21"/>
                      <w:szCs w:val="21"/>
                      <w:lang w:val="en-US" w:eastAsia="zh-CN"/>
                    </w:rPr>
                    <w:t>厂区内改造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429" w:type="dxa"/>
                  <w:gridSpan w:val="4"/>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color w:val="auto"/>
                      <w:sz w:val="21"/>
                      <w:szCs w:val="21"/>
                    </w:rPr>
                  </w:pPr>
                  <w:r>
                    <w:rPr>
                      <w:bCs/>
                      <w:color w:val="auto"/>
                      <w:sz w:val="21"/>
                      <w:szCs w:val="21"/>
                    </w:rPr>
                    <w:t>合计</w:t>
                  </w:r>
                </w:p>
              </w:tc>
              <w:tc>
                <w:tcPr>
                  <w:tcW w:w="1119"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rFonts w:hint="default" w:eastAsiaTheme="minorEastAsia"/>
                      <w:bCs/>
                      <w:color w:val="auto"/>
                      <w:sz w:val="21"/>
                      <w:szCs w:val="21"/>
                      <w:lang w:val="en-US" w:eastAsia="zh-CN"/>
                    </w:rPr>
                  </w:pPr>
                  <w:r>
                    <w:rPr>
                      <w:rFonts w:hint="eastAsia"/>
                      <w:bCs/>
                      <w:color w:val="auto"/>
                      <w:sz w:val="21"/>
                      <w:szCs w:val="21"/>
                      <w:lang w:val="en-US" w:eastAsia="zh-CN"/>
                    </w:rPr>
                    <w:t>47.07</w:t>
                  </w:r>
                </w:p>
              </w:tc>
              <w:tc>
                <w:tcPr>
                  <w:tcW w:w="750" w:type="dxa"/>
                  <w:noWrap w:val="0"/>
                  <w:vAlign w:val="center"/>
                </w:tcPr>
                <w:p>
                  <w:pPr>
                    <w:keepNext w:val="0"/>
                    <w:keepLines w:val="0"/>
                    <w:pageBreakBefore w:val="0"/>
                    <w:kinsoku/>
                    <w:wordWrap/>
                    <w:overflowPunct/>
                    <w:topLinePunct w:val="0"/>
                    <w:bidi w:val="0"/>
                    <w:adjustRightInd w:val="0"/>
                    <w:snapToGrid/>
                    <w:spacing w:line="0" w:lineRule="atLeast"/>
                    <w:ind w:firstLine="0" w:firstLineChars="0"/>
                    <w:jc w:val="center"/>
                    <w:textAlignment w:val="auto"/>
                    <w:rPr>
                      <w:rFonts w:hint="eastAsia"/>
                      <w:bCs/>
                      <w:color w:val="auto"/>
                      <w:sz w:val="21"/>
                      <w:szCs w:val="21"/>
                    </w:rPr>
                  </w:pPr>
                </w:p>
              </w:tc>
            </w:tr>
          </w:tbl>
          <w:p>
            <w:pPr>
              <w:pStyle w:val="42"/>
              <w:ind w:firstLine="482"/>
              <w:rPr>
                <w:rFonts w:hint="default"/>
                <w:color w:val="auto"/>
                <w:lang w:val="en-US" w:eastAsia="zh-CN"/>
              </w:rPr>
            </w:pPr>
            <w:r>
              <w:rPr>
                <w:rFonts w:hint="eastAsia"/>
                <w:color w:val="auto"/>
                <w:lang w:val="en-US" w:eastAsia="zh-CN"/>
              </w:rPr>
              <w:t>8、物料平衡</w:t>
            </w:r>
          </w:p>
          <w:p>
            <w:pPr>
              <w:pStyle w:val="27"/>
              <w:spacing w:line="360" w:lineRule="auto"/>
              <w:ind w:firstLine="484" w:firstLineChars="200"/>
              <w:rPr>
                <w:color w:val="auto"/>
                <w:spacing w:val="1"/>
                <w:sz w:val="24"/>
              </w:rPr>
            </w:pPr>
            <w:r>
              <w:rPr>
                <w:color w:val="auto"/>
                <w:spacing w:val="1"/>
                <w:sz w:val="24"/>
              </w:rPr>
              <w:t>本次按设备厂家提供的经验参数进行核算，</w:t>
            </w:r>
            <w:r>
              <w:rPr>
                <w:rFonts w:hint="eastAsia"/>
                <w:color w:val="auto"/>
                <w:spacing w:val="1"/>
                <w:sz w:val="24"/>
              </w:rPr>
              <w:t>项目物料输入输出见表</w:t>
            </w:r>
            <w:r>
              <w:rPr>
                <w:rFonts w:hint="eastAsia"/>
                <w:color w:val="auto"/>
                <w:spacing w:val="1"/>
                <w:sz w:val="24"/>
                <w:lang w:val="en-US" w:eastAsia="zh-CN"/>
              </w:rPr>
              <w:t>2-8，物料平衡见图2-1</w:t>
            </w:r>
            <w:r>
              <w:rPr>
                <w:rFonts w:hint="eastAsia"/>
                <w:color w:val="auto"/>
                <w:spacing w:val="1"/>
                <w:sz w:val="24"/>
              </w:rPr>
              <w:t>。</w:t>
            </w:r>
          </w:p>
          <w:p>
            <w:pPr>
              <w:pStyle w:val="79"/>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b/>
                <w:bCs/>
                <w:color w:val="auto"/>
                <w:sz w:val="21"/>
                <w:szCs w:val="21"/>
              </w:rPr>
            </w:pPr>
            <w:r>
              <w:rPr>
                <w:rFonts w:hint="eastAsia"/>
                <w:b/>
                <w:bCs/>
                <w:color w:val="auto"/>
                <w:sz w:val="21"/>
                <w:szCs w:val="21"/>
              </w:rPr>
              <w:t>表</w:t>
            </w:r>
            <w:r>
              <w:rPr>
                <w:rFonts w:hint="eastAsia"/>
                <w:b/>
                <w:bCs/>
                <w:color w:val="auto"/>
                <w:sz w:val="21"/>
                <w:szCs w:val="21"/>
                <w:lang w:val="en-US" w:eastAsia="zh-CN"/>
              </w:rPr>
              <w:t xml:space="preserve">2-8 </w:t>
            </w:r>
            <w:r>
              <w:rPr>
                <w:rFonts w:hint="eastAsia"/>
                <w:b/>
                <w:bCs/>
                <w:color w:val="auto"/>
                <w:sz w:val="21"/>
                <w:szCs w:val="21"/>
              </w:rPr>
              <w:t xml:space="preserve"> 项目物料输入输出汇总表</w:t>
            </w:r>
          </w:p>
          <w:tbl>
            <w:tblPr>
              <w:tblStyle w:val="45"/>
              <w:tblW w:w="7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362"/>
              <w:gridCol w:w="252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27" w:type="dxa"/>
                  <w:gridSpan w:val="2"/>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auto"/>
                      <w:kern w:val="0"/>
                      <w:sz w:val="21"/>
                      <w:szCs w:val="21"/>
                    </w:rPr>
                  </w:pPr>
                  <w:r>
                    <w:rPr>
                      <w:b/>
                      <w:bCs/>
                      <w:color w:val="auto"/>
                      <w:kern w:val="0"/>
                      <w:sz w:val="21"/>
                      <w:szCs w:val="21"/>
                    </w:rPr>
                    <w:t>投入</w:t>
                  </w:r>
                </w:p>
              </w:tc>
              <w:tc>
                <w:tcPr>
                  <w:tcW w:w="3972" w:type="dxa"/>
                  <w:gridSpan w:val="2"/>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Theme="minorEastAsia" w:cstheme="minorBidi"/>
                      <w:b/>
                      <w:bCs/>
                      <w:color w:val="auto"/>
                      <w:kern w:val="0"/>
                      <w:sz w:val="21"/>
                      <w:szCs w:val="21"/>
                      <w:lang w:val="en-US" w:eastAsia="zh-CN" w:bidi="ar-SA"/>
                    </w:rPr>
                  </w:pPr>
                  <w:r>
                    <w:rPr>
                      <w:b/>
                      <w:bCs/>
                      <w:color w:val="auto"/>
                      <w:kern w:val="0"/>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Theme="minorEastAsia" w:cstheme="minorBidi"/>
                      <w:b/>
                      <w:bCs/>
                      <w:color w:val="auto"/>
                      <w:kern w:val="0"/>
                      <w:sz w:val="21"/>
                      <w:szCs w:val="21"/>
                      <w:lang w:val="en-US" w:eastAsia="zh-CN" w:bidi="ar-SA"/>
                    </w:rPr>
                  </w:pPr>
                  <w:r>
                    <w:rPr>
                      <w:b/>
                      <w:bCs/>
                      <w:color w:val="auto"/>
                      <w:kern w:val="0"/>
                      <w:sz w:val="21"/>
                      <w:szCs w:val="21"/>
                    </w:rPr>
                    <w:t>原辅料</w:t>
                  </w:r>
                </w:p>
              </w:tc>
              <w:tc>
                <w:tcPr>
                  <w:tcW w:w="1362"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Theme="minorEastAsia" w:cstheme="minorBidi"/>
                      <w:b/>
                      <w:bCs/>
                      <w:color w:val="auto"/>
                      <w:kern w:val="0"/>
                      <w:sz w:val="21"/>
                      <w:szCs w:val="21"/>
                      <w:lang w:val="en-US" w:eastAsia="zh-CN" w:bidi="ar-SA"/>
                    </w:rPr>
                  </w:pPr>
                  <w:r>
                    <w:rPr>
                      <w:b/>
                      <w:bCs/>
                      <w:color w:val="auto"/>
                      <w:kern w:val="0"/>
                      <w:sz w:val="21"/>
                      <w:szCs w:val="21"/>
                    </w:rPr>
                    <w:t>用量（t/a）</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Theme="minorEastAsia" w:cstheme="minorBidi"/>
                      <w:b/>
                      <w:bCs/>
                      <w:color w:val="auto"/>
                      <w:kern w:val="0"/>
                      <w:sz w:val="21"/>
                      <w:szCs w:val="21"/>
                      <w:lang w:val="en-US" w:eastAsia="zh-CN" w:bidi="ar-SA"/>
                    </w:rPr>
                  </w:pPr>
                  <w:r>
                    <w:rPr>
                      <w:b/>
                      <w:bCs/>
                      <w:color w:val="auto"/>
                      <w:kern w:val="0"/>
                      <w:sz w:val="21"/>
                      <w:szCs w:val="21"/>
                    </w:rPr>
                    <w:t>产品及排污、损耗</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auto"/>
                      <w:kern w:val="0"/>
                      <w:sz w:val="21"/>
                      <w:szCs w:val="21"/>
                    </w:rPr>
                  </w:pPr>
                  <w:r>
                    <w:rPr>
                      <w:b/>
                      <w:bCs/>
                      <w:color w:val="auto"/>
                      <w:kern w:val="0"/>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聚乙烯颗粒</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auto"/>
                      <w:kern w:val="0"/>
                      <w:sz w:val="21"/>
                      <w:szCs w:val="21"/>
                      <w:lang w:val="en-US" w:eastAsia="zh-CN" w:bidi="ar-SA"/>
                    </w:rPr>
                  </w:pPr>
                  <w:r>
                    <w:rPr>
                      <w:rFonts w:hint="eastAsia"/>
                      <w:color w:val="auto"/>
                      <w:spacing w:val="-1"/>
                      <w:sz w:val="21"/>
                      <w:szCs w:val="21"/>
                      <w:lang w:val="en-US" w:eastAsia="zh-CN"/>
                    </w:rPr>
                    <w:t>2600</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0"/>
                      <w:sz w:val="21"/>
                      <w:szCs w:val="21"/>
                      <w:lang w:val="en-US" w:eastAsia="zh-CN" w:bidi="ar-SA"/>
                    </w:rPr>
                  </w:pPr>
                  <w:r>
                    <w:rPr>
                      <w:rFonts w:hint="eastAsia"/>
                      <w:color w:val="auto"/>
                      <w:kern w:val="0"/>
                      <w:sz w:val="21"/>
                      <w:szCs w:val="21"/>
                      <w:lang w:val="en-US" w:eastAsia="zh-CN"/>
                    </w:rPr>
                    <w:t>珍珠棉</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eastAsiaTheme="minorEastAsia"/>
                      <w:color w:val="auto"/>
                      <w:kern w:val="0"/>
                      <w:sz w:val="21"/>
                      <w:szCs w:val="21"/>
                      <w:lang w:val="en-US" w:eastAsia="zh-CN"/>
                    </w:rPr>
                  </w:pPr>
                  <w:r>
                    <w:rPr>
                      <w:rFonts w:hint="eastAsia"/>
                      <w:color w:val="auto"/>
                      <w:kern w:val="0"/>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聚丙烯颗粒</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pacing w:val="-1"/>
                      <w:sz w:val="21"/>
                      <w:szCs w:val="21"/>
                      <w:lang w:val="en-US" w:eastAsia="zh-CN"/>
                    </w:rPr>
                    <w:t>1550</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0"/>
                      <w:sz w:val="21"/>
                      <w:szCs w:val="21"/>
                      <w:lang w:val="en-US" w:eastAsia="zh-CN" w:bidi="ar-SA"/>
                    </w:rPr>
                  </w:pPr>
                  <w:r>
                    <w:rPr>
                      <w:rFonts w:hint="eastAsia"/>
                      <w:color w:val="auto"/>
                      <w:kern w:val="0"/>
                      <w:sz w:val="21"/>
                      <w:szCs w:val="21"/>
                      <w:lang w:val="en-US" w:eastAsia="zh-CN"/>
                    </w:rPr>
                    <w:t>网套</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eastAsiaTheme="minorEastAsia"/>
                      <w:color w:val="auto"/>
                      <w:kern w:val="0"/>
                      <w:sz w:val="21"/>
                      <w:szCs w:val="21"/>
                      <w:lang w:val="en-US" w:eastAsia="zh-CN"/>
                    </w:rPr>
                  </w:pPr>
                  <w:r>
                    <w:rPr>
                      <w:rFonts w:hint="eastAsia"/>
                      <w:color w:val="auto"/>
                      <w:kern w:val="0"/>
                      <w:sz w:val="21"/>
                      <w:szCs w:val="21"/>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碳酸钙母料颗粒</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auto"/>
                      <w:kern w:val="0"/>
                      <w:sz w:val="21"/>
                      <w:szCs w:val="21"/>
                      <w:lang w:val="en-US" w:eastAsia="zh-CN" w:bidi="ar-SA"/>
                    </w:rPr>
                  </w:pPr>
                  <w:r>
                    <w:rPr>
                      <w:rFonts w:hint="eastAsia"/>
                      <w:color w:val="auto"/>
                      <w:spacing w:val="-1"/>
                      <w:sz w:val="21"/>
                      <w:szCs w:val="21"/>
                      <w:lang w:val="en-US" w:eastAsia="zh-CN"/>
                    </w:rPr>
                    <w:t>1500</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stheme="minorBidi"/>
                      <w:color w:val="auto"/>
                      <w:kern w:val="0"/>
                      <w:sz w:val="21"/>
                      <w:szCs w:val="21"/>
                      <w:lang w:val="en-US" w:eastAsia="zh-CN" w:bidi="ar-SA"/>
                    </w:rPr>
                    <w:t>塑料筐</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stheme="minorBidi"/>
                      <w:color w:val="auto"/>
                      <w:kern w:val="0"/>
                      <w:sz w:val="21"/>
                      <w:szCs w:val="21"/>
                      <w:lang w:val="en-US"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单双甘油脂肪酸酯</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cs="Times New Roman" w:eastAsiaTheme="minorEastAsia"/>
                      <w:color w:val="auto"/>
                      <w:spacing w:val="-1"/>
                      <w:kern w:val="0"/>
                      <w:sz w:val="21"/>
                      <w:szCs w:val="21"/>
                      <w:lang w:val="en-US" w:eastAsia="zh-CN" w:bidi="ar-SA"/>
                    </w:rPr>
                  </w:pPr>
                  <w:r>
                    <w:rPr>
                      <w:rFonts w:hint="eastAsia"/>
                      <w:color w:val="auto"/>
                      <w:spacing w:val="-1"/>
                      <w:sz w:val="21"/>
                      <w:szCs w:val="21"/>
                      <w:lang w:val="en-US" w:eastAsia="zh-CN"/>
                    </w:rPr>
                    <w:t>40</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color w:val="auto"/>
                      <w:kern w:val="0"/>
                      <w:sz w:val="21"/>
                      <w:szCs w:val="21"/>
                    </w:rPr>
                    <w:t>有机废气（非甲烷总烃）</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stheme="minorBidi"/>
                      <w:color w:val="auto"/>
                      <w:kern w:val="0"/>
                      <w:sz w:val="21"/>
                      <w:szCs w:val="21"/>
                      <w:lang w:val="en-US" w:eastAsia="zh-CN" w:bidi="ar-SA"/>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丁烷气</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auto"/>
                      <w:spacing w:val="-1"/>
                      <w:kern w:val="0"/>
                      <w:sz w:val="21"/>
                      <w:szCs w:val="21"/>
                      <w:lang w:val="en-US" w:eastAsia="zh-CN" w:bidi="ar-SA"/>
                    </w:rPr>
                  </w:pPr>
                  <w:r>
                    <w:rPr>
                      <w:rFonts w:hint="eastAsia"/>
                      <w:color w:val="auto"/>
                      <w:spacing w:val="-1"/>
                      <w:sz w:val="21"/>
                      <w:szCs w:val="21"/>
                      <w:lang w:val="en-US" w:eastAsia="zh-CN"/>
                    </w:rPr>
                    <w:t>26</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stheme="minorBidi"/>
                      <w:color w:val="auto"/>
                      <w:kern w:val="0"/>
                      <w:sz w:val="21"/>
                      <w:szCs w:val="21"/>
                      <w:lang w:val="en-US" w:eastAsia="zh-CN" w:bidi="ar-SA"/>
                    </w:rPr>
                    <w:t>边角料及不合格产品</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olor w:val="auto"/>
                      <w:kern w:val="0"/>
                      <w:sz w:val="21"/>
                      <w:szCs w:val="21"/>
                      <w:lang w:val="en-US" w:eastAsia="zh-CN"/>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eastAsia" w:ascii="Times New Roman" w:hAnsi="Times New Roman" w:cs="Times New Roman" w:eastAsiaTheme="minorEastAsia"/>
                      <w:color w:val="auto"/>
                      <w:kern w:val="0"/>
                      <w:sz w:val="21"/>
                      <w:szCs w:val="21"/>
                      <w:lang w:val="en-US" w:eastAsia="zh-CN" w:bidi="ar-SA"/>
                    </w:rPr>
                  </w:pPr>
                  <w:r>
                    <w:rPr>
                      <w:rFonts w:hint="eastAsia"/>
                      <w:color w:val="auto"/>
                      <w:sz w:val="21"/>
                      <w:szCs w:val="21"/>
                      <w:lang w:val="en-US" w:eastAsia="zh-CN"/>
                    </w:rPr>
                    <w:t>滑石粉</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eastAsiaTheme="minorEastAsia"/>
                      <w:color w:val="auto"/>
                      <w:spacing w:val="-1"/>
                      <w:kern w:val="0"/>
                      <w:sz w:val="21"/>
                      <w:szCs w:val="21"/>
                      <w:lang w:val="en-US" w:eastAsia="zh-CN" w:bidi="ar-SA"/>
                    </w:rPr>
                  </w:pPr>
                  <w:r>
                    <w:rPr>
                      <w:rFonts w:hint="eastAsia"/>
                      <w:color w:val="auto"/>
                      <w:spacing w:val="-1"/>
                      <w:sz w:val="21"/>
                      <w:szCs w:val="21"/>
                      <w:lang w:val="en-US" w:eastAsia="zh-CN"/>
                    </w:rPr>
                    <w:t>16.181714</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stheme="minorBidi"/>
                      <w:color w:val="auto"/>
                      <w:kern w:val="0"/>
                      <w:sz w:val="21"/>
                      <w:szCs w:val="21"/>
                      <w:lang w:val="en-US" w:eastAsia="zh-CN" w:bidi="ar-SA"/>
                    </w:rPr>
                    <w:t>粉尘（收集回用）</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0"/>
                      <w:sz w:val="21"/>
                      <w:szCs w:val="21"/>
                      <w:lang w:val="en-US" w:eastAsia="zh-CN" w:bidi="ar-SA"/>
                    </w:rPr>
                  </w:pPr>
                  <w:r>
                    <w:rPr>
                      <w:rFonts w:hint="eastAsia" w:cstheme="minorBidi"/>
                      <w:color w:val="auto"/>
                      <w:kern w:val="0"/>
                      <w:sz w:val="21"/>
                      <w:szCs w:val="21"/>
                      <w:lang w:val="en-US" w:eastAsia="zh-CN" w:bidi="ar-SA"/>
                    </w:rPr>
                    <w:t>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2265" w:type="dxa"/>
                  <w:noWrap/>
                  <w:vAlign w:val="center"/>
                </w:tcPr>
                <w:p>
                  <w:pPr>
                    <w:pStyle w:val="188"/>
                    <w:keepNext w:val="0"/>
                    <w:keepLines w:val="0"/>
                    <w:pageBreakBefore w:val="0"/>
                    <w:widowControl w:val="0"/>
                    <w:kinsoku/>
                    <w:wordWrap/>
                    <w:overflowPunct/>
                    <w:topLinePunct w:val="0"/>
                    <w:bidi w:val="0"/>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粉尘及</w:t>
                  </w:r>
                  <w:r>
                    <w:rPr>
                      <w:rFonts w:hint="eastAsia" w:cstheme="minorBidi"/>
                      <w:color w:val="auto"/>
                      <w:kern w:val="0"/>
                      <w:sz w:val="21"/>
                      <w:szCs w:val="21"/>
                      <w:lang w:val="en-US" w:eastAsia="zh-CN" w:bidi="ar-SA"/>
                    </w:rPr>
                    <w:t>边角料及不合格产品回用</w:t>
                  </w:r>
                </w:p>
              </w:tc>
              <w:tc>
                <w:tcPr>
                  <w:tcW w:w="1362" w:type="dxa"/>
                  <w:noWrap/>
                  <w:vAlign w:val="center"/>
                </w:tcPr>
                <w:p>
                  <w:pPr>
                    <w:pStyle w:val="188"/>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pacing w:val="-1"/>
                      <w:sz w:val="21"/>
                      <w:szCs w:val="21"/>
                      <w:lang w:val="en-US" w:eastAsia="zh-CN"/>
                    </w:rPr>
                  </w:pPr>
                  <w:r>
                    <w:rPr>
                      <w:rFonts w:hint="eastAsia"/>
                      <w:color w:val="auto"/>
                      <w:spacing w:val="-1"/>
                      <w:sz w:val="21"/>
                      <w:szCs w:val="21"/>
                      <w:lang w:val="en-US" w:eastAsia="zh-CN"/>
                    </w:rPr>
                    <w:t>18.37914319</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stheme="minorBidi"/>
                      <w:color w:val="auto"/>
                      <w:kern w:val="0"/>
                      <w:sz w:val="21"/>
                      <w:szCs w:val="21"/>
                      <w:lang w:val="en-US" w:eastAsia="zh-CN" w:bidi="ar-SA"/>
                    </w:rPr>
                  </w:pPr>
                  <w:r>
                    <w:rPr>
                      <w:rFonts w:hint="eastAsia" w:cstheme="minorBidi"/>
                      <w:color w:val="auto"/>
                      <w:kern w:val="0"/>
                      <w:sz w:val="21"/>
                      <w:szCs w:val="21"/>
                      <w:lang w:val="en-US" w:eastAsia="zh-CN" w:bidi="ar-SA"/>
                    </w:rPr>
                    <w:t>粉尘（排放）</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stheme="minorBidi"/>
                      <w:color w:val="auto"/>
                      <w:kern w:val="0"/>
                      <w:sz w:val="21"/>
                      <w:szCs w:val="21"/>
                      <w:lang w:val="en-US" w:eastAsia="zh-CN" w:bidi="ar-SA"/>
                    </w:rPr>
                  </w:pPr>
                  <w:r>
                    <w:rPr>
                      <w:rFonts w:hint="eastAsia" w:cstheme="minorBidi"/>
                      <w:color w:val="auto"/>
                      <w:kern w:val="0"/>
                      <w:sz w:val="21"/>
                      <w:szCs w:val="21"/>
                      <w:lang w:val="en-US" w:eastAsia="zh-CN" w:bidi="ar-SA"/>
                    </w:rPr>
                    <w:t>0.00023681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5"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eastAsiaTheme="minorEastAsia"/>
                      <w:color w:val="auto"/>
                      <w:kern w:val="0"/>
                      <w:sz w:val="21"/>
                      <w:szCs w:val="21"/>
                      <w:lang w:val="en-US" w:eastAsia="zh-CN"/>
                    </w:rPr>
                  </w:pPr>
                  <w:r>
                    <w:rPr>
                      <w:rFonts w:hint="eastAsia"/>
                      <w:color w:val="auto"/>
                      <w:kern w:val="0"/>
                      <w:sz w:val="21"/>
                      <w:szCs w:val="21"/>
                      <w:lang w:val="en-US" w:eastAsia="zh-CN"/>
                    </w:rPr>
                    <w:t>合计</w:t>
                  </w:r>
                </w:p>
              </w:tc>
              <w:tc>
                <w:tcPr>
                  <w:tcW w:w="1362"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eastAsiaTheme="minorEastAsia"/>
                      <w:color w:val="auto"/>
                      <w:kern w:val="0"/>
                      <w:sz w:val="21"/>
                      <w:szCs w:val="21"/>
                      <w:lang w:val="en-US" w:eastAsia="zh-CN"/>
                    </w:rPr>
                  </w:pPr>
                  <w:r>
                    <w:rPr>
                      <w:rFonts w:hint="eastAsia"/>
                      <w:color w:val="auto"/>
                      <w:kern w:val="0"/>
                      <w:sz w:val="21"/>
                      <w:szCs w:val="21"/>
                      <w:lang w:val="en-US" w:eastAsia="zh-CN"/>
                    </w:rPr>
                    <w:t>5750.560857</w:t>
                  </w:r>
                </w:p>
              </w:tc>
              <w:tc>
                <w:tcPr>
                  <w:tcW w:w="252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auto"/>
                      <w:kern w:val="0"/>
                      <w:sz w:val="21"/>
                      <w:szCs w:val="21"/>
                    </w:rPr>
                  </w:pP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eastAsiaTheme="minorEastAsia"/>
                      <w:color w:val="auto"/>
                      <w:kern w:val="0"/>
                      <w:sz w:val="21"/>
                      <w:szCs w:val="21"/>
                      <w:lang w:val="en-US" w:eastAsia="zh-CN"/>
                    </w:rPr>
                  </w:pPr>
                  <w:r>
                    <w:rPr>
                      <w:rFonts w:hint="eastAsia"/>
                      <w:color w:val="auto"/>
                      <w:kern w:val="0"/>
                      <w:sz w:val="21"/>
                      <w:szCs w:val="21"/>
                      <w:lang w:val="en-US" w:eastAsia="zh-CN"/>
                    </w:rPr>
                    <w:t>5750.560857</w:t>
                  </w:r>
                </w:p>
              </w:tc>
            </w:tr>
          </w:tbl>
          <w:p>
            <w:pPr>
              <w:pStyle w:val="79"/>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pStyle w:val="79"/>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eastAsia="宋体"/>
                <w:b/>
                <w:bCs/>
                <w:color w:val="auto"/>
                <w:sz w:val="21"/>
                <w:szCs w:val="21"/>
                <w:lang w:val="en-US" w:eastAsia="zh-CN"/>
              </w:rPr>
            </w:pPr>
          </w:p>
          <w:p>
            <w:pPr>
              <w:pStyle w:val="4"/>
            </w:pPr>
            <w:r>
              <w:rPr>
                <w:sz w:val="21"/>
              </w:rPr>
              <mc:AlternateContent>
                <mc:Choice Requires="wpg">
                  <w:drawing>
                    <wp:anchor distT="0" distB="0" distL="114300" distR="114300" simplePos="0" relativeHeight="251802624" behindDoc="0" locked="0" layoutInCell="1" allowOverlap="1">
                      <wp:simplePos x="0" y="0"/>
                      <wp:positionH relativeFrom="column">
                        <wp:posOffset>2540</wp:posOffset>
                      </wp:positionH>
                      <wp:positionV relativeFrom="paragraph">
                        <wp:posOffset>23495</wp:posOffset>
                      </wp:positionV>
                      <wp:extent cx="5596255" cy="4532630"/>
                      <wp:effectExtent l="4445" t="4445" r="7620" b="19685"/>
                      <wp:wrapNone/>
                      <wp:docPr id="174" name="组合 208"/>
                      <wp:cNvGraphicFramePr/>
                      <a:graphic xmlns:a="http://schemas.openxmlformats.org/drawingml/2006/main">
                        <a:graphicData uri="http://schemas.microsoft.com/office/word/2010/wordprocessingGroup">
                          <wpg:wgp>
                            <wpg:cNvGrpSpPr/>
                            <wpg:grpSpPr>
                              <a:xfrm>
                                <a:off x="0" y="0"/>
                                <a:ext cx="5596255" cy="4532630"/>
                                <a:chOff x="3352" y="875795"/>
                                <a:chExt cx="8813" cy="7138"/>
                              </a:xfrm>
                            </wpg:grpSpPr>
                            <wps:wsp>
                              <wps:cNvPr id="142" name="文本框 46"/>
                              <wps:cNvSpPr txBox="1"/>
                              <wps:spPr>
                                <a:xfrm>
                                  <a:off x="7856" y="879829"/>
                                  <a:ext cx="2200" cy="674"/>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返回生产工序18.37914319</w:t>
                                    </w:r>
                                  </w:p>
                                </w:txbxContent>
                              </wps:txbx>
                              <wps:bodyPr upright="1">
                                <a:spAutoFit/>
                              </wps:bodyPr>
                            </wps:wsp>
                            <wps:wsp>
                              <wps:cNvPr id="143" name="文本框 14"/>
                              <wps:cNvSpPr txBox="1"/>
                              <wps:spPr>
                                <a:xfrm>
                                  <a:off x="5271" y="875795"/>
                                  <a:ext cx="6164" cy="8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88"/>
                                      <w:spacing w:line="0" w:lineRule="atLeast"/>
                                      <w:jc w:val="center"/>
                                      <w:rPr>
                                        <w:rFonts w:hint="default" w:eastAsiaTheme="minorEastAsia"/>
                                        <w:lang w:val="en-US" w:eastAsia="zh-CN"/>
                                      </w:rPr>
                                    </w:pPr>
                                    <w:r>
                                      <w:rPr>
                                        <w:rFonts w:hint="eastAsia"/>
                                        <w:color w:val="000000" w:themeColor="text1"/>
                                        <w:sz w:val="21"/>
                                        <w:szCs w:val="21"/>
                                        <w14:textFill>
                                          <w14:solidFill>
                                            <w14:schemeClr w14:val="tx1"/>
                                          </w14:solidFill>
                                        </w14:textFill>
                                      </w:rPr>
                                      <w:t>聚乙烯颗粒、聚丙烯颗粒、碳酸钙母料颗粒、单双甘油脂肪酸酯、丁烷气、滑石粉</w:t>
                                    </w:r>
                                    <w:r>
                                      <w:rPr>
                                        <w:rFonts w:hint="eastAsia"/>
                                      </w:rPr>
                                      <w:t xml:space="preserve"> 57</w:t>
                                    </w:r>
                                    <w:r>
                                      <w:rPr>
                                        <w:rFonts w:hint="eastAsia"/>
                                        <w:lang w:val="en-US" w:eastAsia="zh-CN"/>
                                      </w:rPr>
                                      <w:t>32.180237</w:t>
                                    </w:r>
                                  </w:p>
                                </w:txbxContent>
                              </wps:txbx>
                              <wps:bodyPr upright="1"/>
                            </wps:wsp>
                            <wps:wsp>
                              <wps:cNvPr id="144" name="自选图形 94"/>
                              <wps:cNvCnPr/>
                              <wps:spPr>
                                <a:xfrm flipH="1" flipV="1">
                                  <a:off x="9930" y="876660"/>
                                  <a:ext cx="21" cy="1592"/>
                                </a:xfrm>
                                <a:prstGeom prst="straightConnector1">
                                  <a:avLst/>
                                </a:prstGeom>
                                <a:ln w="9525" cap="flat" cmpd="sng">
                                  <a:solidFill>
                                    <a:srgbClr val="000000"/>
                                  </a:solidFill>
                                  <a:prstDash val="solid"/>
                                  <a:headEnd type="triangle" w="med" len="med"/>
                                  <a:tailEnd type="none" w="med" len="med"/>
                                </a:ln>
                              </wps:spPr>
                              <wps:bodyPr/>
                            </wps:wsp>
                            <wps:wsp>
                              <wps:cNvPr id="145" name="文本框 118"/>
                              <wps:cNvSpPr txBox="1"/>
                              <wps:spPr>
                                <a:xfrm>
                                  <a:off x="9353" y="878288"/>
                                  <a:ext cx="144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firstLine="0" w:firstLineChars="0"/>
                                      <w:jc w:val="center"/>
                                      <w:rPr>
                                        <w:sz w:val="21"/>
                                        <w:szCs w:val="21"/>
                                      </w:rPr>
                                    </w:pPr>
                                    <w:r>
                                      <w:rPr>
                                        <w:rFonts w:hint="eastAsia"/>
                                        <w:sz w:val="21"/>
                                        <w:szCs w:val="21"/>
                                      </w:rPr>
                                      <w:t>热熔、挤出</w:t>
                                    </w:r>
                                  </w:p>
                                  <w:p>
                                    <w:pPr>
                                      <w:ind w:firstLine="480"/>
                                    </w:pPr>
                                  </w:p>
                                </w:txbxContent>
                              </wps:txbx>
                              <wps:bodyPr upright="1"/>
                            </wps:wsp>
                            <wps:wsp>
                              <wps:cNvPr id="146" name="自选图形 24"/>
                              <wps:cNvCnPr/>
                              <wps:spPr>
                                <a:xfrm>
                                  <a:off x="8430" y="878546"/>
                                  <a:ext cx="908" cy="10"/>
                                </a:xfrm>
                                <a:prstGeom prst="straightConnector1">
                                  <a:avLst/>
                                </a:prstGeom>
                                <a:ln w="9525" cap="flat" cmpd="sng">
                                  <a:solidFill>
                                    <a:srgbClr val="000000"/>
                                  </a:solidFill>
                                  <a:prstDash val="solid"/>
                                  <a:headEnd type="triangle" w="med" len="med"/>
                                  <a:tailEnd type="none" w="med" len="med"/>
                                </a:ln>
                              </wps:spPr>
                              <wps:bodyPr/>
                            </wps:wsp>
                            <wps:wsp>
                              <wps:cNvPr id="147" name="文本框 130"/>
                              <wps:cNvSpPr txBox="1"/>
                              <wps:spPr>
                                <a:xfrm>
                                  <a:off x="6982" y="878284"/>
                                  <a:ext cx="144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firstLine="0" w:firstLineChars="0"/>
                                      <w:rPr>
                                        <w:sz w:val="21"/>
                                        <w:szCs w:val="21"/>
                                      </w:rPr>
                                    </w:pPr>
                                    <w:r>
                                      <w:rPr>
                                        <w:rFonts w:hint="eastAsia"/>
                                        <w:sz w:val="21"/>
                                        <w:szCs w:val="21"/>
                                      </w:rPr>
                                      <w:t>水冷、切割</w:t>
                                    </w:r>
                                  </w:p>
                                </w:txbxContent>
                              </wps:txbx>
                              <wps:bodyPr upright="1"/>
                            </wps:wsp>
                            <wps:wsp>
                              <wps:cNvPr id="148" name="自选图形 141"/>
                              <wps:cNvCnPr/>
                              <wps:spPr>
                                <a:xfrm flipH="1">
                                  <a:off x="10246" y="878742"/>
                                  <a:ext cx="5" cy="460"/>
                                </a:xfrm>
                                <a:prstGeom prst="straightConnector1">
                                  <a:avLst/>
                                </a:prstGeom>
                                <a:ln w="9525" cap="flat" cmpd="sng">
                                  <a:solidFill>
                                    <a:srgbClr val="000000"/>
                                  </a:solidFill>
                                  <a:prstDash val="dash"/>
                                  <a:headEnd type="none" w="med" len="med"/>
                                  <a:tailEnd type="triangle" w="med" len="med"/>
                                </a:ln>
                              </wps:spPr>
                              <wps:bodyPr/>
                            </wps:wsp>
                            <wps:wsp>
                              <wps:cNvPr id="149" name="文本框 44"/>
                              <wps:cNvSpPr txBox="1"/>
                              <wps:spPr>
                                <a:xfrm>
                                  <a:off x="9636" y="879201"/>
                                  <a:ext cx="1659" cy="432"/>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0" w:lineRule="atLeast"/>
                                      <w:ind w:firstLine="0" w:firstLineChars="0"/>
                                      <w:jc w:val="center"/>
                                      <w:rPr>
                                        <w:rFonts w:hint="eastAsia" w:eastAsiaTheme="minorEastAsia"/>
                                        <w:sz w:val="21"/>
                                        <w:szCs w:val="21"/>
                                        <w:lang w:eastAsia="zh-CN"/>
                                      </w:rPr>
                                    </w:pPr>
                                    <w:r>
                                      <w:rPr>
                                        <w:rFonts w:hint="eastAsia"/>
                                        <w:sz w:val="21"/>
                                        <w:szCs w:val="21"/>
                                      </w:rPr>
                                      <w:t>有机废气12.1</w:t>
                                    </w:r>
                                    <w:r>
                                      <w:rPr>
                                        <w:rFonts w:hint="eastAsia"/>
                                        <w:sz w:val="21"/>
                                        <w:szCs w:val="21"/>
                                        <w:lang w:val="en-US" w:eastAsia="zh-CN"/>
                                      </w:rPr>
                                      <w:t>8</w:t>
                                    </w:r>
                                  </w:p>
                                </w:txbxContent>
                              </wps:txbx>
                              <wps:bodyPr upright="1">
                                <a:spAutoFit/>
                              </wps:bodyPr>
                            </wps:wsp>
                            <wps:wsp>
                              <wps:cNvPr id="150" name="自选图形 139"/>
                              <wps:cNvCnPr/>
                              <wps:spPr>
                                <a:xfrm flipV="1">
                                  <a:off x="7676" y="878705"/>
                                  <a:ext cx="6" cy="494"/>
                                </a:xfrm>
                                <a:prstGeom prst="straightConnector1">
                                  <a:avLst/>
                                </a:prstGeom>
                                <a:ln w="9525" cap="flat" cmpd="sng">
                                  <a:solidFill>
                                    <a:srgbClr val="000000"/>
                                  </a:solidFill>
                                  <a:prstDash val="dash"/>
                                  <a:headEnd type="triangle" w="med" len="med"/>
                                  <a:tailEnd type="none" w="med" len="med"/>
                                </a:ln>
                              </wps:spPr>
                              <wps:bodyPr/>
                            </wps:wsp>
                            <wps:wsp>
                              <wps:cNvPr id="151" name="文本框 46"/>
                              <wps:cNvSpPr txBox="1"/>
                              <wps:spPr>
                                <a:xfrm>
                                  <a:off x="6897" y="879169"/>
                                  <a:ext cx="1629" cy="70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rPr>
                                      <w:t>边角料及不合格产品</w:t>
                                    </w:r>
                                    <w:r>
                                      <w:rPr>
                                        <w:rFonts w:hint="eastAsia"/>
                                        <w:sz w:val="21"/>
                                        <w:szCs w:val="21"/>
                                        <w:lang w:val="en-US" w:eastAsia="zh-CN"/>
                                      </w:rPr>
                                      <w:t>18.38</w:t>
                                    </w:r>
                                  </w:p>
                                </w:txbxContent>
                              </wps:txbx>
                              <wps:bodyPr upright="1">
                                <a:spAutoFit/>
                              </wps:bodyPr>
                            </wps:wsp>
                            <wps:wsp>
                              <wps:cNvPr id="152" name="自选图形 126"/>
                              <wps:cNvCnPr>
                                <a:endCxn id="147" idx="1"/>
                              </wps:cNvCnPr>
                              <wps:spPr>
                                <a:xfrm>
                                  <a:off x="6075" y="878486"/>
                                  <a:ext cx="907" cy="3"/>
                                </a:xfrm>
                                <a:prstGeom prst="straightConnector1">
                                  <a:avLst/>
                                </a:prstGeom>
                                <a:ln w="9525" cap="flat" cmpd="sng">
                                  <a:solidFill>
                                    <a:srgbClr val="000000"/>
                                  </a:solidFill>
                                  <a:prstDash val="solid"/>
                                  <a:headEnd type="none" w="med" len="med"/>
                                  <a:tailEnd type="none" w="med" len="med"/>
                                </a:ln>
                              </wps:spPr>
                              <wps:bodyPr/>
                            </wps:wsp>
                            <wps:wsp>
                              <wps:cNvPr id="153" name="自选图形 122"/>
                              <wps:cNvCnPr/>
                              <wps:spPr>
                                <a:xfrm rot="-5400000">
                                  <a:off x="5296" y="878429"/>
                                  <a:ext cx="1594" cy="7"/>
                                </a:xfrm>
                                <a:prstGeom prst="bentConnector3">
                                  <a:avLst>
                                    <a:gd name="adj1" fmla="val 49968"/>
                                  </a:avLst>
                                </a:prstGeom>
                                <a:ln w="9525" cap="flat" cmpd="sng">
                                  <a:solidFill>
                                    <a:srgbClr val="000000"/>
                                  </a:solidFill>
                                  <a:prstDash val="solid"/>
                                  <a:miter/>
                                  <a:headEnd type="none" w="med" len="med"/>
                                  <a:tailEnd type="none" w="med" len="med"/>
                                </a:ln>
                              </wps:spPr>
                              <wps:bodyPr/>
                            </wps:wsp>
                            <wps:wsp>
                              <wps:cNvPr id="154" name="自选图形 96"/>
                              <wps:cNvCnPr/>
                              <wps:spPr>
                                <a:xfrm flipV="1">
                                  <a:off x="4896" y="877684"/>
                                  <a:ext cx="1219" cy="12"/>
                                </a:xfrm>
                                <a:prstGeom prst="straightConnector1">
                                  <a:avLst/>
                                </a:prstGeom>
                                <a:ln w="9525" cap="flat" cmpd="sng">
                                  <a:solidFill>
                                    <a:srgbClr val="000000"/>
                                  </a:solidFill>
                                  <a:prstDash val="solid"/>
                                  <a:headEnd type="triangle" w="med" len="med"/>
                                  <a:tailEnd type="none" w="med" len="med"/>
                                </a:ln>
                              </wps:spPr>
                              <wps:bodyPr/>
                            </wps:wsp>
                            <wps:wsp>
                              <wps:cNvPr id="155" name="文本框 95"/>
                              <wps:cNvSpPr txBox="1"/>
                              <wps:spPr>
                                <a:xfrm>
                                  <a:off x="3352" y="877284"/>
                                  <a:ext cx="1530"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sz w:val="21"/>
                                        <w:szCs w:val="21"/>
                                      </w:rPr>
                                    </w:pPr>
                                    <w:r>
                                      <w:rPr>
                                        <w:rFonts w:hint="eastAsia"/>
                                        <w:sz w:val="21"/>
                                        <w:szCs w:val="21"/>
                                      </w:rPr>
                                      <w:t>珍珠棉2200</w:t>
                                    </w:r>
                                  </w:p>
                                  <w:p>
                                    <w:pPr>
                                      <w:pStyle w:val="4"/>
                                      <w:spacing w:before="0" w:after="0" w:line="240" w:lineRule="auto"/>
                                      <w:rPr>
                                        <w:rFonts w:ascii="Times New Roman" w:hAnsi="Times New Roman" w:eastAsiaTheme="minorEastAsia" w:cstheme="minorBidi"/>
                                        <w:bCs w:val="0"/>
                                        <w:kern w:val="2"/>
                                        <w:sz w:val="21"/>
                                        <w:szCs w:val="21"/>
                                      </w:rPr>
                                    </w:pPr>
                                    <w:r>
                                      <w:rPr>
                                        <w:rFonts w:hint="eastAsia" w:ascii="Times New Roman" w:hAnsi="Times New Roman" w:eastAsiaTheme="minorEastAsia" w:cstheme="minorBidi"/>
                                        <w:bCs w:val="0"/>
                                        <w:kern w:val="2"/>
                                        <w:sz w:val="21"/>
                                        <w:szCs w:val="21"/>
                                      </w:rPr>
                                      <w:t>网套520</w:t>
                                    </w:r>
                                  </w:p>
                                </w:txbxContent>
                              </wps:txbx>
                              <wps:bodyPr upright="1"/>
                            </wps:wsp>
                            <wps:wsp>
                              <wps:cNvPr id="156" name="自选图形 176"/>
                              <wps:cNvCnPr/>
                              <wps:spPr>
                                <a:xfrm flipV="1">
                                  <a:off x="4879" y="879191"/>
                                  <a:ext cx="1219" cy="12"/>
                                </a:xfrm>
                                <a:prstGeom prst="straightConnector1">
                                  <a:avLst/>
                                </a:prstGeom>
                                <a:ln w="9525" cap="flat" cmpd="sng">
                                  <a:solidFill>
                                    <a:srgbClr val="000000"/>
                                  </a:solidFill>
                                  <a:prstDash val="solid"/>
                                  <a:headEnd type="triangle" w="med" len="med"/>
                                  <a:tailEnd type="none" w="med" len="med"/>
                                </a:ln>
                              </wps:spPr>
                              <wps:bodyPr/>
                            </wps:wsp>
                            <wps:wsp>
                              <wps:cNvPr id="157" name="文本框 138"/>
                              <wps:cNvSpPr txBox="1"/>
                              <wps:spPr>
                                <a:xfrm>
                                  <a:off x="3468" y="878940"/>
                                  <a:ext cx="1382"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firstLine="0" w:firstLineChars="0"/>
                                      <w:rPr>
                                        <w:sz w:val="21"/>
                                        <w:szCs w:val="21"/>
                                      </w:rPr>
                                    </w:pPr>
                                    <w:r>
                                      <w:rPr>
                                        <w:rFonts w:hint="eastAsia"/>
                                        <w:kern w:val="0"/>
                                        <w:sz w:val="21"/>
                                        <w:szCs w:val="21"/>
                                      </w:rPr>
                                      <w:t>塑料筐3000</w:t>
                                    </w:r>
                                  </w:p>
                                </w:txbxContent>
                              </wps:txbx>
                              <wps:bodyPr upright="1"/>
                            </wps:wsp>
                            <wps:wsp>
                              <wps:cNvPr id="158" name="自选图形 180"/>
                              <wps:cNvCnPr/>
                              <wps:spPr>
                                <a:xfrm flipH="1">
                                  <a:off x="10231" y="879657"/>
                                  <a:ext cx="5" cy="460"/>
                                </a:xfrm>
                                <a:prstGeom prst="straightConnector1">
                                  <a:avLst/>
                                </a:prstGeom>
                                <a:ln w="9525" cap="flat" cmpd="sng">
                                  <a:solidFill>
                                    <a:srgbClr val="000000"/>
                                  </a:solidFill>
                                  <a:prstDash val="solid"/>
                                  <a:headEnd type="none" w="med" len="med"/>
                                  <a:tailEnd type="triangle" w="med" len="med"/>
                                </a:ln>
                              </wps:spPr>
                              <wps:bodyPr/>
                            </wps:wsp>
                            <wps:wsp>
                              <wps:cNvPr id="159" name="文本框 44"/>
                              <wps:cNvSpPr txBox="1"/>
                              <wps:spPr>
                                <a:xfrm>
                                  <a:off x="9621" y="880116"/>
                                  <a:ext cx="2094" cy="432"/>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RTO处理装置7.775</w:t>
                                    </w:r>
                                  </w:p>
                                </w:txbxContent>
                              </wps:txbx>
                              <wps:bodyPr upright="1">
                                <a:spAutoFit/>
                              </wps:bodyPr>
                            </wps:wsp>
                            <wps:wsp>
                              <wps:cNvPr id="160" name="自选图形 182"/>
                              <wps:cNvCnPr>
                                <a:stCxn id="149" idx="0"/>
                              </wps:cNvCnPr>
                              <wps:spPr>
                                <a:xfrm flipV="1">
                                  <a:off x="10466" y="878992"/>
                                  <a:ext cx="320" cy="209"/>
                                </a:xfrm>
                                <a:prstGeom prst="straightConnector1">
                                  <a:avLst/>
                                </a:prstGeom>
                                <a:ln w="9525" cap="flat" cmpd="sng">
                                  <a:solidFill>
                                    <a:srgbClr val="000000"/>
                                  </a:solidFill>
                                  <a:prstDash val="dash"/>
                                  <a:headEnd type="none" w="med" len="med"/>
                                  <a:tailEnd type="triangle" w="med" len="med"/>
                                </a:ln>
                              </wps:spPr>
                              <wps:bodyPr/>
                            </wps:wsp>
                            <wps:wsp>
                              <wps:cNvPr id="161" name="文本框 44"/>
                              <wps:cNvSpPr txBox="1"/>
                              <wps:spPr>
                                <a:xfrm>
                                  <a:off x="10071" y="878676"/>
                                  <a:ext cx="2094" cy="432"/>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未被收集3.035</w:t>
                                    </w:r>
                                  </w:p>
                                </w:txbxContent>
                              </wps:txbx>
                              <wps:bodyPr upright="1">
                                <a:spAutoFit/>
                              </wps:bodyPr>
                            </wps:wsp>
                            <wps:wsp>
                              <wps:cNvPr id="162" name="自选图形 185"/>
                              <wps:cNvCnPr/>
                              <wps:spPr>
                                <a:xfrm flipV="1">
                                  <a:off x="10241" y="880520"/>
                                  <a:ext cx="6" cy="494"/>
                                </a:xfrm>
                                <a:prstGeom prst="straightConnector1">
                                  <a:avLst/>
                                </a:prstGeom>
                                <a:ln w="9525" cap="flat" cmpd="sng">
                                  <a:solidFill>
                                    <a:srgbClr val="000000"/>
                                  </a:solidFill>
                                  <a:prstDash val="dash"/>
                                  <a:headEnd type="triangle" w="med" len="med"/>
                                  <a:tailEnd type="none" w="med" len="med"/>
                                </a:ln>
                              </wps:spPr>
                              <wps:bodyPr/>
                            </wps:wsp>
                            <wps:wsp>
                              <wps:cNvPr id="163" name="文本框 46"/>
                              <wps:cNvSpPr txBox="1"/>
                              <wps:spPr>
                                <a:xfrm>
                                  <a:off x="9656" y="880984"/>
                                  <a:ext cx="1810" cy="70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15m排气筒（DA001）1.37</w:t>
                                    </w:r>
                                  </w:p>
                                </w:txbxContent>
                              </wps:txbx>
                              <wps:bodyPr upright="1">
                                <a:spAutoFit/>
                              </wps:bodyPr>
                            </wps:wsp>
                            <wps:wsp>
                              <wps:cNvPr id="164" name="自选图形 187"/>
                              <wps:cNvCnPr/>
                              <wps:spPr>
                                <a:xfrm flipV="1">
                                  <a:off x="7616" y="879845"/>
                                  <a:ext cx="6" cy="494"/>
                                </a:xfrm>
                                <a:prstGeom prst="straightConnector1">
                                  <a:avLst/>
                                </a:prstGeom>
                                <a:ln w="9525" cap="flat" cmpd="sng">
                                  <a:solidFill>
                                    <a:srgbClr val="000000"/>
                                  </a:solidFill>
                                  <a:prstDash val="solid"/>
                                  <a:headEnd type="triangle" w="med" len="med"/>
                                  <a:tailEnd type="none" w="med" len="med"/>
                                </a:ln>
                              </wps:spPr>
                              <wps:bodyPr/>
                            </wps:wsp>
                            <wps:wsp>
                              <wps:cNvPr id="165" name="文本框 46"/>
                              <wps:cNvSpPr txBox="1"/>
                              <wps:spPr>
                                <a:xfrm>
                                  <a:off x="6837" y="880309"/>
                                  <a:ext cx="1629" cy="432"/>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破碎18.38</w:t>
                                    </w:r>
                                  </w:p>
                                </w:txbxContent>
                              </wps:txbx>
                              <wps:bodyPr upright="1">
                                <a:spAutoFit/>
                              </wps:bodyPr>
                            </wps:wsp>
                            <wps:wsp>
                              <wps:cNvPr id="166" name="自选图形 193"/>
                              <wps:cNvCnPr/>
                              <wps:spPr>
                                <a:xfrm flipH="1">
                                  <a:off x="7576" y="880752"/>
                                  <a:ext cx="5" cy="460"/>
                                </a:xfrm>
                                <a:prstGeom prst="straightConnector1">
                                  <a:avLst/>
                                </a:prstGeom>
                                <a:ln w="9525" cap="flat" cmpd="sng">
                                  <a:solidFill>
                                    <a:srgbClr val="000000"/>
                                  </a:solidFill>
                                  <a:prstDash val="dash"/>
                                  <a:headEnd type="none" w="med" len="med"/>
                                  <a:tailEnd type="triangle" w="med" len="med"/>
                                </a:ln>
                              </wps:spPr>
                              <wps:bodyPr/>
                            </wps:wsp>
                            <wps:wsp>
                              <wps:cNvPr id="167" name="文本框 44"/>
                              <wps:cNvSpPr txBox="1"/>
                              <wps:spPr>
                                <a:xfrm>
                                  <a:off x="6501" y="881211"/>
                                  <a:ext cx="2408" cy="432"/>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布袋除尘设备0.00062</w:t>
                                    </w:r>
                                  </w:p>
                                </w:txbxContent>
                              </wps:txbx>
                              <wps:bodyPr upright="1">
                                <a:spAutoFit/>
                              </wps:bodyPr>
                            </wps:wsp>
                            <wps:wsp>
                              <wps:cNvPr id="168" name="自选图形 192"/>
                              <wps:cNvCnPr>
                                <a:stCxn id="149" idx="0"/>
                              </wps:cNvCnPr>
                              <wps:spPr>
                                <a:xfrm flipV="1">
                                  <a:off x="7705" y="881002"/>
                                  <a:ext cx="320" cy="209"/>
                                </a:xfrm>
                                <a:prstGeom prst="straightConnector1">
                                  <a:avLst/>
                                </a:prstGeom>
                                <a:ln w="9525" cap="flat" cmpd="sng">
                                  <a:solidFill>
                                    <a:srgbClr val="000000"/>
                                  </a:solidFill>
                                  <a:prstDash val="dash"/>
                                  <a:headEnd type="none" w="med" len="med"/>
                                  <a:tailEnd type="triangle" w="med" len="med"/>
                                </a:ln>
                              </wps:spPr>
                              <wps:bodyPr/>
                            </wps:wsp>
                            <wps:wsp>
                              <wps:cNvPr id="169" name="文本框 191"/>
                              <wps:cNvSpPr txBox="1"/>
                              <wps:spPr>
                                <a:xfrm>
                                  <a:off x="7401" y="880686"/>
                                  <a:ext cx="2094" cy="432"/>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未被收集0.00023</w:t>
                                    </w:r>
                                  </w:p>
                                </w:txbxContent>
                              </wps:txbx>
                              <wps:bodyPr upright="1">
                                <a:spAutoFit/>
                              </wps:bodyPr>
                            </wps:wsp>
                            <wps:wsp>
                              <wps:cNvPr id="170" name="自选图形 199"/>
                              <wps:cNvCnPr/>
                              <wps:spPr>
                                <a:xfrm flipV="1">
                                  <a:off x="7571" y="881870"/>
                                  <a:ext cx="6" cy="494"/>
                                </a:xfrm>
                                <a:prstGeom prst="straightConnector1">
                                  <a:avLst/>
                                </a:prstGeom>
                                <a:ln w="9525" cap="flat" cmpd="sng">
                                  <a:solidFill>
                                    <a:srgbClr val="000000"/>
                                  </a:solidFill>
                                  <a:prstDash val="dash"/>
                                  <a:headEnd type="triangle" w="med" len="med"/>
                                  <a:tailEnd type="none" w="med" len="med"/>
                                </a:ln>
                              </wps:spPr>
                              <wps:bodyPr/>
                            </wps:wsp>
                            <wps:wsp>
                              <wps:cNvPr id="171" name="文本框 46"/>
                              <wps:cNvSpPr txBox="1"/>
                              <wps:spPr>
                                <a:xfrm>
                                  <a:off x="6596" y="882259"/>
                                  <a:ext cx="2200" cy="674"/>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15m排气筒（DA001）0.00000681</w:t>
                                    </w:r>
                                  </w:p>
                                </w:txbxContent>
                              </wps:txbx>
                              <wps:bodyPr upright="1">
                                <a:spAutoFit/>
                              </wps:bodyPr>
                            </wps:wsp>
                            <wps:wsp>
                              <wps:cNvPr id="172" name="直线 203"/>
                              <wps:cNvCnPr/>
                              <wps:spPr>
                                <a:xfrm>
                                  <a:off x="8461" y="880509"/>
                                  <a:ext cx="930" cy="1"/>
                                </a:xfrm>
                                <a:prstGeom prst="line">
                                  <a:avLst/>
                                </a:prstGeom>
                                <a:ln w="9525" cap="flat" cmpd="sng">
                                  <a:solidFill>
                                    <a:srgbClr val="000000"/>
                                  </a:solidFill>
                                  <a:prstDash val="solid"/>
                                  <a:headEnd type="none" w="med" len="med"/>
                                  <a:tailEnd type="none" w="med" len="med"/>
                                </a:ln>
                              </wps:spPr>
                              <wps:bodyPr upright="1"/>
                            </wps:wsp>
                            <wps:wsp>
                              <wps:cNvPr id="173" name="直线 204"/>
                              <wps:cNvCnPr/>
                              <wps:spPr>
                                <a:xfrm flipV="1">
                                  <a:off x="9391" y="878664"/>
                                  <a:ext cx="1" cy="184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08" o:spid="_x0000_s1026" o:spt="203" style="position:absolute;left:0pt;margin-left:0.2pt;margin-top:1.85pt;height:356.9pt;width:440.65pt;z-index:251802624;mso-width-relative:page;mso-height-relative:page;" coordorigin="3352,875795" coordsize="8813,7138" o:gfxdata="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">
                      <o:lock v:ext="edit" aspectratio="f"/>
                      <v:shape id="文本框 46" o:spid="_x0000_s1026" o:spt="202" type="#_x0000_t202" style="position:absolute;left:7856;top:879829;height:674;width:2200;" fillcolor="#FFFFFF" filled="t" stroked="t" coordsize="21600,21600" o:gfxdata="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Qlja/&#10;AAAA3AAAAA8AAAAAAAAAAQAgAAAAIgAAAGRycy9kb3ducmV2LnhtbFBLAQIUABQAAAAIAIdO4kAz&#10;LwWeOwAAADkAAAAQAAAAAAAAAAEAIAAAAA4BAABkcnMvc2hhcGV4bWwueG1sUEsFBgAAAAAGAAYA&#10;WwEAALgDAAAAAA==&#10;">
                        <v:fill on="t" opacity="0f" focussize="0,0"/>
                        <v:stroke color="#FFFFFF"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返回生产工序18.37914319</w:t>
                              </w:r>
                            </w:p>
                          </w:txbxContent>
                        </v:textbox>
                      </v:shape>
                      <v:shape id="文本框 14" o:spid="_x0000_s1026" o:spt="202" type="#_x0000_t202" style="position:absolute;left:5271;top:875795;height:847;width:6164;"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188"/>
                                <w:spacing w:line="0" w:lineRule="atLeast"/>
                                <w:jc w:val="center"/>
                                <w:rPr>
                                  <w:rFonts w:hint="default" w:eastAsiaTheme="minorEastAsia"/>
                                  <w:lang w:val="en-US" w:eastAsia="zh-CN"/>
                                </w:rPr>
                              </w:pPr>
                              <w:r>
                                <w:rPr>
                                  <w:rFonts w:hint="eastAsia"/>
                                  <w:color w:val="000000" w:themeColor="text1"/>
                                  <w:sz w:val="21"/>
                                  <w:szCs w:val="21"/>
                                  <w14:textFill>
                                    <w14:solidFill>
                                      <w14:schemeClr w14:val="tx1"/>
                                    </w14:solidFill>
                                  </w14:textFill>
                                </w:rPr>
                                <w:t>聚乙烯颗粒、聚丙烯颗粒、碳酸钙母料颗粒、单双甘油脂肪酸酯、丁烷气、滑石粉</w:t>
                              </w:r>
                              <w:r>
                                <w:rPr>
                                  <w:rFonts w:hint="eastAsia"/>
                                </w:rPr>
                                <w:t xml:space="preserve"> 57</w:t>
                              </w:r>
                              <w:r>
                                <w:rPr>
                                  <w:rFonts w:hint="eastAsia"/>
                                  <w:lang w:val="en-US" w:eastAsia="zh-CN"/>
                                </w:rPr>
                                <w:t>32.180237</w:t>
                              </w:r>
                            </w:p>
                          </w:txbxContent>
                        </v:textbox>
                      </v:shape>
                      <v:shape id="自选图形 94" o:spid="_x0000_s1026" o:spt="32" type="#_x0000_t32" style="position:absolute;left:9930;top:876660;flip:x y;height:1592;width:21;" filled="f" stroked="t" coordsize="21600,21600" o:gfxdata="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3nCb4A&#10;AADc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shape>
                      <v:shape id="文本框 118" o:spid="_x0000_s1026" o:spt="202" type="#_x0000_t202" style="position:absolute;left:9353;top:878288;height:410;width:1440;"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0" w:lineRule="atLeast"/>
                                <w:ind w:firstLine="0" w:firstLineChars="0"/>
                                <w:jc w:val="center"/>
                                <w:rPr>
                                  <w:sz w:val="21"/>
                                  <w:szCs w:val="21"/>
                                </w:rPr>
                              </w:pPr>
                              <w:r>
                                <w:rPr>
                                  <w:rFonts w:hint="eastAsia"/>
                                  <w:sz w:val="21"/>
                                  <w:szCs w:val="21"/>
                                </w:rPr>
                                <w:t>热熔、挤出</w:t>
                              </w:r>
                            </w:p>
                            <w:p>
                              <w:pPr>
                                <w:ind w:firstLine="480"/>
                              </w:pPr>
                            </w:p>
                          </w:txbxContent>
                        </v:textbox>
                      </v:shape>
                      <v:shape id="自选图形 24" o:spid="_x0000_s1026" o:spt="32" type="#_x0000_t32" style="position:absolute;left:8430;top:878546;height:10;width:908;" filled="f" stroked="t" coordsize="21600,21600" o:gfxdata="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lile5AAAA3AAA&#10;AA8AAAAAAAAAAQAgAAAAIgAAAGRycy9kb3ducmV2LnhtbFBLAQIUABQAAAAIAIdO4kAzLwWeOwAA&#10;ADkAAAAQAAAAAAAAAAEAIAAAAAgBAABkcnMvc2hhcGV4bWwueG1sUEsFBgAAAAAGAAYAWwEAALID&#10;AAAAAA==&#10;">
                        <v:fill on="f" focussize="0,0"/>
                        <v:stroke color="#000000" joinstyle="round" startarrow="block"/>
                        <v:imagedata o:title=""/>
                        <o:lock v:ext="edit" aspectratio="f"/>
                      </v:shape>
                      <v:shape id="文本框 130" o:spid="_x0000_s1026" o:spt="202" type="#_x0000_t202" style="position:absolute;left:6982;top:878284;height:410;width:1440;" fillcolor="#FFFFFF" filled="t" stroked="t" coordsize="21600,21600" o:gfxdata="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Ro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ind w:firstLine="0" w:firstLineChars="0"/>
                                <w:rPr>
                                  <w:sz w:val="21"/>
                                  <w:szCs w:val="21"/>
                                </w:rPr>
                              </w:pPr>
                              <w:r>
                                <w:rPr>
                                  <w:rFonts w:hint="eastAsia"/>
                                  <w:sz w:val="21"/>
                                  <w:szCs w:val="21"/>
                                </w:rPr>
                                <w:t>水冷、切割</w:t>
                              </w:r>
                            </w:p>
                          </w:txbxContent>
                        </v:textbox>
                      </v:shape>
                      <v:shape id="自选图形 141" o:spid="_x0000_s1026" o:spt="32" type="#_x0000_t32" style="position:absolute;left:10246;top:878742;flip:x;height:460;width:5;" filled="f" stroked="t" coordsize="21600,21600" o:gfxdata="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yjam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文本框 44" o:spid="_x0000_s1026" o:spt="202" type="#_x0000_t202" style="position:absolute;left:9636;top:879201;height:432;width:1659;" fillcolor="#FFFFFF" filled="t" stroked="t" coordsize="21600,21600" o:gfxdata="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divRugAAANw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textbox style="mso-fit-shape-to-text:t;">
                          <w:txbxContent>
                            <w:p>
                              <w:pPr>
                                <w:spacing w:line="0" w:lineRule="atLeast"/>
                                <w:ind w:firstLine="0" w:firstLineChars="0"/>
                                <w:jc w:val="center"/>
                                <w:rPr>
                                  <w:rFonts w:hint="eastAsia" w:eastAsiaTheme="minorEastAsia"/>
                                  <w:sz w:val="21"/>
                                  <w:szCs w:val="21"/>
                                  <w:lang w:eastAsia="zh-CN"/>
                                </w:rPr>
                              </w:pPr>
                              <w:r>
                                <w:rPr>
                                  <w:rFonts w:hint="eastAsia"/>
                                  <w:sz w:val="21"/>
                                  <w:szCs w:val="21"/>
                                </w:rPr>
                                <w:t>有机废气12.1</w:t>
                              </w:r>
                              <w:r>
                                <w:rPr>
                                  <w:rFonts w:hint="eastAsia"/>
                                  <w:sz w:val="21"/>
                                  <w:szCs w:val="21"/>
                                  <w:lang w:val="en-US" w:eastAsia="zh-CN"/>
                                </w:rPr>
                                <w:t>8</w:t>
                              </w:r>
                            </w:p>
                          </w:txbxContent>
                        </v:textbox>
                      </v:shape>
                      <v:shape id="自选图形 139" o:spid="_x0000_s1026" o:spt="32" type="#_x0000_t32" style="position:absolute;left:7676;top:878705;flip:y;height:494;width:6;" filled="f" stroked="t" coordsize="21600,21600" o:gfxdata="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B8e/&#10;AAAA3AAAAA8AAAAAAAAAAQAgAAAAIgAAAGRycy9kb3ducmV2LnhtbFBLAQIUABQAAAAIAIdO4kAz&#10;LwWeOwAAADkAAAAQAAAAAAAAAAEAIAAAAA4BAABkcnMvc2hhcGV4bWwueG1sUEsFBgAAAAAGAAYA&#10;WwEAALgDAAAAAA==&#10;">
                        <v:fill on="f" focussize="0,0"/>
                        <v:stroke color="#000000" joinstyle="round" dashstyle="dash" startarrow="block"/>
                        <v:imagedata o:title=""/>
                        <o:lock v:ext="edit" aspectratio="f"/>
                      </v:shape>
                      <v:shape id="文本框 46" o:spid="_x0000_s1026" o:spt="202" type="#_x0000_t202" style="position:absolute;left:6897;top:879169;height:705;width:1629;" fillcolor="#FFFFFF" filled="t" stroked="t" coordsize="21600,21600" o:gfxdata="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2bEKugAAANw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rPr>
                                <w:t>边角料及不合格产品</w:t>
                              </w:r>
                              <w:r>
                                <w:rPr>
                                  <w:rFonts w:hint="eastAsia"/>
                                  <w:sz w:val="21"/>
                                  <w:szCs w:val="21"/>
                                  <w:lang w:val="en-US" w:eastAsia="zh-CN"/>
                                </w:rPr>
                                <w:t>18.38</w:t>
                              </w:r>
                            </w:p>
                          </w:txbxContent>
                        </v:textbox>
                      </v:shape>
                      <v:shape id="自选图形 126" o:spid="_x0000_s1026" o:spt="32" type="#_x0000_t32" style="position:absolute;left:6075;top:878486;height:3;width:907;" filled="f" stroked="t" coordsize="21600,21600" o:gfxdata="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4lD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22" o:spid="_x0000_s1026" o:spt="34" type="#_x0000_t34" style="position:absolute;left:5296;top:878429;height:7;width:1594;rotation:-5898240f;" filled="f" stroked="t" coordsize="21600,21600" o:gfxdata="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1wQbbsAAADc&#10;AAAADwAAAAAAAAABACAAAAAiAAAAZHJzL2Rvd25yZXYueG1sUEsBAhQAFAAAAAgAh07iQDMvBZ47&#10;AAAAOQAAABAAAAAAAAAAAQAgAAAACgEAAGRycy9zaGFwZXhtbC54bWxQSwUGAAAAAAYABgBbAQAA&#10;tAMAAAAA&#10;" adj="10793">
                        <v:fill on="f" focussize="0,0"/>
                        <v:stroke color="#000000" joinstyle="miter"/>
                        <v:imagedata o:title=""/>
                        <o:lock v:ext="edit" aspectratio="f"/>
                      </v:shape>
                      <v:shape id="自选图形 96" o:spid="_x0000_s1026" o:spt="32" type="#_x0000_t32" style="position:absolute;left:4896;top:877684;flip:y;height:12;width:1219;" filled="f" stroked="t" coordsize="21600,21600" o:gfxdata="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AkYivQAA&#10;ANw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shape>
                      <v:shape id="文本框 95" o:spid="_x0000_s1026" o:spt="202" type="#_x0000_t202" style="position:absolute;left:3352;top:877284;height:783;width:1530;" fillcolor="#FFFFFF" filled="t" stroked="t" coordsize="21600,21600" o:gfxdata="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Kty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rPr>
                                  <w:sz w:val="21"/>
                                  <w:szCs w:val="21"/>
                                </w:rPr>
                              </w:pPr>
                              <w:r>
                                <w:rPr>
                                  <w:rFonts w:hint="eastAsia"/>
                                  <w:sz w:val="21"/>
                                  <w:szCs w:val="21"/>
                                </w:rPr>
                                <w:t>珍珠棉2200</w:t>
                              </w:r>
                            </w:p>
                            <w:p>
                              <w:pPr>
                                <w:pStyle w:val="4"/>
                                <w:spacing w:before="0" w:after="0" w:line="240" w:lineRule="auto"/>
                                <w:rPr>
                                  <w:rFonts w:ascii="Times New Roman" w:hAnsi="Times New Roman" w:eastAsiaTheme="minorEastAsia" w:cstheme="minorBidi"/>
                                  <w:bCs w:val="0"/>
                                  <w:kern w:val="2"/>
                                  <w:sz w:val="21"/>
                                  <w:szCs w:val="21"/>
                                </w:rPr>
                              </w:pPr>
                              <w:r>
                                <w:rPr>
                                  <w:rFonts w:hint="eastAsia" w:ascii="Times New Roman" w:hAnsi="Times New Roman" w:eastAsiaTheme="minorEastAsia" w:cstheme="minorBidi"/>
                                  <w:bCs w:val="0"/>
                                  <w:kern w:val="2"/>
                                  <w:sz w:val="21"/>
                                  <w:szCs w:val="21"/>
                                </w:rPr>
                                <w:t>网套520</w:t>
                              </w:r>
                            </w:p>
                          </w:txbxContent>
                        </v:textbox>
                      </v:shape>
                      <v:shape id="自选图形 176" o:spid="_x0000_s1026" o:spt="32" type="#_x0000_t32" style="position:absolute;left:4879;top:879191;flip:y;height:12;width:1219;" filled="f" stroked="t" coordsize="21600,21600" o:gfxdata="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H3OvQAA&#10;ANw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shape>
                      <v:shape id="文本框 138" o:spid="_x0000_s1026" o:spt="202" type="#_x0000_t202" style="position:absolute;left:3468;top:878940;height:454;width:1382;" fillcolor="#FFFFFF" filled="t" stroked="t" coordsize="21600,21600" o:gfxdata="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SM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0" w:lineRule="atLeast"/>
                                <w:ind w:firstLine="0" w:firstLineChars="0"/>
                                <w:rPr>
                                  <w:sz w:val="21"/>
                                  <w:szCs w:val="21"/>
                                </w:rPr>
                              </w:pPr>
                              <w:r>
                                <w:rPr>
                                  <w:rFonts w:hint="eastAsia"/>
                                  <w:kern w:val="0"/>
                                  <w:sz w:val="21"/>
                                  <w:szCs w:val="21"/>
                                </w:rPr>
                                <w:t>塑料筐3000</w:t>
                              </w:r>
                            </w:p>
                          </w:txbxContent>
                        </v:textbox>
                      </v:shape>
                      <v:shape id="自选图形 180" o:spid="_x0000_s1026" o:spt="32" type="#_x0000_t32" style="position:absolute;left:10231;top:879657;flip:x;height:460;width:5;" filled="f" stroked="t" coordsize="21600,21600" o:gfxdata="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sm4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44" o:spid="_x0000_s1026" o:spt="202" type="#_x0000_t202" style="position:absolute;left:9621;top:880116;height:432;width:2094;" fillcolor="#FFFFFF" filled="t" stroked="t" coordsize="21600,21600" o:gfxdata="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r70MugAAANw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RTO处理装置7.775</w:t>
                              </w:r>
                            </w:p>
                          </w:txbxContent>
                        </v:textbox>
                      </v:shape>
                      <v:shape id="自选图形 182" o:spid="_x0000_s1026" o:spt="32" type="#_x0000_t32" style="position:absolute;left:10466;top:878992;flip:y;height:209;width:320;" filled="f" stroked="t" coordsize="21600,21600" o:gfxdata="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dz7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shape id="文本框 44" o:spid="_x0000_s1026" o:spt="202" type="#_x0000_t202" style="position:absolute;left:10071;top:878676;height:432;width:2094;" fillcolor="#FFFFFF" filled="t" stroked="t" coordsize="21600,21600" o:gfxdata="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3VCG/&#10;AAAA3AAAAA8AAAAAAAAAAQAgAAAAIgAAAGRycy9kb3ducmV2LnhtbFBLAQIUABQAAAAIAIdO4kAz&#10;LwWeOwAAADkAAAAQAAAAAAAAAAEAIAAAAA4BAABkcnMvc2hhcGV4bWwueG1sUEsFBgAAAAAGAAYA&#10;WwEAALgDAAAAAA==&#10;">
                        <v:fill on="t" opacity="0f" focussize="0,0"/>
                        <v:stroke color="#FFFFFF"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未被收集3.035</w:t>
                              </w:r>
                            </w:p>
                          </w:txbxContent>
                        </v:textbox>
                      </v:shape>
                      <v:shape id="自选图形 185" o:spid="_x0000_s1026" o:spt="32" type="#_x0000_t32" style="position:absolute;left:10241;top:880520;flip:y;height:494;width:6;" filled="f" stroked="t" coordsize="21600,21600" o:gfxdata="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DfaWvQAA&#10;ANwAAAAPAAAAAAAAAAEAIAAAACIAAABkcnMvZG93bnJldi54bWxQSwECFAAUAAAACACHTuJAMy8F&#10;njsAAAA5AAAAEAAAAAAAAAABACAAAAAMAQAAZHJzL3NoYXBleG1sLnhtbFBLBQYAAAAABgAGAFsB&#10;AAC2AwAAAAA=&#10;">
                        <v:fill on="f" focussize="0,0"/>
                        <v:stroke color="#000000" joinstyle="round" dashstyle="dash" startarrow="block"/>
                        <v:imagedata o:title=""/>
                        <o:lock v:ext="edit" aspectratio="f"/>
                      </v:shape>
                      <v:shape id="文本框 46" o:spid="_x0000_s1026" o:spt="202" type="#_x0000_t202" style="position:absolute;left:9656;top:880984;height:705;width:1810;" fillcolor="#FFFFFF" filled="t" stroked="t" coordsize="21600,21600" o:gfxdata="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KW/N&#10;wAAAANwAAAAPAAAAAAAAAAEAIAAAACIAAABkcnMvZG93bnJldi54bWxQSwECFAAUAAAACACHTuJA&#10;My8FnjsAAAA5AAAAEAAAAAAAAAABACAAAAAPAQAAZHJzL3NoYXBleG1sLnhtbFBLBQYAAAAABgAG&#10;AFsBAAC5AwAAAAA=&#10;">
                        <v:fill on="t" opacity="0f" focussize="0,0"/>
                        <v:stroke color="#FFFFFF"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15m排气筒（DA001）1.37</w:t>
                              </w:r>
                            </w:p>
                          </w:txbxContent>
                        </v:textbox>
                      </v:shape>
                      <v:shape id="自选图形 187" o:spid="_x0000_s1026" o:spt="32" type="#_x0000_t32" style="position:absolute;left:7616;top:879845;flip:y;height:494;width:6;" filled="f" stroked="t" coordsize="21600,21600" o:gfxdata="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oyfvQAA&#10;ANwAAAAPAAAAAAAAAAEAIAAAACIAAABkcnMvZG93bnJldi54bWxQSwECFAAUAAAACACHTuJAMy8F&#10;njsAAAA5AAAAEAAAAAAAAAABACAAAAAMAQAAZHJzL3NoYXBleG1sLnhtbFBLBQYAAAAABgAGAFsB&#10;AAC2AwAAAAA=&#10;">
                        <v:fill on="f" focussize="0,0"/>
                        <v:stroke color="#000000" joinstyle="round" startarrow="block"/>
                        <v:imagedata o:title=""/>
                        <o:lock v:ext="edit" aspectratio="f"/>
                      </v:shape>
                      <v:shape id="文本框 46" o:spid="_x0000_s1026" o:spt="202" type="#_x0000_t202" style="position:absolute;left:6837;top:880309;height:432;width:1629;" fillcolor="#FFFFFF" filled="t" stroked="t" coordsize="21600,21600" o:gfxdata="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n20ugAAANw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破碎18.38</w:t>
                              </w:r>
                            </w:p>
                          </w:txbxContent>
                        </v:textbox>
                      </v:shape>
                      <v:shape id="自选图形 193" o:spid="_x0000_s1026" o:spt="32" type="#_x0000_t32" style="position:absolute;left:7576;top:880752;flip:x;height:460;width:5;" filled="f" stroked="t" coordsize="21600,21600" o:gfxdata="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BTgIL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shape>
                      <v:shape id="文本框 44" o:spid="_x0000_s1026" o:spt="202" type="#_x0000_t202" style="position:absolute;left:6501;top:881211;height:432;width:2408;" fillcolor="#FFFFFF" filled="t" stroked="t" coordsize="21600,21600" o:gfxdata="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QRli5AAAA3A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布袋除尘设备0.00062</w:t>
                              </w:r>
                            </w:p>
                          </w:txbxContent>
                        </v:textbox>
                      </v:shape>
                      <v:shape id="自选图形 192" o:spid="_x0000_s1026" o:spt="32" type="#_x0000_t32" style="position:absolute;left:7705;top:881002;flip:y;height:209;width:320;" filled="f" stroked="t" coordsize="21600,21600" o:gfxdata="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fRyb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shape id="文本框 191" o:spid="_x0000_s1026" o:spt="202" type="#_x0000_t202" style="position:absolute;left:7401;top:880686;height:432;width:2094;" fillcolor="#FFFFFF" filled="t" stroked="t" coordsize="21600,21600" o:gfxdata="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wVgn&#10;wAAAANwAAAAPAAAAAAAAAAEAIAAAACIAAABkcnMvZG93bnJldi54bWxQSwECFAAUAAAACACHTuJA&#10;My8FnjsAAAA5AAAAEAAAAAAAAAABACAAAAAPAQAAZHJzL3NoYXBleG1sLnhtbFBLBQYAAAAABgAG&#10;AFsBAAC5AwAAAAA=&#10;">
                        <v:fill on="t" opacity="0f" focussize="0,0"/>
                        <v:stroke color="#FFFFFF"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未被收集0.00023</w:t>
                              </w:r>
                            </w:p>
                          </w:txbxContent>
                        </v:textbox>
                      </v:shape>
                      <v:shape id="自选图形 199" o:spid="_x0000_s1026" o:spt="32" type="#_x0000_t32" style="position:absolute;left:7571;top:881870;flip:y;height:494;width:6;" filled="f" stroked="t" coordsize="21600,21600" o:gfxdata="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pbp74A&#10;AADcAAAADwAAAAAAAAABACAAAAAiAAAAZHJzL2Rvd25yZXYueG1sUEsBAhQAFAAAAAgAh07iQDMv&#10;BZ47AAAAOQAAABAAAAAAAAAAAQAgAAAADQEAAGRycy9zaGFwZXhtbC54bWxQSwUGAAAAAAYABgBb&#10;AQAAtwMAAAAA&#10;">
                        <v:fill on="f" focussize="0,0"/>
                        <v:stroke color="#000000" joinstyle="round" dashstyle="dash" startarrow="block"/>
                        <v:imagedata o:title=""/>
                        <o:lock v:ext="edit" aspectratio="f"/>
                      </v:shape>
                      <v:shape id="文本框 46" o:spid="_x0000_s1026" o:spt="202" type="#_x0000_t202" style="position:absolute;left:6596;top:882259;height:674;width:2200;" fillcolor="#FFFFFF" filled="t" stroked="t" coordsize="21600,21600" o:gfxdata="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bsL8&#10;wAAAANwAAAAPAAAAAAAAAAEAIAAAACIAAABkcnMvZG93bnJldi54bWxQSwECFAAUAAAACACHTuJA&#10;My8FnjsAAAA5AAAAEAAAAAAAAAABACAAAAAPAQAAZHJzL3NoYXBleG1sLnhtbFBLBQYAAAAABgAG&#10;AFsBAAC5AwAAAAA=&#10;">
                        <v:fill on="t" opacity="0f" focussize="0,0"/>
                        <v:stroke color="#FFFFFF" joinstyle="miter"/>
                        <v:imagedata o:title=""/>
                        <o:lock v:ext="edit" aspectratio="f"/>
                        <v:textbox style="mso-fit-shape-to-text:t;">
                          <w:txbxContent>
                            <w:p>
                              <w:pPr>
                                <w:spacing w:line="0" w:lineRule="atLeast"/>
                                <w:ind w:firstLine="0" w:firstLineChars="0"/>
                                <w:jc w:val="center"/>
                                <w:rPr>
                                  <w:rFonts w:hint="default" w:eastAsiaTheme="minorEastAsia"/>
                                  <w:sz w:val="21"/>
                                  <w:szCs w:val="21"/>
                                  <w:lang w:val="en-US" w:eastAsia="zh-CN"/>
                                </w:rPr>
                              </w:pPr>
                              <w:r>
                                <w:rPr>
                                  <w:rFonts w:hint="eastAsia"/>
                                  <w:sz w:val="21"/>
                                  <w:szCs w:val="21"/>
                                  <w:lang w:val="en-US" w:eastAsia="zh-CN"/>
                                </w:rPr>
                                <w:t>15m排气筒（DA001）0.00000681</w:t>
                              </w:r>
                            </w:p>
                          </w:txbxContent>
                        </v:textbox>
                      </v:shape>
                      <v:line id="直线 203" o:spid="_x0000_s1026" o:spt="20" style="position:absolute;left:8461;top:880509;height:1;width:930;" filled="f" stroked="t"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04" o:spid="_x0000_s1026" o:spt="20" style="position:absolute;left:9391;top:878664;flip:y;height:1845;width:1;" filled="f" stroked="t" coordsize="21600,21600" o:gfxdata="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1x8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ind w:firstLine="0" w:firstLineChars="0"/>
              <w:rPr>
                <w:b/>
                <w:bCs/>
                <w:sz w:val="21"/>
                <w:szCs w:val="21"/>
              </w:rPr>
            </w:pPr>
          </w:p>
          <w:p>
            <w:pPr>
              <w:ind w:firstLine="0" w:firstLineChars="0"/>
              <w:rPr>
                <w:b/>
                <w:bCs/>
                <w:sz w:val="21"/>
                <w:szCs w:val="21"/>
              </w:rPr>
            </w:pPr>
          </w:p>
          <w:p>
            <w:pPr>
              <w:ind w:firstLine="0" w:firstLineChars="0"/>
              <w:rPr>
                <w:b/>
                <w:bCs/>
                <w:sz w:val="21"/>
                <w:szCs w:val="21"/>
              </w:rPr>
            </w:pPr>
          </w:p>
          <w:p>
            <w:pPr>
              <w:ind w:firstLine="0" w:firstLineChars="0"/>
              <w:rPr>
                <w:b/>
                <w:bCs/>
                <w:sz w:val="21"/>
                <w:szCs w:val="21"/>
              </w:rPr>
            </w:pPr>
          </w:p>
          <w:p>
            <w:pPr>
              <w:ind w:firstLine="0" w:firstLineChars="0"/>
              <w:rPr>
                <w:b/>
                <w:bCs/>
                <w:sz w:val="21"/>
                <w:szCs w:val="21"/>
              </w:rPr>
            </w:pPr>
          </w:p>
          <w:p>
            <w:pPr>
              <w:ind w:firstLine="0" w:firstLineChars="0"/>
              <w:rPr>
                <w:b/>
                <w:bCs/>
                <w:sz w:val="21"/>
                <w:szCs w:val="21"/>
              </w:rPr>
            </w:pPr>
          </w:p>
          <w:p>
            <w:pPr>
              <w:ind w:firstLine="0" w:firstLineChars="0"/>
              <w:rPr>
                <w:b/>
                <w:bCs/>
                <w:sz w:val="21"/>
                <w:szCs w:val="21"/>
              </w:rPr>
            </w:pPr>
          </w:p>
          <w:p>
            <w:pPr>
              <w:ind w:firstLine="0" w:firstLineChars="0"/>
              <w:rPr>
                <w:b/>
                <w:bCs/>
                <w:sz w:val="21"/>
                <w:szCs w:val="21"/>
              </w:rPr>
            </w:pPr>
          </w:p>
          <w:p>
            <w:pPr>
              <w:pStyle w:val="42"/>
              <w:ind w:firstLine="0" w:firstLineChars="0"/>
              <w:jc w:val="center"/>
              <w:rPr>
                <w:rFonts w:hint="eastAsia"/>
              </w:rPr>
            </w:pPr>
          </w:p>
          <w:p>
            <w:pPr>
              <w:pStyle w:val="42"/>
              <w:ind w:firstLine="0" w:firstLineChars="0"/>
              <w:jc w:val="center"/>
              <w:rPr>
                <w:rFonts w:hint="eastAsia"/>
              </w:rPr>
            </w:pPr>
          </w:p>
          <w:p>
            <w:pPr>
              <w:pStyle w:val="42"/>
              <w:ind w:firstLine="0" w:firstLineChars="0"/>
              <w:jc w:val="center"/>
              <w:rPr>
                <w:rFonts w:hint="eastAsia"/>
              </w:rPr>
            </w:pPr>
          </w:p>
          <w:p>
            <w:pPr>
              <w:pStyle w:val="42"/>
              <w:ind w:firstLine="0" w:firstLineChars="0"/>
              <w:jc w:val="center"/>
              <w:rPr>
                <w:rFonts w:hint="eastAsia"/>
              </w:rPr>
            </w:pPr>
          </w:p>
          <w:p>
            <w:pPr>
              <w:pStyle w:val="42"/>
              <w:ind w:firstLine="0" w:firstLineChars="0"/>
              <w:jc w:val="center"/>
              <w:rPr>
                <w:rFonts w:hint="eastAsia"/>
              </w:rPr>
            </w:pPr>
          </w:p>
          <w:p>
            <w:pPr>
              <w:pStyle w:val="42"/>
              <w:ind w:firstLine="0" w:firstLineChars="0"/>
              <w:jc w:val="center"/>
            </w:pPr>
            <w:r>
              <w:rPr>
                <w:rFonts w:hint="eastAsia"/>
              </w:rPr>
              <w:t>图2-1  物料平衡图  单位：t/a</w:t>
            </w:r>
          </w:p>
          <w:p>
            <w:pPr>
              <w:pStyle w:val="42"/>
              <w:ind w:firstLine="482"/>
              <w:rPr>
                <w:rFonts w:hint="default"/>
                <w:color w:val="auto"/>
                <w:lang w:val="en-US" w:eastAsia="zh-CN"/>
              </w:rPr>
            </w:pPr>
            <w:r>
              <w:rPr>
                <w:rFonts w:hint="eastAsia"/>
                <w:color w:val="auto"/>
                <w:lang w:val="en-US" w:eastAsia="zh-CN"/>
              </w:rPr>
              <w:t>9、项目水平衡</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0.164根据下文的废水污染物源强核算，本项目用排水量情况如下： </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项目水量平衡图见图</w:t>
            </w:r>
            <w:r>
              <w:rPr>
                <w:rFonts w:hint="default" w:ascii="Times New Roman" w:hAnsi="Times New Roman" w:eastAsia="宋体" w:cs="Times New Roman"/>
                <w:color w:val="auto"/>
                <w:kern w:val="0"/>
                <w:sz w:val="24"/>
                <w:szCs w:val="24"/>
                <w:lang w:val="en-US" w:eastAsia="zh-CN" w:bidi="ar"/>
              </w:rPr>
              <w:t>2-</w:t>
            </w:r>
            <w:r>
              <w:rPr>
                <w:rFonts w:hint="eastAsia"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所示。</w:t>
            </w: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drawing>
                <wp:inline distT="0" distB="0" distL="114300" distR="114300">
                  <wp:extent cx="5310505" cy="1470660"/>
                  <wp:effectExtent l="0" t="0" r="0" b="0"/>
                  <wp:docPr id="2" name="图片 2" descr="第1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1页"/>
                          <pic:cNvPicPr>
                            <a:picLocks noChangeAspect="1"/>
                          </pic:cNvPicPr>
                        </pic:nvPicPr>
                        <pic:blipFill>
                          <a:blip r:embed="rId18"/>
                          <a:srcRect t="20408" b="30357"/>
                          <a:stretch>
                            <a:fillRect/>
                          </a:stretch>
                        </pic:blipFill>
                        <pic:spPr>
                          <a:xfrm>
                            <a:off x="0" y="0"/>
                            <a:ext cx="5310505" cy="1470660"/>
                          </a:xfrm>
                          <a:prstGeom prst="rect">
                            <a:avLst/>
                          </a:prstGeom>
                        </pic:spPr>
                      </pic:pic>
                    </a:graphicData>
                  </a:graphic>
                </wp:inline>
              </w:drawing>
            </w:r>
          </w:p>
          <w:p>
            <w:pPr>
              <w:pStyle w:val="22"/>
              <w:ind w:left="0" w:leftChars="0" w:firstLine="0" w:firstLineChars="0"/>
              <w:jc w:val="center"/>
              <w:rPr>
                <w:rFonts w:hint="default"/>
                <w:color w:val="auto"/>
                <w:lang w:val="en-US"/>
              </w:rPr>
            </w:pPr>
            <w:r>
              <w:rPr>
                <w:rFonts w:hint="eastAsia"/>
                <w:b/>
                <w:bCs/>
                <w:color w:val="auto"/>
                <w:lang w:val="en-US" w:eastAsia="zh-CN"/>
              </w:rPr>
              <w:t>图2-2  项目水平衡图（单位：m</w:t>
            </w:r>
            <w:r>
              <w:rPr>
                <w:rFonts w:hint="eastAsia"/>
                <w:b/>
                <w:bCs/>
                <w:color w:val="auto"/>
                <w:vertAlign w:val="superscript"/>
                <w:lang w:val="en-US" w:eastAsia="zh-CN"/>
              </w:rPr>
              <w:t>3</w:t>
            </w:r>
            <w:r>
              <w:rPr>
                <w:rFonts w:hint="eastAsia"/>
                <w:b/>
                <w:bCs/>
                <w:color w:val="auto"/>
                <w:lang w:val="en-US" w:eastAsia="zh-CN"/>
              </w:rPr>
              <w: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5" w:type="dxa"/>
            <w:vAlign w:val="center"/>
          </w:tcPr>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snapToGrid w:val="0"/>
                <w:color w:val="auto"/>
                <w:kern w:val="0"/>
                <w:szCs w:val="24"/>
              </w:rPr>
            </w:pPr>
          </w:p>
          <w:p>
            <w:pPr>
              <w:adjustRightInd w:val="0"/>
              <w:snapToGrid w:val="0"/>
              <w:ind w:firstLine="0" w:firstLineChars="0"/>
              <w:jc w:val="center"/>
              <w:rPr>
                <w:rFonts w:cs="宋体"/>
                <w:b/>
                <w:color w:val="auto"/>
                <w:kern w:val="0"/>
                <w:szCs w:val="24"/>
              </w:rPr>
            </w:pPr>
            <w:r>
              <w:rPr>
                <w:rFonts w:hint="eastAsia" w:cs="宋体"/>
                <w:b/>
                <w:snapToGrid w:val="0"/>
                <w:color w:val="auto"/>
                <w:kern w:val="0"/>
                <w:szCs w:val="24"/>
              </w:rPr>
              <w:t>工艺流程和产排污</w:t>
            </w:r>
            <w:r>
              <w:rPr>
                <w:rFonts w:hint="eastAsia" w:cs="宋体"/>
                <w:b/>
                <w:color w:val="auto"/>
                <w:kern w:val="0"/>
                <w:szCs w:val="24"/>
              </w:rPr>
              <w:t>环节</w:t>
            </w: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r>
              <w:rPr>
                <w:rFonts w:hint="eastAsia" w:cs="宋体"/>
                <w:b/>
                <w:snapToGrid w:val="0"/>
                <w:color w:val="auto"/>
                <w:kern w:val="0"/>
                <w:szCs w:val="24"/>
              </w:rPr>
              <w:t>工艺流程和产排污</w:t>
            </w:r>
            <w:r>
              <w:rPr>
                <w:rFonts w:hint="eastAsia" w:cs="宋体"/>
                <w:b/>
                <w:color w:val="auto"/>
                <w:kern w:val="0"/>
                <w:szCs w:val="24"/>
              </w:rPr>
              <w:t>环节</w:t>
            </w: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rFonts w:cs="宋体"/>
                <w:b/>
                <w:color w:val="auto"/>
                <w:kern w:val="0"/>
                <w:szCs w:val="24"/>
              </w:rPr>
            </w:pPr>
          </w:p>
          <w:p>
            <w:pPr>
              <w:adjustRightInd w:val="0"/>
              <w:snapToGrid w:val="0"/>
              <w:ind w:firstLine="0" w:firstLineChars="0"/>
              <w:jc w:val="center"/>
              <w:rPr>
                <w:b/>
                <w:color w:val="auto"/>
                <w:kern w:val="0"/>
                <w:szCs w:val="24"/>
              </w:rPr>
            </w:pPr>
          </w:p>
        </w:tc>
        <w:tc>
          <w:tcPr>
            <w:tcW w:w="8584" w:type="dxa"/>
          </w:tcPr>
          <w:p>
            <w:pPr>
              <w:widowControl/>
              <w:spacing w:line="360" w:lineRule="auto"/>
              <w:ind w:firstLine="480" w:firstLineChars="200"/>
              <w:rPr>
                <w:rFonts w:hint="default"/>
                <w:b/>
                <w:bCs/>
                <w:color w:val="auto"/>
                <w:sz w:val="24"/>
                <w:lang w:val="en-US"/>
              </w:rPr>
            </w:pPr>
            <w:r>
              <w:rPr>
                <w:rFonts w:hint="eastAsia" w:ascii="Times New Roman" w:hAnsi="Times New Roman"/>
                <w:b/>
                <w:bCs/>
                <w:color w:val="auto"/>
                <w:lang w:val="en-US" w:eastAsia="zh-CN"/>
              </w:rPr>
              <w:t>一、</w:t>
            </w:r>
            <w:r>
              <w:rPr>
                <w:rFonts w:hint="eastAsia"/>
                <w:b/>
                <w:bCs/>
                <w:color w:val="auto"/>
                <w:sz w:val="24"/>
                <w:szCs w:val="24"/>
                <w:lang w:val="en-US" w:eastAsia="zh-CN"/>
              </w:rPr>
              <w:t>施工期工艺流程及产排污环节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rPr>
            </w:pPr>
            <w:r>
              <w:rPr>
                <w:rFonts w:hint="eastAsia" w:ascii="宋体" w:hAnsi="宋体" w:eastAsia="宋体" w:cs="宋体"/>
                <w:color w:val="auto"/>
                <w:kern w:val="0"/>
                <w:sz w:val="24"/>
                <w:szCs w:val="24"/>
                <w:lang w:val="en-US" w:eastAsia="zh-CN" w:bidi="ar"/>
              </w:rPr>
              <w:t>本项目为新建项目，</w:t>
            </w:r>
            <w:r>
              <w:rPr>
                <w:rFonts w:hint="eastAsia"/>
                <w:color w:val="auto"/>
                <w:lang w:val="en-US" w:eastAsia="zh-CN"/>
              </w:rPr>
              <w:t>租用姚安县工业信息化商务科学技术局已建成的生产厂房、原料仓库及配套生活办公设施进行珍珠棉、网套及塑料筐生产，新建产品仓库堆存珍珠棉、网套及塑料筐产品。主要进行</w:t>
            </w:r>
            <w:r>
              <w:rPr>
                <w:rFonts w:hint="eastAsia" w:cs="Times New Roman"/>
                <w:color w:val="auto"/>
                <w:sz w:val="24"/>
                <w:szCs w:val="24"/>
                <w:lang w:val="en-US" w:eastAsia="zh-CN"/>
              </w:rPr>
              <w:t>产品仓库建设、生产设备安装及相关辅助设施、环保设施建设</w:t>
            </w:r>
            <w:r>
              <w:rPr>
                <w:rFonts w:hint="eastAsia" w:cs="Times New Roman"/>
                <w:color w:val="auto"/>
                <w:sz w:val="24"/>
                <w:szCs w:val="24"/>
                <w:shd w:val="clear" w:color="auto" w:fill="auto"/>
                <w:lang w:val="en-US" w:eastAsia="zh-CN"/>
              </w:rPr>
              <w:t>，施工期较短</w:t>
            </w:r>
            <w:r>
              <w:rPr>
                <w:rFonts w:hint="eastAsia" w:ascii="Times New Roman" w:hAnsi="Times New Roman"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s="Times New Roman"/>
                <w:color w:val="auto"/>
                <w:sz w:val="24"/>
                <w:szCs w:val="24"/>
                <w:lang w:val="en-US" w:eastAsia="zh-CN"/>
              </w:rPr>
              <w:t>1、</w:t>
            </w:r>
            <w:r>
              <w:rPr>
                <w:color w:val="auto"/>
                <w:sz w:val="24"/>
              </w:rPr>
              <w:t>项目施工期施工流程图及产污节点见</w:t>
            </w:r>
            <w:r>
              <w:rPr>
                <w:rFonts w:hint="eastAsia"/>
                <w:color w:val="auto"/>
                <w:sz w:val="24"/>
              </w:rPr>
              <w:t>下</w:t>
            </w:r>
            <w:r>
              <w:rPr>
                <w:color w:val="auto"/>
                <w:sz w:val="24"/>
              </w:rPr>
              <w:t>图</w:t>
            </w:r>
            <w:r>
              <w:rPr>
                <w:rFonts w:hint="eastAsia"/>
                <w:color w:val="auto"/>
                <w:sz w:val="24"/>
                <w:lang w:val="en-US" w:eastAsia="zh-CN"/>
              </w:rPr>
              <w:t>2-3</w:t>
            </w:r>
            <w:r>
              <w:rPr>
                <w:color w:val="auto"/>
                <w:sz w:val="24"/>
              </w:rPr>
              <w:t>。</w:t>
            </w:r>
          </w:p>
          <w:p>
            <w:pPr>
              <w:spacing w:line="360" w:lineRule="auto"/>
              <w:jc w:val="center"/>
              <w:rPr>
                <w:color w:val="auto"/>
                <w:sz w:val="24"/>
              </w:rPr>
            </w:pPr>
            <w:r>
              <w:rPr>
                <w:color w:val="auto"/>
                <w:sz w:val="24"/>
              </w:rPr>
              <w:object>
                <v:shape id="_x0000_i1025" o:spt="75" type="#_x0000_t75" style="height:113.15pt;width:260.6pt;" o:ole="t" filled="f" o:preferrelative="t" stroked="f" coordsize="21600,21600">
                  <v:path/>
                  <v:fill on="f" focussize="0,0"/>
                  <v:stroke on="f"/>
                  <v:imagedata r:id="rId20" cropleft="14454f" cropright="13451f" o:title=""/>
                  <o:lock v:ext="edit" aspectratio="f"/>
                  <w10:wrap type="none"/>
                  <w10:anchorlock/>
                </v:shape>
                <o:OLEObject Type="Embed" ProgID="Visio.Drawing.11" ShapeID="_x0000_i1025" DrawAspect="Content" ObjectID="_1468075725" r:id="rId19">
                  <o:LockedField>false</o:LockedField>
                </o:OLEObject>
              </w:object>
            </w:r>
            <w:bookmarkStart w:id="12" w:name="_Toc22957"/>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b/>
                <w:bCs/>
                <w:color w:val="auto"/>
                <w:sz w:val="24"/>
                <w:szCs w:val="24"/>
              </w:rPr>
            </w:pPr>
            <w:r>
              <w:rPr>
                <w:b/>
                <w:bCs/>
                <w:color w:val="auto"/>
                <w:sz w:val="24"/>
                <w:szCs w:val="24"/>
              </w:rPr>
              <w:t>图</w:t>
            </w:r>
            <w:r>
              <w:rPr>
                <w:rFonts w:hint="eastAsia"/>
                <w:b/>
                <w:bCs/>
                <w:color w:val="auto"/>
                <w:sz w:val="24"/>
                <w:szCs w:val="24"/>
                <w:lang w:val="en-US" w:eastAsia="zh-CN"/>
              </w:rPr>
              <w:t xml:space="preserve">2-3  </w:t>
            </w:r>
            <w:r>
              <w:rPr>
                <w:b/>
                <w:bCs/>
                <w:color w:val="auto"/>
                <w:sz w:val="24"/>
                <w:szCs w:val="24"/>
              </w:rPr>
              <w:t>项目施工期工艺流程及产污节点图</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b w:val="0"/>
                <w:bCs w:val="0"/>
                <w:color w:val="auto"/>
                <w:sz w:val="24"/>
                <w:szCs w:val="24"/>
              </w:rPr>
            </w:pPr>
            <w:r>
              <w:rPr>
                <w:rFonts w:hint="eastAsia"/>
                <w:b w:val="0"/>
                <w:bCs w:val="0"/>
                <w:color w:val="auto"/>
                <w:sz w:val="24"/>
                <w:szCs w:val="24"/>
                <w:lang w:val="en-US" w:eastAsia="zh-CN"/>
              </w:rPr>
              <w:t>2、</w:t>
            </w:r>
            <w:r>
              <w:rPr>
                <w:b w:val="0"/>
                <w:bCs w:val="0"/>
                <w:color w:val="auto"/>
                <w:sz w:val="24"/>
                <w:szCs w:val="24"/>
              </w:rPr>
              <w:t>工程施工简述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Cs/>
                <w:color w:val="auto"/>
                <w:sz w:val="24"/>
                <w:szCs w:val="24"/>
                <w:lang w:val="en-GB"/>
              </w:rPr>
            </w:pPr>
            <w:r>
              <w:rPr>
                <w:rFonts w:hint="eastAsia"/>
                <w:bCs/>
                <w:color w:val="auto"/>
                <w:sz w:val="24"/>
                <w:szCs w:val="24"/>
                <w:lang w:val="en-GB"/>
              </w:rPr>
              <w:t>（1）场地平整</w:t>
            </w:r>
            <w:r>
              <w:rPr>
                <w:bCs/>
                <w:color w:val="auto"/>
                <w:sz w:val="24"/>
                <w:szCs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GB"/>
              </w:rPr>
            </w:pPr>
            <w:r>
              <w:rPr>
                <w:rFonts w:hint="eastAsia"/>
                <w:color w:val="auto"/>
                <w:sz w:val="24"/>
                <w:szCs w:val="24"/>
                <w:lang w:val="en-US" w:eastAsia="zh-CN"/>
              </w:rPr>
              <w:t>项目地现状为已平整过的空地，无需再进行场地平整</w:t>
            </w:r>
            <w:r>
              <w:rPr>
                <w:rFonts w:hint="eastAsia"/>
                <w:color w:val="auto"/>
                <w:sz w:val="24"/>
                <w:szCs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Cs/>
                <w:color w:val="auto"/>
                <w:sz w:val="24"/>
                <w:szCs w:val="24"/>
              </w:rPr>
            </w:pPr>
            <w:r>
              <w:rPr>
                <w:rFonts w:hint="eastAsia"/>
                <w:bCs/>
                <w:color w:val="auto"/>
                <w:sz w:val="24"/>
                <w:szCs w:val="24"/>
              </w:rPr>
              <w:t>（2）</w:t>
            </w:r>
            <w:r>
              <w:rPr>
                <w:bCs/>
                <w:color w:val="auto"/>
                <w:sz w:val="24"/>
                <w:szCs w:val="24"/>
              </w:rPr>
              <w:t>基础</w:t>
            </w:r>
            <w:r>
              <w:rPr>
                <w:rFonts w:hint="eastAsia"/>
                <w:bCs/>
                <w:color w:val="auto"/>
                <w:sz w:val="24"/>
                <w:szCs w:val="24"/>
              </w:rPr>
              <w:t>工程</w:t>
            </w:r>
            <w:r>
              <w:rPr>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项目构建设施的基础基本上为地上建筑，过程中需要进行基底硬化处置，因此采用混凝土设施和挖掘设备等进行。过程中产生的污染物质主要为废气、噪声及固废。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Cs/>
                <w:color w:val="auto"/>
                <w:sz w:val="24"/>
                <w:szCs w:val="24"/>
              </w:rPr>
            </w:pPr>
            <w:r>
              <w:rPr>
                <w:rFonts w:hint="eastAsia"/>
                <w:bCs/>
                <w:color w:val="auto"/>
                <w:sz w:val="24"/>
                <w:szCs w:val="24"/>
              </w:rPr>
              <w:t>（3）</w:t>
            </w:r>
            <w:r>
              <w:rPr>
                <w:bCs/>
                <w:color w:val="auto"/>
                <w:sz w:val="24"/>
                <w:szCs w:val="24"/>
              </w:rPr>
              <w:t>主体施工</w:t>
            </w:r>
            <w:r>
              <w:rPr>
                <w:rFonts w:hint="eastAsia"/>
                <w:bCs/>
                <w:color w:val="auto"/>
                <w:sz w:val="24"/>
                <w:szCs w:val="24"/>
              </w:rPr>
              <w:t>、</w:t>
            </w:r>
            <w:r>
              <w:rPr>
                <w:rFonts w:hint="eastAsia"/>
                <w:bCs/>
                <w:color w:val="auto"/>
                <w:sz w:val="24"/>
                <w:szCs w:val="24"/>
                <w:lang w:val="en-US" w:eastAsia="zh-CN"/>
              </w:rPr>
              <w:t>环保</w:t>
            </w:r>
            <w:r>
              <w:rPr>
                <w:rFonts w:hint="eastAsia"/>
                <w:bCs/>
                <w:color w:val="auto"/>
                <w:sz w:val="24"/>
                <w:szCs w:val="24"/>
              </w:rPr>
              <w:t>工程</w:t>
            </w:r>
            <w:r>
              <w:rPr>
                <w:rFonts w:hint="eastAsia"/>
                <w:bCs/>
                <w:color w:val="auto"/>
                <w:sz w:val="24"/>
                <w:szCs w:val="24"/>
                <w:lang w:val="en-US" w:eastAsia="zh-CN"/>
              </w:rPr>
              <w:t>设施建设</w:t>
            </w:r>
            <w:r>
              <w:rPr>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rPr>
            </w:pPr>
            <w:r>
              <w:rPr>
                <w:rFonts w:hint="eastAsia"/>
                <w:color w:val="auto"/>
                <w:sz w:val="24"/>
                <w:szCs w:val="24"/>
                <w:lang w:val="en-US" w:eastAsia="zh-CN"/>
              </w:rPr>
              <w:t>基础工程</w:t>
            </w:r>
            <w:r>
              <w:rPr>
                <w:color w:val="auto"/>
                <w:sz w:val="24"/>
                <w:szCs w:val="24"/>
              </w:rPr>
              <w:t>完成后，使用外购</w:t>
            </w:r>
            <w:r>
              <w:rPr>
                <w:rFonts w:hint="eastAsia"/>
                <w:color w:val="auto"/>
                <w:sz w:val="24"/>
                <w:szCs w:val="24"/>
                <w:lang w:val="en-US" w:eastAsia="zh-CN"/>
              </w:rPr>
              <w:t>钢材</w:t>
            </w:r>
            <w:r>
              <w:rPr>
                <w:color w:val="auto"/>
                <w:sz w:val="24"/>
                <w:szCs w:val="24"/>
              </w:rPr>
              <w:t>对项目区的建筑结构进行施工，项目建筑结构为</w:t>
            </w:r>
            <w:r>
              <w:rPr>
                <w:rFonts w:hint="eastAsia"/>
                <w:color w:val="auto"/>
                <w:sz w:val="24"/>
                <w:szCs w:val="24"/>
                <w:lang w:val="en-US" w:eastAsia="zh-CN"/>
              </w:rPr>
              <w:t>钢架</w:t>
            </w:r>
            <w:r>
              <w:rPr>
                <w:color w:val="auto"/>
                <w:sz w:val="24"/>
                <w:szCs w:val="24"/>
              </w:rPr>
              <w:t>结构，</w:t>
            </w:r>
            <w:r>
              <w:rPr>
                <w:rFonts w:hint="eastAsia"/>
                <w:color w:val="auto"/>
                <w:sz w:val="24"/>
                <w:szCs w:val="24"/>
                <w:lang w:val="en-US" w:eastAsia="zh-CN"/>
              </w:rPr>
              <w:t>彩钢瓦搭建</w:t>
            </w:r>
            <w:r>
              <w:rPr>
                <w:color w:val="auto"/>
                <w:sz w:val="24"/>
                <w:szCs w:val="24"/>
              </w:rPr>
              <w:t>，使这一阶段完成后项目区的主要建筑已经形成。</w:t>
            </w:r>
            <w:r>
              <w:rPr>
                <w:rFonts w:hint="eastAsia"/>
                <w:color w:val="auto"/>
                <w:sz w:val="24"/>
                <w:szCs w:val="24"/>
                <w:lang w:val="en-US" w:eastAsia="zh-CN"/>
              </w:rPr>
              <w:t>环保工程主要建设冷却水循环水池、雨、污水排放管网等</w:t>
            </w:r>
            <w:r>
              <w:rPr>
                <w:rFonts w:hint="eastAsia"/>
                <w:color w:val="auto"/>
                <w:sz w:val="24"/>
                <w:szCs w:val="24"/>
              </w:rPr>
              <w:t>。产生的污染物主要有废水、废气、噪声及固废。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Cs/>
                <w:color w:val="auto"/>
                <w:sz w:val="24"/>
                <w:szCs w:val="24"/>
              </w:rPr>
            </w:pPr>
            <w:r>
              <w:rPr>
                <w:rFonts w:hint="eastAsia"/>
                <w:bCs/>
                <w:color w:val="auto"/>
                <w:sz w:val="24"/>
                <w:szCs w:val="24"/>
              </w:rPr>
              <w:t>（4）设备安装</w:t>
            </w:r>
            <w:r>
              <w:rPr>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rPr>
            </w:pPr>
            <w:r>
              <w:rPr>
                <w:color w:val="auto"/>
                <w:sz w:val="24"/>
                <w:szCs w:val="24"/>
              </w:rPr>
              <w:t>将购进的</w:t>
            </w:r>
            <w:r>
              <w:rPr>
                <w:rFonts w:hint="eastAsia"/>
                <w:color w:val="auto"/>
                <w:sz w:val="24"/>
                <w:szCs w:val="24"/>
              </w:rPr>
              <w:t>设备安装并</w:t>
            </w:r>
            <w:r>
              <w:rPr>
                <w:color w:val="auto"/>
                <w:sz w:val="24"/>
                <w:szCs w:val="24"/>
              </w:rPr>
              <w:t>连接相应的</w:t>
            </w:r>
            <w:r>
              <w:rPr>
                <w:rFonts w:hint="eastAsia"/>
                <w:color w:val="auto"/>
                <w:sz w:val="24"/>
                <w:szCs w:val="24"/>
                <w:lang w:val="en-US" w:eastAsia="zh-CN"/>
              </w:rPr>
              <w:t>构件</w:t>
            </w:r>
            <w:r>
              <w:rPr>
                <w:color w:val="auto"/>
                <w:sz w:val="24"/>
                <w:szCs w:val="24"/>
              </w:rPr>
              <w:t>，固定到相应位置。该过程污染物主要为噪声</w:t>
            </w:r>
            <w:r>
              <w:rPr>
                <w:rFonts w:hint="eastAsia"/>
                <w:color w:val="auto"/>
                <w:sz w:val="24"/>
                <w:szCs w:val="24"/>
              </w:rPr>
              <w:t>、固废</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val="0"/>
                <w:bCs w:val="0"/>
                <w:color w:val="auto"/>
                <w:sz w:val="24"/>
                <w:szCs w:val="24"/>
              </w:rPr>
            </w:pPr>
            <w:r>
              <w:rPr>
                <w:rFonts w:hint="eastAsia"/>
                <w:b w:val="0"/>
                <w:bCs w:val="0"/>
                <w:color w:val="auto"/>
                <w:sz w:val="24"/>
                <w:szCs w:val="24"/>
                <w:lang w:val="en-US" w:eastAsia="zh-CN"/>
              </w:rPr>
              <w:t>3、</w:t>
            </w:r>
            <w:r>
              <w:rPr>
                <w:rFonts w:hint="eastAsia"/>
                <w:b w:val="0"/>
                <w:bCs w:val="0"/>
                <w:color w:val="auto"/>
                <w:sz w:val="24"/>
                <w:szCs w:val="24"/>
              </w:rPr>
              <w:t>“三场”布置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bookmarkStart w:id="13" w:name="_Toc464714739"/>
            <w:bookmarkStart w:id="14" w:name="_Toc436236251"/>
            <w:bookmarkStart w:id="15" w:name="_Toc440027132"/>
            <w:bookmarkStart w:id="16" w:name="_Toc440878561"/>
            <w:r>
              <w:rPr>
                <w:rFonts w:hint="eastAsia"/>
                <w:color w:val="auto"/>
                <w:sz w:val="24"/>
                <w:szCs w:val="24"/>
              </w:rPr>
              <w:t>（1）临时施工区</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项目所需的建筑材料来源于周边地区，建设用钢材、石材等从周边具有合法手续的企业购买。材料进入区域内空地堆放，项目使用商品混凝土，不设堆料场、不设置混凝土</w:t>
            </w:r>
            <w:r>
              <w:rPr>
                <w:rFonts w:hint="eastAsia"/>
                <w:color w:val="auto"/>
                <w:sz w:val="24"/>
                <w:szCs w:val="24"/>
                <w:lang w:eastAsia="zh-CN"/>
              </w:rPr>
              <w:t>拌和站</w:t>
            </w:r>
            <w:r>
              <w:rPr>
                <w:rFonts w:hint="eastAsia"/>
                <w:color w:val="auto"/>
                <w:sz w:val="24"/>
                <w:szCs w:val="24"/>
              </w:rPr>
              <w:t>；施工人员为附近村民，</w:t>
            </w:r>
            <w:r>
              <w:rPr>
                <w:color w:val="auto"/>
                <w:sz w:val="24"/>
                <w:szCs w:val="24"/>
              </w:rPr>
              <w:t>施工期施工人员不在施工场地食宿</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（2）原辅材料堆场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本项目建设所使用的原辅材料，从</w:t>
            </w:r>
            <w:r>
              <w:rPr>
                <w:rFonts w:hint="eastAsia"/>
                <w:color w:val="auto"/>
                <w:sz w:val="24"/>
                <w:szCs w:val="24"/>
                <w:lang w:val="en-US" w:eastAsia="zh-CN"/>
              </w:rPr>
              <w:t>姚安县城</w:t>
            </w:r>
            <w:r>
              <w:rPr>
                <w:rFonts w:hint="eastAsia"/>
                <w:color w:val="auto"/>
                <w:sz w:val="24"/>
                <w:szCs w:val="24"/>
              </w:rPr>
              <w:t>内购入及工程施工人员带入，按照施工进度定期分批采购，设置堆场于区域空地内暂存使用。</w:t>
            </w:r>
          </w:p>
          <w:bookmarkEnd w:id="14"/>
          <w:bookmarkEnd w:id="15"/>
          <w:bookmarkEnd w:id="16"/>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bookmarkStart w:id="17" w:name="_Toc440027133"/>
            <w:bookmarkStart w:id="18" w:name="_Toc464714741"/>
            <w:bookmarkStart w:id="19" w:name="_Toc436236252"/>
            <w:bookmarkStart w:id="20" w:name="_Toc440878562"/>
            <w:r>
              <w:rPr>
                <w:rFonts w:hint="eastAsia"/>
                <w:color w:val="auto"/>
                <w:sz w:val="24"/>
                <w:szCs w:val="24"/>
              </w:rPr>
              <w:t>（3）临时弃渣场</w:t>
            </w:r>
            <w:bookmarkEnd w:id="17"/>
            <w:bookmarkEnd w:id="18"/>
            <w:bookmarkEnd w:id="19"/>
            <w:bookmarkEnd w:id="20"/>
          </w:p>
          <w:p>
            <w:pPr>
              <w:ind w:firstLine="480"/>
              <w:rPr>
                <w:color w:val="auto"/>
              </w:rPr>
            </w:pPr>
            <w:r>
              <w:rPr>
                <w:rFonts w:hint="eastAsia"/>
                <w:color w:val="auto"/>
                <w:sz w:val="24"/>
                <w:szCs w:val="24"/>
              </w:rPr>
              <w:t>根据施工设计资料，项目充分利用地形设置、整个用地范围内</w:t>
            </w:r>
            <w:r>
              <w:rPr>
                <w:rFonts w:hint="eastAsia"/>
                <w:color w:val="auto"/>
                <w:sz w:val="24"/>
                <w:szCs w:val="24"/>
                <w:lang w:val="en-US" w:eastAsia="zh-CN"/>
              </w:rPr>
              <w:t>较为</w:t>
            </w:r>
            <w:r>
              <w:rPr>
                <w:rFonts w:hint="eastAsia"/>
                <w:color w:val="auto"/>
                <w:sz w:val="24"/>
                <w:szCs w:val="24"/>
              </w:rPr>
              <w:t>平整，施工过程中土石方量相对较少，可完全消耗区域填垫，不设置弃土场和取土场</w:t>
            </w:r>
            <w:r>
              <w:rPr>
                <w:rFonts w:hint="eastAsia"/>
                <w:color w:val="auto"/>
              </w:rPr>
              <w:t>。</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二、运营期工艺流程和产排污环节 </w:t>
            </w:r>
          </w:p>
          <w:p>
            <w:pPr>
              <w:keepNext w:val="0"/>
              <w:keepLines w:val="0"/>
              <w:widowControl/>
              <w:suppressLineNumbers w:val="0"/>
              <w:jc w:val="left"/>
              <w:rPr>
                <w:color w:val="auto"/>
              </w:rPr>
            </w:pPr>
            <w:r>
              <w:rPr>
                <w:rFonts w:hint="default" w:ascii="Times New Roman" w:hAnsi="Times New Roman" w:eastAsia="宋体" w:cs="Times New Roman"/>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 xml:space="preserve">、工艺流程及产排污环节 </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项目运营期珍珠棉生产工艺流程和产排污环节见图</w:t>
            </w:r>
            <w:r>
              <w:rPr>
                <w:rFonts w:hint="default" w:ascii="Times New Roman" w:hAnsi="Times New Roman" w:eastAsia="宋体" w:cs="Times New Roman"/>
                <w:color w:val="auto"/>
                <w:kern w:val="0"/>
                <w:sz w:val="24"/>
                <w:szCs w:val="24"/>
                <w:lang w:val="en-US" w:eastAsia="zh-CN" w:bidi="ar"/>
              </w:rPr>
              <w:t>2-</w:t>
            </w:r>
            <w:r>
              <w:rPr>
                <w:rFonts w:hint="eastAsia" w:eastAsia="宋体" w:cs="Times New Roman"/>
                <w:color w:val="auto"/>
                <w:kern w:val="0"/>
                <w:sz w:val="24"/>
                <w:szCs w:val="24"/>
                <w:lang w:val="en-US" w:eastAsia="zh-CN" w:bidi="ar"/>
              </w:rPr>
              <w:t>4，网套</w:t>
            </w:r>
            <w:r>
              <w:rPr>
                <w:rFonts w:hint="eastAsia" w:ascii="宋体" w:hAnsi="宋体" w:eastAsia="宋体" w:cs="宋体"/>
                <w:color w:val="auto"/>
                <w:kern w:val="0"/>
                <w:sz w:val="24"/>
                <w:szCs w:val="24"/>
                <w:lang w:val="en-US" w:eastAsia="zh-CN" w:bidi="ar"/>
              </w:rPr>
              <w:t>生产工艺流程和产排污环节见图</w:t>
            </w:r>
            <w:r>
              <w:rPr>
                <w:rFonts w:hint="default" w:ascii="Times New Roman" w:hAnsi="Times New Roman" w:eastAsia="宋体" w:cs="Times New Roman"/>
                <w:color w:val="auto"/>
                <w:kern w:val="0"/>
                <w:sz w:val="24"/>
                <w:szCs w:val="24"/>
                <w:lang w:val="en-US" w:eastAsia="zh-CN" w:bidi="ar"/>
              </w:rPr>
              <w:t>2-</w:t>
            </w:r>
            <w:r>
              <w:rPr>
                <w:rFonts w:hint="eastAsia" w:eastAsia="宋体" w:cs="Times New Roman"/>
                <w:color w:val="auto"/>
                <w:kern w:val="0"/>
                <w:sz w:val="24"/>
                <w:szCs w:val="24"/>
                <w:lang w:val="en-US" w:eastAsia="zh-CN" w:bidi="ar"/>
              </w:rPr>
              <w:t>5，塑料筐生产</w:t>
            </w:r>
            <w:r>
              <w:rPr>
                <w:rFonts w:hint="eastAsia" w:ascii="宋体" w:hAnsi="宋体" w:eastAsia="宋体" w:cs="宋体"/>
                <w:color w:val="auto"/>
                <w:kern w:val="0"/>
                <w:sz w:val="24"/>
                <w:szCs w:val="24"/>
                <w:lang w:val="en-US" w:eastAsia="zh-CN" w:bidi="ar"/>
              </w:rPr>
              <w:t>工艺流程和产排污环节见图</w:t>
            </w:r>
            <w:r>
              <w:rPr>
                <w:rFonts w:hint="default" w:ascii="Times New Roman" w:hAnsi="Times New Roman" w:eastAsia="宋体" w:cs="Times New Roman"/>
                <w:color w:val="auto"/>
                <w:kern w:val="0"/>
                <w:sz w:val="24"/>
                <w:szCs w:val="24"/>
                <w:lang w:val="en-US" w:eastAsia="zh-CN" w:bidi="ar"/>
              </w:rPr>
              <w:t>2-</w:t>
            </w:r>
            <w:r>
              <w:rPr>
                <w:rFonts w:hint="eastAsia" w:eastAsia="宋体" w:cs="Times New Roman"/>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项目PE珍珠棉</w:t>
            </w:r>
            <w:r>
              <w:rPr>
                <w:rFonts w:hint="default"/>
                <w:color w:val="auto"/>
                <w:sz w:val="24"/>
                <w:szCs w:val="24"/>
              </w:rPr>
              <w:t>生产工艺流程及产污环节图</w:t>
            </w:r>
            <w:r>
              <w:rPr>
                <w:rFonts w:hint="eastAsia"/>
                <w:color w:val="auto"/>
                <w:sz w:val="24"/>
                <w:szCs w:val="24"/>
                <w:lang w:val="en-US" w:eastAsia="zh-CN"/>
              </w:rPr>
              <w:t>见下图2-4：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 xml:space="preserve"> </w:t>
            </w:r>
            <w:r>
              <w:rPr>
                <w:sz w:val="24"/>
              </w:rPr>
              <mc:AlternateContent>
                <mc:Choice Requires="wps">
                  <w:drawing>
                    <wp:anchor distT="0" distB="0" distL="114300" distR="114300" simplePos="0" relativeHeight="251671552" behindDoc="0" locked="0" layoutInCell="1" allowOverlap="1">
                      <wp:simplePos x="0" y="0"/>
                      <wp:positionH relativeFrom="column">
                        <wp:posOffset>2967990</wp:posOffset>
                      </wp:positionH>
                      <wp:positionV relativeFrom="paragraph">
                        <wp:posOffset>295910</wp:posOffset>
                      </wp:positionV>
                      <wp:extent cx="481965" cy="266700"/>
                      <wp:effectExtent l="0" t="0" r="0" b="0"/>
                      <wp:wrapNone/>
                      <wp:docPr id="13" name="矩形 31"/>
                      <wp:cNvGraphicFramePr/>
                      <a:graphic xmlns:a="http://schemas.openxmlformats.org/drawingml/2006/main">
                        <a:graphicData uri="http://schemas.microsoft.com/office/word/2010/wordprocessingShape">
                          <wps:wsp>
                            <wps:cNvSpPr/>
                            <wps:spPr>
                              <a:xfrm>
                                <a:off x="0" y="0"/>
                                <a:ext cx="481965"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wps:txbx>
                            <wps:bodyPr upright="1"/>
                          </wps:wsp>
                        </a:graphicData>
                      </a:graphic>
                    </wp:anchor>
                  </w:drawing>
                </mc:Choice>
                <mc:Fallback>
                  <w:pict>
                    <v:rect id="矩形 31" o:spid="_x0000_s1026" o:spt="1" style="position:absolute;left:0pt;margin-left:233.7pt;margin-top:23.3pt;height:21pt;width:37.95pt;z-index:251671552;mso-width-relative:page;mso-height-relative:page;" filled="f" stroked="f" coordsize="21600,21600" o:gfxdata="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7eFyNoAAAAJAQAADwAA&#10;AAAAAAABACAAAAAiAAAAZHJzL2Rvd25yZXYueG1sUEsBAhQAFAAAAAgAh07iQKz+Xz6iAQAAQgMA&#10;AA4AAAAAAAAAAQAgAAAAKQEAAGRycy9lMm9Eb2MueG1sUEsFBgAAAAAGAAYAWQEAAD0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1882775</wp:posOffset>
                      </wp:positionH>
                      <wp:positionV relativeFrom="paragraph">
                        <wp:posOffset>188595</wp:posOffset>
                      </wp:positionV>
                      <wp:extent cx="624840" cy="266700"/>
                      <wp:effectExtent l="0" t="0" r="0" b="0"/>
                      <wp:wrapNone/>
                      <wp:docPr id="9" name="矩形 3302"/>
                      <wp:cNvGraphicFramePr/>
                      <a:graphic xmlns:a="http://schemas.openxmlformats.org/drawingml/2006/main">
                        <a:graphicData uri="http://schemas.microsoft.com/office/word/2010/wordprocessingShape">
                          <wps:wsp>
                            <wps:cNvSpPr/>
                            <wps:spPr>
                              <a:xfrm>
                                <a:off x="0" y="0"/>
                                <a:ext cx="624840"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sz w:val="21"/>
                                      <w:szCs w:val="21"/>
                                      <w:lang w:val="en-US" w:eastAsia="zh-CN"/>
                                    </w:rPr>
                                  </w:pPr>
                                  <w:r>
                                    <w:rPr>
                                      <w:rFonts w:hint="eastAsia"/>
                                      <w:sz w:val="21"/>
                                      <w:szCs w:val="21"/>
                                      <w:lang w:val="en-US" w:eastAsia="zh-CN"/>
                                    </w:rPr>
                                    <w:t>PE颗粒</w:t>
                                  </w:r>
                                </w:p>
                              </w:txbxContent>
                            </wps:txbx>
                            <wps:bodyPr upright="1"/>
                          </wps:wsp>
                        </a:graphicData>
                      </a:graphic>
                    </wp:anchor>
                  </w:drawing>
                </mc:Choice>
                <mc:Fallback>
                  <w:pict>
                    <v:rect id="矩形 3302" o:spid="_x0000_s1026" o:spt="1" style="position:absolute;left:0pt;margin-left:148.25pt;margin-top:14.85pt;height:21pt;width:49.2pt;z-index:251667456;mso-width-relative:page;mso-height-relative:page;" filled="f" stroked="f" coordsize="21600,21600" o:gfxdata="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sW+SM2gAAAAkBAAAP&#10;AAAAAAAAAAEAIAAAACIAAABkcnMvZG93bnJldi54bWxQSwECFAAUAAAACACHTuJAmg7Q96QBAABD&#10;AwAADgAAAAAAAAABACAAAAApAQAAZHJzL2Uyb0RvYy54bWxQSwUGAAAAAAYABgBZAQAAP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sz w:val="21"/>
                                <w:szCs w:val="21"/>
                                <w:lang w:val="en-US" w:eastAsia="zh-CN"/>
                              </w:rPr>
                            </w:pPr>
                            <w:r>
                              <w:rPr>
                                <w:rFonts w:hint="eastAsia"/>
                                <w:sz w:val="21"/>
                                <w:szCs w:val="21"/>
                                <w:lang w:val="en-US" w:eastAsia="zh-CN"/>
                              </w:rPr>
                              <w:t>PE颗粒</w:t>
                            </w:r>
                          </w:p>
                        </w:txbxContent>
                      </v:textbox>
                    </v:rect>
                  </w:pict>
                </mc:Fallback>
              </mc:AlternateContent>
            </w:r>
          </w:p>
          <w:p>
            <w:pPr>
              <w:pStyle w:val="22"/>
              <w:rPr>
                <w:rFonts w:hint="default"/>
                <w:color w:val="auto"/>
                <w:sz w:val="24"/>
                <w:szCs w:val="24"/>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2511425</wp:posOffset>
                      </wp:positionH>
                      <wp:positionV relativeFrom="paragraph">
                        <wp:posOffset>150495</wp:posOffset>
                      </wp:positionV>
                      <wp:extent cx="494665" cy="200025"/>
                      <wp:effectExtent l="1905" t="6985" r="6350" b="6350"/>
                      <wp:wrapNone/>
                      <wp:docPr id="28" name="直线 52"/>
                      <wp:cNvGraphicFramePr/>
                      <a:graphic xmlns:a="http://schemas.openxmlformats.org/drawingml/2006/main">
                        <a:graphicData uri="http://schemas.microsoft.com/office/word/2010/wordprocessingShape">
                          <wps:wsp>
                            <wps:cNvCnPr/>
                            <wps:spPr>
                              <a:xfrm flipV="1">
                                <a:off x="0" y="0"/>
                                <a:ext cx="494665"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y;margin-left:197.75pt;margin-top:11.85pt;height:15.75pt;width:38.95pt;z-index:251686912;mso-width-relative:page;mso-height-relative:page;" filled="f" stroked="t" coordsize="21600,21600" o:gfxdata="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4VwLaAAAACQEAAA8AAAAAAAAAAQAgAAAAIgAAAGRycy9kb3ducmV2&#10;LnhtbFBLAQIUABQAAAAIAIdO4kAwRlxH+gEAAO8DAAAOAAAAAAAAAAEAIAAAACkBAABkcnMvZTJv&#10;RG9jLnhtbFBLBQYAAAAABgAGAFkBAACV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2206625</wp:posOffset>
                      </wp:positionH>
                      <wp:positionV relativeFrom="paragraph">
                        <wp:posOffset>136525</wp:posOffset>
                      </wp:positionV>
                      <wp:extent cx="3810" cy="211455"/>
                      <wp:effectExtent l="35560" t="0" r="36830" b="1905"/>
                      <wp:wrapNone/>
                      <wp:docPr id="14" name="自选图形 32"/>
                      <wp:cNvGraphicFramePr/>
                      <a:graphic xmlns:a="http://schemas.openxmlformats.org/drawingml/2006/main">
                        <a:graphicData uri="http://schemas.microsoft.com/office/word/2010/wordprocessingShape">
                          <wps:wsp>
                            <wps:cNvCnPr/>
                            <wps:spPr>
                              <a:xfrm>
                                <a:off x="0" y="0"/>
                                <a:ext cx="3810" cy="211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margin-left:173.75pt;margin-top:10.75pt;height:16.65pt;width:0.3pt;z-index:251672576;mso-width-relative:page;mso-height-relative:page;" filled="f" stroked="t" coordsize="21600,21600" o:gfxdata="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JigaNsAAAAJAQAADwAAAAAAAAABACAAAAAiAAAAZHJzL2Rv&#10;d25yZXYueG1sUEsBAhQAFAAAAAgAh07iQBvSVXb+AQAA6wMAAA4AAAAAAAAAAQAgAAAAKgEAAGRy&#10;cy9lMm9Eb2MueG1sUEsFBgAAAAAGAAYAWQEAAJoFAAAAAA==&#10;">
                      <v:fill on="f" focussize="0,0"/>
                      <v:stroke color="#000000" joinstyle="round"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01248" behindDoc="0" locked="0" layoutInCell="1" allowOverlap="1">
                      <wp:simplePos x="0" y="0"/>
                      <wp:positionH relativeFrom="column">
                        <wp:posOffset>2939415</wp:posOffset>
                      </wp:positionH>
                      <wp:positionV relativeFrom="paragraph">
                        <wp:posOffset>274955</wp:posOffset>
                      </wp:positionV>
                      <wp:extent cx="481965" cy="266700"/>
                      <wp:effectExtent l="0" t="0" r="0" b="0"/>
                      <wp:wrapNone/>
                      <wp:docPr id="42" name="矩形 211"/>
                      <wp:cNvGraphicFramePr/>
                      <a:graphic xmlns:a="http://schemas.openxmlformats.org/drawingml/2006/main">
                        <a:graphicData uri="http://schemas.microsoft.com/office/word/2010/wordprocessingShape">
                          <wps:wsp>
                            <wps:cNvSpPr/>
                            <wps:spPr>
                              <a:xfrm>
                                <a:off x="0" y="0"/>
                                <a:ext cx="481965"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wps:txbx>
                            <wps:bodyPr upright="1"/>
                          </wps:wsp>
                        </a:graphicData>
                      </a:graphic>
                    </wp:anchor>
                  </w:drawing>
                </mc:Choice>
                <mc:Fallback>
                  <w:pict>
                    <v:rect id="矩形 211" o:spid="_x0000_s1026" o:spt="1" style="position:absolute;left:0pt;margin-left:231.45pt;margin-top:21.65pt;height:21pt;width:37.95pt;z-index:251701248;mso-width-relative:page;mso-height-relative:page;" filled="f" stroked="f" coordsize="21600,21600" o:gfxdata="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XM5x9sAAAAJAQAA&#10;DwAAAAAAAAABACAAAAAiAAAAZHJzL2Rvd25yZXYueG1sUEsBAhQAFAAAAAgAh07iQBKJ4uOkAQAA&#10;QwMAAA4AAAAAAAAAAQAgAAAAKgEAAGRycy9lMm9Eb2MueG1sUEsFBgAAAAAGAAYAWQEAAEAFAAAA&#10;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1775460</wp:posOffset>
                      </wp:positionH>
                      <wp:positionV relativeFrom="paragraph">
                        <wp:posOffset>41275</wp:posOffset>
                      </wp:positionV>
                      <wp:extent cx="894715" cy="301625"/>
                      <wp:effectExtent l="4445" t="4445" r="15240" b="13970"/>
                      <wp:wrapNone/>
                      <wp:docPr id="10" name="矩形 3308"/>
                      <wp:cNvGraphicFramePr/>
                      <a:graphic xmlns:a="http://schemas.openxmlformats.org/drawingml/2006/main">
                        <a:graphicData uri="http://schemas.microsoft.com/office/word/2010/wordprocessingShape">
                          <wps:wsp>
                            <wps:cNvSpPr/>
                            <wps:spPr>
                              <a:xfrm>
                                <a:off x="0" y="0"/>
                                <a:ext cx="894715" cy="301625"/>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加热</w:t>
                                  </w:r>
                                </w:p>
                              </w:txbxContent>
                            </wps:txbx>
                            <wps:bodyPr upright="1"/>
                          </wps:wsp>
                        </a:graphicData>
                      </a:graphic>
                    </wp:anchor>
                  </w:drawing>
                </mc:Choice>
                <mc:Fallback>
                  <w:pict>
                    <v:rect id="矩形 3308" o:spid="_x0000_s1026" o:spt="1" style="position:absolute;left:0pt;margin-left:139.8pt;margin-top:3.25pt;height:23.75pt;width:70.45pt;z-index:251668480;mso-width-relative:page;mso-height-relative:page;" filled="f" stroked="t" coordsize="21600,21600" o:gfxdata="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vB4U1gAAAAgBAAAPAAAAAAAAAAEAIAAAACIAAABkcnMvZG93bnJl&#10;di54bWxQSwECFAAUAAAACACHTuJAViD/jf8BAAADBAAADgAAAAAAAAABACAAAAAl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加热</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240030</wp:posOffset>
                      </wp:positionV>
                      <wp:extent cx="1781175" cy="635"/>
                      <wp:effectExtent l="0" t="37465" r="1905" b="38100"/>
                      <wp:wrapNone/>
                      <wp:docPr id="7" name="直线 74"/>
                      <wp:cNvGraphicFramePr/>
                      <a:graphic xmlns:a="http://schemas.openxmlformats.org/drawingml/2006/main">
                        <a:graphicData uri="http://schemas.microsoft.com/office/word/2010/wordprocessingShape">
                          <wps:wsp>
                            <wps:cNvCnPr/>
                            <wps:spPr>
                              <a:xfrm>
                                <a:off x="0" y="0"/>
                                <a:ext cx="178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 o:spid="_x0000_s1026" o:spt="20" style="position:absolute;left:0pt;margin-left:1.35pt;margin-top:18.9pt;height:0.05pt;width:140.25pt;z-index:251665408;mso-width-relative:page;mso-height-relative:page;" filled="f" stroked="t" coordsize="21600,21600" o:gfxdata="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baYC2AAAAAcBAAAPAAAAAAAAAAEAIAAAACIAAABkcnMvZG93bnJldi54bWxQSwECFAAU&#10;AAAACACHTuJA7225evEBAADiAwAADgAAAAAAAAABACAAAAAnAQAAZHJzL2Uyb0RvYy54bWxQSwUG&#10;AAAAAAYABgBZAQAAi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215265</wp:posOffset>
                      </wp:positionV>
                      <wp:extent cx="635" cy="3342005"/>
                      <wp:effectExtent l="4445" t="0" r="10160" b="10795"/>
                      <wp:wrapNone/>
                      <wp:docPr id="5" name="直线 73"/>
                      <wp:cNvGraphicFramePr/>
                      <a:graphic xmlns:a="http://schemas.openxmlformats.org/drawingml/2006/main">
                        <a:graphicData uri="http://schemas.microsoft.com/office/word/2010/wordprocessingShape">
                          <wps:wsp>
                            <wps:cNvCnPr/>
                            <wps:spPr>
                              <a:xfrm flipV="1">
                                <a:off x="0" y="0"/>
                                <a:ext cx="635" cy="3342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flip:y;margin-left:1.35pt;margin-top:16.95pt;height:263.15pt;width:0.05pt;z-index:251663360;mso-width-relative:page;mso-height-relative:page;" filled="f" stroked="t" coordsize="21600,21600" o:gfxdata="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7cRn9UAAAAGAQAADwAAAAAAAAABACAAAAAiAAAAZHJzL2Rvd25yZXYueG1sUEsBAhQAFAAAAAgA&#10;h07iQDpkakTvAQAA6AMAAA4AAAAAAAAAAQAgAAAAJAEAAGRycy9lMm9Eb2MueG1sUEsFBgAAAAAG&#10;AAYAWQEAAIUFAAAAAA==&#10;">
                      <v:fill on="f" focussize="0,0"/>
                      <v:stroke color="#000000" joinstyle="round"/>
                      <v:imagedata o:title=""/>
                      <o:lock v:ext="edit" aspectratio="f"/>
                    </v:lin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95456" behindDoc="0" locked="0" layoutInCell="1" allowOverlap="1">
                      <wp:simplePos x="0" y="0"/>
                      <wp:positionH relativeFrom="column">
                        <wp:posOffset>2186940</wp:posOffset>
                      </wp:positionH>
                      <wp:positionV relativeFrom="paragraph">
                        <wp:posOffset>28575</wp:posOffset>
                      </wp:positionV>
                      <wp:extent cx="453390" cy="314325"/>
                      <wp:effectExtent l="0" t="0" r="0" b="0"/>
                      <wp:wrapNone/>
                      <wp:docPr id="135" name="矩形 23"/>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23" o:spid="_x0000_s1026" o:spt="1" style="position:absolute;left:0pt;margin-left:172.2pt;margin-top:2.25pt;height:24.75pt;width:35.7pt;z-index:251795456;mso-width-relative:page;mso-height-relative:page;" filled="f" stroked="f" coordsize="21600,21600" o:gfxdata="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YF53h2AAAAAgBAAAPAAAA&#10;AAAAAAEAIAAAACIAAABkcnMvZG93bnJldi54bWxQSwECFAAUAAAACACHTuJAOOw2dqMBAABDAwAA&#10;DgAAAAAAAAABACAAAAAnAQAAZHJzL2Uyb0RvYy54bWxQSwUGAAAAAAYABgBZAQAAPA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2501900</wp:posOffset>
                      </wp:positionH>
                      <wp:positionV relativeFrom="paragraph">
                        <wp:posOffset>110490</wp:posOffset>
                      </wp:positionV>
                      <wp:extent cx="494665" cy="200025"/>
                      <wp:effectExtent l="1905" t="6985" r="6350" b="6350"/>
                      <wp:wrapNone/>
                      <wp:docPr id="41" name="直线 210"/>
                      <wp:cNvGraphicFramePr/>
                      <a:graphic xmlns:a="http://schemas.openxmlformats.org/drawingml/2006/main">
                        <a:graphicData uri="http://schemas.microsoft.com/office/word/2010/wordprocessingShape">
                          <wps:wsp>
                            <wps:cNvCnPr/>
                            <wps:spPr>
                              <a:xfrm flipV="1">
                                <a:off x="0" y="0"/>
                                <a:ext cx="494665"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0" o:spid="_x0000_s1026" o:spt="20" style="position:absolute;left:0pt;flip:y;margin-left:197pt;margin-top:8.7pt;height:15.75pt;width:38.95pt;z-index:251700224;mso-width-relative:page;mso-height-relative:page;" filled="f" stroked="t" coordsize="21600,21600" o:gfxdata="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mZKKdkAAAAJAQAADwAAAAAAAAABACAAAAAiAAAAZHJzL2Rvd25yZXYu&#10;eG1sUEsBAhQAFAAAAAgAh07iQFDiW6v6AQAA8AMAAA4AAAAAAAAAAQAgAAAAKAEAAGRycy9lMm9E&#10;b2MueG1sUEsFBgAAAAAGAAYAWQEAAJ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454025</wp:posOffset>
                      </wp:positionH>
                      <wp:positionV relativeFrom="paragraph">
                        <wp:posOffset>177165</wp:posOffset>
                      </wp:positionV>
                      <wp:extent cx="934085" cy="475615"/>
                      <wp:effectExtent l="4445" t="4445" r="6350" b="7620"/>
                      <wp:wrapNone/>
                      <wp:docPr id="21" name="文本框 40"/>
                      <wp:cNvGraphicFramePr/>
                      <a:graphic xmlns:a="http://schemas.openxmlformats.org/drawingml/2006/main">
                        <a:graphicData uri="http://schemas.microsoft.com/office/word/2010/wordprocessingShape">
                          <wps:wsp>
                            <wps:cNvSpPr txBox="1"/>
                            <wps:spPr>
                              <a:xfrm>
                                <a:off x="0" y="0"/>
                                <a:ext cx="934085" cy="47561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丁烷、单脂肪酸甘油脂</w:t>
                                  </w:r>
                                </w:p>
                              </w:txbxContent>
                            </wps:txbx>
                            <wps:bodyPr upright="1"/>
                          </wps:wsp>
                        </a:graphicData>
                      </a:graphic>
                    </wp:anchor>
                  </w:drawing>
                </mc:Choice>
                <mc:Fallback>
                  <w:pict>
                    <v:shape id="文本框 40" o:spid="_x0000_s1026" o:spt="202" type="#_x0000_t202" style="position:absolute;left:0pt;margin-left:35.75pt;margin-top:13.95pt;height:37.45pt;width:73.55pt;z-index:251679744;mso-width-relative:page;mso-height-relative:page;" filled="f" stroked="t" coordsize="21600,21600" o:gfxdata="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u52NYAAAAJAQAADwAAAAAAAAABACAAAAAiAAAAZHJzL2Rv&#10;d25yZXYueG1sUEsBAhQAFAAAAAgAh07iQEmvqNADAgAADgQAAA4AAAAAAAAAAQAgAAAAJQEAAGRy&#10;cy9lMm9Eb2MueG1sUEsFBgAAAAAGAAYAWQEAAJo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丁烷、单脂肪酸甘油脂</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1775460</wp:posOffset>
                      </wp:positionH>
                      <wp:positionV relativeFrom="paragraph">
                        <wp:posOffset>299720</wp:posOffset>
                      </wp:positionV>
                      <wp:extent cx="894080" cy="273050"/>
                      <wp:effectExtent l="4445" t="4445" r="15875" b="12065"/>
                      <wp:wrapNone/>
                      <wp:docPr id="11" name="矩形 29"/>
                      <wp:cNvGraphicFramePr/>
                      <a:graphic xmlns:a="http://schemas.openxmlformats.org/drawingml/2006/main">
                        <a:graphicData uri="http://schemas.microsoft.com/office/word/2010/wordprocessingShape">
                          <wps:wsp>
                            <wps:cNvSpPr/>
                            <wps:spPr>
                              <a:xfrm>
                                <a:off x="0" y="0"/>
                                <a:ext cx="894080" cy="27305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模塑发泡</w:t>
                                  </w:r>
                                </w:p>
                              </w:txbxContent>
                            </wps:txbx>
                            <wps:bodyPr upright="1"/>
                          </wps:wsp>
                        </a:graphicData>
                      </a:graphic>
                    </wp:anchor>
                  </w:drawing>
                </mc:Choice>
                <mc:Fallback>
                  <w:pict>
                    <v:rect id="矩形 29" o:spid="_x0000_s1026" o:spt="1" style="position:absolute;left:0pt;margin-left:139.8pt;margin-top:23.6pt;height:21.5pt;width:70.4pt;z-index:251669504;mso-width-relative:page;mso-height-relative:page;" filled="f" stroked="t" coordsize="21600,21600" o:gfxdata="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5EqNYAAAAJAQAADwAAAAAAAAABACAAAAAiAAAAZHJzL2Rvd25yZXYu&#10;eG1sUEsBAhQAFAAAAAgAh07iQKGG2Lb9AQAAAQQAAA4AAAAAAAAAAQAgAAAAJQEAAGRycy9lMm9E&#10;b2MueG1sUEsFBgAAAAAGAAYAWQEAAJQF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模塑发泡</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2229485</wp:posOffset>
                      </wp:positionH>
                      <wp:positionV relativeFrom="paragraph">
                        <wp:posOffset>38735</wp:posOffset>
                      </wp:positionV>
                      <wp:extent cx="2540" cy="257810"/>
                      <wp:effectExtent l="37465" t="0" r="36195" b="1270"/>
                      <wp:wrapNone/>
                      <wp:docPr id="8" name="自选图形 26"/>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flip:x;margin-left:175.55pt;margin-top:3.05pt;height:20.3pt;width:0.2pt;z-index:251666432;mso-width-relative:page;mso-height-relative:page;" filled="f" stroked="t" coordsize="21600,21600" o:gfxdata="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&#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Yc0dcAAAAIAQAADwAAAAAAAAABACAAAAAiAAAA&#10;ZHJzL2Rvd25yZXYueG1sUEsBAhQAFAAAAAgAh07iQAZCqbMIAgAA9AMAAA4AAAAAAAAAAQAgAAAA&#10;JgEAAGRycy9lMm9Eb2MueG1sUEsFBgAAAAAGAAYAWQEAAKAFAAAAAA==&#10;">
                      <v:fill on="f" focussize="0,0"/>
                      <v:stroke color="#000000" joinstyle="round"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96480" behindDoc="0" locked="0" layoutInCell="1" allowOverlap="1">
                      <wp:simplePos x="0" y="0"/>
                      <wp:positionH relativeFrom="column">
                        <wp:posOffset>2148840</wp:posOffset>
                      </wp:positionH>
                      <wp:positionV relativeFrom="paragraph">
                        <wp:posOffset>203835</wp:posOffset>
                      </wp:positionV>
                      <wp:extent cx="453390" cy="314325"/>
                      <wp:effectExtent l="0" t="0" r="0" b="0"/>
                      <wp:wrapNone/>
                      <wp:docPr id="136" name="矩形 24"/>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24" o:spid="_x0000_s1026" o:spt="1" style="position:absolute;left:0pt;margin-left:169.2pt;margin-top:16.05pt;height:24.75pt;width:35.7pt;z-index:251796480;mso-width-relative:page;mso-height-relative:page;" filled="f" stroked="f" coordsize="21600,21600" o:gfxdata="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L7OF7aAAAACQEAAA8A&#10;AAAAAAAAAQAgAAAAIgAAAGRycy9kb3ducmV2LnhtbFBLAQIUABQAAAAIAIdO4kCirehJowEAAEMD&#10;AAAOAAAAAAAAAAEAIAAAACkBAABkcnMvZTJvRG9jLnhtbFBLBQYAAAAABgAGAFkBAAA+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4129405</wp:posOffset>
                      </wp:positionH>
                      <wp:positionV relativeFrom="paragraph">
                        <wp:posOffset>135890</wp:posOffset>
                      </wp:positionV>
                      <wp:extent cx="991870" cy="466725"/>
                      <wp:effectExtent l="0" t="0" r="0" b="0"/>
                      <wp:wrapNone/>
                      <wp:docPr id="27" name="文本框 51"/>
                      <wp:cNvGraphicFramePr/>
                      <a:graphic xmlns:a="http://schemas.openxmlformats.org/drawingml/2006/main">
                        <a:graphicData uri="http://schemas.microsoft.com/office/word/2010/wordprocessingShape">
                          <wps:wsp>
                            <wps:cNvSpPr txBox="1"/>
                            <wps:spPr>
                              <a:xfrm>
                                <a:off x="0" y="0"/>
                                <a:ext cx="991870" cy="4667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15m高排气筒DA001排放</w:t>
                                  </w:r>
                                </w:p>
                              </w:txbxContent>
                            </wps:txbx>
                            <wps:bodyPr upright="1"/>
                          </wps:wsp>
                        </a:graphicData>
                      </a:graphic>
                    </wp:anchor>
                  </w:drawing>
                </mc:Choice>
                <mc:Fallback>
                  <w:pict>
                    <v:shape id="文本框 51" o:spid="_x0000_s1026" o:spt="202" type="#_x0000_t202" style="position:absolute;left:0pt;margin-left:325.15pt;margin-top:10.7pt;height:36.75pt;width:78.1pt;z-index:251685888;mso-width-relative:page;mso-height-relative:page;" filled="f" stroked="f" coordsize="21600,21600" o:gfxdata="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TXfSdcA&#10;AAAJAQAADwAAAAAAAAABACAAAAAiAAAAZHJzL2Rvd25yZXYueG1sUEsBAhQAFAAAAAgAh07iQMZz&#10;6UmuAQAATwMAAA4AAAAAAAAAAQAgAAAAJgEAAGRycy9lMm9Eb2MueG1sUEsFBgAAAAAGAAYAWQEA&#10;AEY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15m高排气筒DA001排放</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1406525</wp:posOffset>
                      </wp:positionH>
                      <wp:positionV relativeFrom="paragraph">
                        <wp:posOffset>114300</wp:posOffset>
                      </wp:positionV>
                      <wp:extent cx="381000" cy="635"/>
                      <wp:effectExtent l="0" t="37465" r="0" b="38100"/>
                      <wp:wrapNone/>
                      <wp:docPr id="22" name="直线 41"/>
                      <wp:cNvGraphicFramePr/>
                      <a:graphic xmlns:a="http://schemas.openxmlformats.org/drawingml/2006/main">
                        <a:graphicData uri="http://schemas.microsoft.com/office/word/2010/wordprocessingShape">
                          <wps:wsp>
                            <wps:cNvCnPr/>
                            <wps:spPr>
                              <a:xfrm>
                                <a:off x="0" y="0"/>
                                <a:ext cx="381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margin-left:110.75pt;margin-top:9pt;height:0.05pt;width:30pt;z-index:251680768;mso-width-relative:page;mso-height-relative:page;" filled="f" stroked="t" coordsize="21600,21600" o:gfxdata="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QGY9cAAAAJAQAADwAAAAAAAAABACAAAAAiAAAAZHJzL2Rvd25yZXYueG1sUEsBAhQAFAAA&#10;AAgAh07iQOw/YEHwAQAA4gMAAA4AAAAAAAAAAQAgAAAAJgEAAGRycy9lMm9Eb2MueG1sUEsFBgAA&#10;AAAGAAYAWQEAAIg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2229485</wp:posOffset>
                      </wp:positionH>
                      <wp:positionV relativeFrom="paragraph">
                        <wp:posOffset>267970</wp:posOffset>
                      </wp:positionV>
                      <wp:extent cx="2540" cy="257810"/>
                      <wp:effectExtent l="37465" t="0" r="36195" b="1270"/>
                      <wp:wrapNone/>
                      <wp:docPr id="16" name="自选图形 34"/>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flip:x;margin-left:175.55pt;margin-top:21.1pt;height:20.3pt;width:0.2pt;z-index:251674624;mso-width-relative:page;mso-height-relative:page;" filled="f" stroked="t" coordsize="21600,21600" o:gfxdata="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&#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wykdcAAAAJAQAADwAAAAAAAAABACAAAAAiAAAA&#10;ZHJzL2Rvd25yZXYueG1sUEsBAhQAFAAAAAgAh07iQCaNoFoIAgAA9QMAAA4AAAAAAAAAAQAgAAAA&#10;JgEAAGRycy9lMm9Eb2MueG1sUEsFBgAAAAAGAAYAWQEAAKAFAAAAAA==&#10;">
                      <v:fill on="f" focussize="0,0"/>
                      <v:stroke color="#000000" joinstyle="round" endarrow="block"/>
                      <v:imagedata o:title=""/>
                      <o:lock v:ext="edit" aspectratio="f"/>
                    </v:shape>
                  </w:pict>
                </mc:Fallback>
              </mc:AlternateContent>
            </w:r>
          </w:p>
          <w:p>
            <w:pPr>
              <w:pStyle w:val="22"/>
              <w:ind w:left="0" w:leftChars="0" w:firstLine="0" w:firstLineChars="0"/>
              <w:rPr>
                <w:rFonts w:hint="eastAsia"/>
                <w:color w:val="auto"/>
                <w:sz w:val="24"/>
                <w:szCs w:val="24"/>
                <w:lang w:val="en-US" w:eastAsia="zh-CN"/>
              </w:rPr>
            </w:pPr>
            <w:r>
              <w:rPr>
                <w:sz w:val="24"/>
              </w:rPr>
              <mc:AlternateContent>
                <mc:Choice Requires="wps">
                  <w:drawing>
                    <wp:anchor distT="0" distB="0" distL="114300" distR="114300" simplePos="0" relativeHeight="251684864" behindDoc="0" locked="0" layoutInCell="1" allowOverlap="1">
                      <wp:simplePos x="0" y="0"/>
                      <wp:positionH relativeFrom="column">
                        <wp:posOffset>4645025</wp:posOffset>
                      </wp:positionH>
                      <wp:positionV relativeFrom="paragraph">
                        <wp:posOffset>292100</wp:posOffset>
                      </wp:positionV>
                      <wp:extent cx="635" cy="342900"/>
                      <wp:effectExtent l="37465" t="0" r="38100" b="7620"/>
                      <wp:wrapNone/>
                      <wp:docPr id="26" name="直线 50"/>
                      <wp:cNvGraphicFramePr/>
                      <a:graphic xmlns:a="http://schemas.openxmlformats.org/drawingml/2006/main">
                        <a:graphicData uri="http://schemas.microsoft.com/office/word/2010/wordprocessingShape">
                          <wps:wsp>
                            <wps:cNvCnPr/>
                            <wps:spPr>
                              <a:xfrm flipV="1">
                                <a:off x="0" y="0"/>
                                <a:ext cx="635" cy="3429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50" o:spid="_x0000_s1026" o:spt="20" style="position:absolute;left:0pt;flip:y;margin-left:365.75pt;margin-top:23pt;height:27pt;width:0.05pt;z-index:251684864;mso-width-relative:page;mso-height-relative:page;" filled="f" stroked="t" coordsize="21600,21600" o:gfxdata="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3TusP1AAAAAoBAAAPAAAAAAAAAAEAIAAAACIAAABkcnMvZG93bnJldi54bWxQ&#10;SwECFAAUAAAACACHTuJAuY5/UfsBAADtAwAADgAAAAAAAAABACAAAAAjAQAAZHJzL2Uyb0RvYy54&#10;bWxQSwUGAAAAAAYABgBZAQAAkAU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2814320</wp:posOffset>
                      </wp:positionH>
                      <wp:positionV relativeFrom="paragraph">
                        <wp:posOffset>244475</wp:posOffset>
                      </wp:positionV>
                      <wp:extent cx="742315" cy="281940"/>
                      <wp:effectExtent l="4445" t="4445" r="15240" b="18415"/>
                      <wp:wrapNone/>
                      <wp:docPr id="37" name="矩形 81"/>
                      <wp:cNvGraphicFramePr/>
                      <a:graphic xmlns:a="http://schemas.openxmlformats.org/drawingml/2006/main">
                        <a:graphicData uri="http://schemas.microsoft.com/office/word/2010/wordprocessingShape">
                          <wps:wsp>
                            <wps:cNvSpPr/>
                            <wps:spPr>
                              <a:xfrm>
                                <a:off x="0" y="0"/>
                                <a:ext cx="742315" cy="28194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冷却水池</w:t>
                                  </w:r>
                                </w:p>
                              </w:txbxContent>
                            </wps:txbx>
                            <wps:bodyPr upright="1"/>
                          </wps:wsp>
                        </a:graphicData>
                      </a:graphic>
                    </wp:anchor>
                  </w:drawing>
                </mc:Choice>
                <mc:Fallback>
                  <w:pict>
                    <v:rect id="矩形 81" o:spid="_x0000_s1026" o:spt="1" style="position:absolute;left:0pt;margin-left:221.6pt;margin-top:19.25pt;height:22.2pt;width:58.45pt;z-index:251696128;mso-width-relative:page;mso-height-relative:page;" filled="f" stroked="t" coordsize="21600,21600" o:gfxdata="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vD6V1wAAAAkBAAAPAAAAAAAAAAEAIAAAACIAAABkcnMvZG93bnJl&#10;di54bWxQSwECFAAUAAAACACHTuJAEoQdj/4BAAABBAAADgAAAAAAAAABACAAAAAm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冷却水池</w:t>
                            </w:r>
                          </w:p>
                        </w:txbxContent>
                      </v:textbox>
                    </v:rect>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1689735</wp:posOffset>
                      </wp:positionH>
                      <wp:positionV relativeFrom="paragraph">
                        <wp:posOffset>215900</wp:posOffset>
                      </wp:positionV>
                      <wp:extent cx="723265" cy="281940"/>
                      <wp:effectExtent l="4445" t="4445" r="19050" b="18415"/>
                      <wp:wrapNone/>
                      <wp:docPr id="15" name="矩形 33"/>
                      <wp:cNvGraphicFramePr/>
                      <a:graphic xmlns:a="http://schemas.openxmlformats.org/drawingml/2006/main">
                        <a:graphicData uri="http://schemas.microsoft.com/office/word/2010/wordprocessingShape">
                          <wps:wsp>
                            <wps:cNvSpPr/>
                            <wps:spPr>
                              <a:xfrm>
                                <a:off x="0" y="0"/>
                                <a:ext cx="723265" cy="28194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间接冷却</w:t>
                                  </w:r>
                                </w:p>
                              </w:txbxContent>
                            </wps:txbx>
                            <wps:bodyPr upright="1"/>
                          </wps:wsp>
                        </a:graphicData>
                      </a:graphic>
                    </wp:anchor>
                  </w:drawing>
                </mc:Choice>
                <mc:Fallback>
                  <w:pict>
                    <v:rect id="矩形 33" o:spid="_x0000_s1026" o:spt="1" style="position:absolute;left:0pt;margin-left:133.05pt;margin-top:17pt;height:22.2pt;width:56.95pt;z-index:251673600;mso-width-relative:page;mso-height-relative:page;" filled="f" stroked="t" coordsize="21600,21600" o:gfxdata="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nxYhPWAAAACQEAAA8AAAAAAAAAAQAgAAAAIgAAAGRycy9kb3ducmV2&#10;LnhtbFBLAQIUABQAAAAIAIdO4kCTJMi4/gEAAAEEAAAOAAAAAAAAAAEAIAAAACUBAABkcnMvZTJv&#10;RG9jLnhtbFBLBQYAAAAABgAGAFkBAACV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间接冷却</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97504" behindDoc="0" locked="0" layoutInCell="1" allowOverlap="1">
                      <wp:simplePos x="0" y="0"/>
                      <wp:positionH relativeFrom="column">
                        <wp:posOffset>2139315</wp:posOffset>
                      </wp:positionH>
                      <wp:positionV relativeFrom="paragraph">
                        <wp:posOffset>173355</wp:posOffset>
                      </wp:positionV>
                      <wp:extent cx="453390" cy="314325"/>
                      <wp:effectExtent l="0" t="0" r="0" b="0"/>
                      <wp:wrapNone/>
                      <wp:docPr id="137" name="矩形 53"/>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53" o:spid="_x0000_s1026" o:spt="1" style="position:absolute;left:0pt;margin-left:168.45pt;margin-top:13.65pt;height:24.75pt;width:35.7pt;z-index:251797504;mso-width-relative:page;mso-height-relative:page;" filled="f" stroked="f" coordsize="21600,21600" o:gfxdata="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mHE7tsAAAAJAQAA&#10;DwAAAAAAAAABACAAAAAiAAAAZHJzL2Rvd25yZXYueG1sUEsBAhQAFAAAAAgAh07iQDNEwt2kAQAA&#10;QwMAAA4AAAAAAAAAAQAgAAAAKgEAAGRycy9lMm9Eb2MueG1sUEsFBgAAAAAGAAYAWQEAAEAFAAAA&#10;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93408" behindDoc="0" locked="0" layoutInCell="1" allowOverlap="1">
                      <wp:simplePos x="0" y="0"/>
                      <wp:positionH relativeFrom="column">
                        <wp:posOffset>1225550</wp:posOffset>
                      </wp:positionH>
                      <wp:positionV relativeFrom="paragraph">
                        <wp:posOffset>225425</wp:posOffset>
                      </wp:positionV>
                      <wp:extent cx="466725" cy="257175"/>
                      <wp:effectExtent l="0" t="0" r="0" b="0"/>
                      <wp:wrapNone/>
                      <wp:docPr id="133" name="文本框 20"/>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sz w:val="21"/>
                                      <w:szCs w:val="21"/>
                                      <w:lang w:val="en-US" w:eastAsia="zh-CN"/>
                                    </w:rPr>
                                    <w:t>噪声</w:t>
                                  </w:r>
                                </w:p>
                              </w:txbxContent>
                            </wps:txbx>
                            <wps:bodyPr upright="1"/>
                          </wps:wsp>
                        </a:graphicData>
                      </a:graphic>
                    </wp:anchor>
                  </w:drawing>
                </mc:Choice>
                <mc:Fallback>
                  <w:pict>
                    <v:shape id="文本框 20" o:spid="_x0000_s1026" o:spt="202" type="#_x0000_t202" style="position:absolute;left:0pt;margin-left:96.5pt;margin-top:17.75pt;height:20.25pt;width:36.75pt;z-index:251793408;mso-width-relative:page;mso-height-relative:page;" filled="f" stroked="f" coordsize="21600,21600" o:gfxdata="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HbTB1gAA&#10;AAkBAAAPAAAAAAAAAAEAIAAAACIAAABkcnMvZG93bnJldi54bWxQSwECFAAUAAAACACHTuJAFgbq&#10;/q4BAABQAwAADgAAAAAAAAABACAAAAAlAQAAZHJzL2Uyb0RvYy54bWxQSwUGAAAAAAYABgBZAQAA&#10;RQ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sz w:val="21"/>
                                <w:szCs w:val="21"/>
                                <w:lang w:val="en-US" w:eastAsia="zh-CN"/>
                              </w:rPr>
                              <w:t>噪声</w:t>
                            </w: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2398395</wp:posOffset>
                      </wp:positionH>
                      <wp:positionV relativeFrom="paragraph">
                        <wp:posOffset>112395</wp:posOffset>
                      </wp:positionV>
                      <wp:extent cx="447675" cy="635"/>
                      <wp:effectExtent l="0" t="38100" r="9525" b="37465"/>
                      <wp:wrapNone/>
                      <wp:docPr id="38" name="直线 83"/>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dashDot"/>
                                <a:headEnd type="triangle" w="med" len="med"/>
                                <a:tailEnd type="none" w="med" len="med"/>
                              </a:ln>
                            </wps:spPr>
                            <wps:bodyPr upright="1"/>
                          </wps:wsp>
                        </a:graphicData>
                      </a:graphic>
                    </wp:anchor>
                  </w:drawing>
                </mc:Choice>
                <mc:Fallback>
                  <w:pict>
                    <v:line id="直线 83" o:spid="_x0000_s1026" o:spt="20" style="position:absolute;left:0pt;margin-left:188.85pt;margin-top:8.85pt;height:0.05pt;width:35.25pt;z-index:251697152;mso-width-relative:page;mso-height-relative:page;" filled="f" stroked="t" coordsize="21600,21600" o:gfxdata="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1echdkAAAAJAQAADwAAAAAAAAABACAAAAAiAAAAZHJzL2Rvd25yZXYueG1sUEsB&#10;AhQAFAAAAAgAh07iQKzMy//0AQAA5AMAAA4AAAAAAAAAAQAgAAAAKAEAAGRycy9lMm9Eb2MueG1s&#10;UEsFBgAAAAAGAAYAWQEAAI4FAAAAAA==&#10;">
                      <v:fill on="f" focussize="0,0"/>
                      <v:stroke color="#000000" joinstyle="round" dashstyle="dashDot" startarrow="block"/>
                      <v:imagedata o:title=""/>
                      <o:lock v:ext="edit" aspectratio="f"/>
                    </v:lin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2229485</wp:posOffset>
                      </wp:positionH>
                      <wp:positionV relativeFrom="paragraph">
                        <wp:posOffset>184150</wp:posOffset>
                      </wp:positionV>
                      <wp:extent cx="2540" cy="257810"/>
                      <wp:effectExtent l="37465" t="0" r="36195" b="1270"/>
                      <wp:wrapNone/>
                      <wp:docPr id="6" name="自选图形 3311"/>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11" o:spid="_x0000_s1026" o:spt="32" type="#_x0000_t32" style="position:absolute;left:0pt;flip:x;margin-left:175.55pt;margin-top:14.5pt;height:20.3pt;width:0.2pt;z-index:251664384;mso-width-relative:page;mso-height-relative:page;" filled="f" stroked="t" coordsize="21600,21600" o:gfxdata="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UB1CNgAAAAJAQAADwAAAAAAAAABACAAAAAi&#10;AAAAZHJzL2Rvd25yZXYueG1sUEsBAhQAFAAAAAgAh07iQBtgmEIKAgAA9gMAAA4AAAAAAAAAAQAg&#10;AAAAJwEAAGRycy9lMm9Eb2MueG1sUEsFBgAAAAAGAAYAWQEAAKMFA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2398395</wp:posOffset>
                      </wp:positionH>
                      <wp:positionV relativeFrom="paragraph">
                        <wp:posOffset>7620</wp:posOffset>
                      </wp:positionV>
                      <wp:extent cx="447675" cy="635"/>
                      <wp:effectExtent l="0" t="37465" r="9525" b="38100"/>
                      <wp:wrapNone/>
                      <wp:docPr id="4" name="直线 82"/>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直线 82" o:spid="_x0000_s1026" o:spt="20" style="position:absolute;left:0pt;margin-left:188.85pt;margin-top:0.6pt;height:0.05pt;width:35.25pt;z-index:251662336;mso-width-relative:page;mso-height-relative:page;" filled="f" stroked="t" coordsize="21600,21600" o:gfxdata="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F/lrVAAAABwEAAA8AAAAAAAAAAQAgAAAAIgAAAGRycy9kb3ducmV2LnhtbFBLAQIUABQA&#10;AAAIAIdO4kB30qSy8wEAAOMDAAAOAAAAAAAAAAEAIAAAACQBAABkcnMvZTJvRG9jLnhtbFBLBQYA&#10;AAAABgAGAFkBAACJBQAAAAA=&#10;">
                      <v:fill on="f" focussize="0,0"/>
                      <v:stroke color="#000000" joinstyle="round" dashstyle="dashDot" endarrow="block"/>
                      <v:imagedata o:title=""/>
                      <o:lock v:ext="edit" aspectratio="f"/>
                    </v:lin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1625600</wp:posOffset>
                      </wp:positionH>
                      <wp:positionV relativeFrom="paragraph">
                        <wp:posOffset>19685</wp:posOffset>
                      </wp:positionV>
                      <wp:extent cx="247650" cy="133350"/>
                      <wp:effectExtent l="0" t="0" r="11430" b="19050"/>
                      <wp:wrapNone/>
                      <wp:docPr id="29" name="直线 61"/>
                      <wp:cNvGraphicFramePr/>
                      <a:graphic xmlns:a="http://schemas.openxmlformats.org/drawingml/2006/main">
                        <a:graphicData uri="http://schemas.microsoft.com/office/word/2010/wordprocessingShape">
                          <wps:wsp>
                            <wps:cNvCnPr/>
                            <wps:spPr>
                              <a:xfrm flipH="1" flipV="1">
                                <a:off x="0" y="0"/>
                                <a:ext cx="247650" cy="133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flip:x y;margin-left:128pt;margin-top:1.55pt;height:10.5pt;width:19.5pt;z-index:251687936;mso-width-relative:page;mso-height-relative:page;" filled="f" stroked="t" coordsize="21600,21600" o:gfxdata="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l+aR9cAAAAIAQAADwAAAAAAAAABACAAAAAiAAAAZHJzL2Rvd25y&#10;ZXYueG1sUEsBAhQAFAAAAAgAh07iQLcIZ3n/AQAA+QMAAA4AAAAAAAAAAQAgAAAAJgEAAGRycy9l&#10;Mm9Eb2MueG1sUEsFBgAAAAAGAAYAWQEAAJc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3359150</wp:posOffset>
                      </wp:positionH>
                      <wp:positionV relativeFrom="paragraph">
                        <wp:posOffset>249555</wp:posOffset>
                      </wp:positionV>
                      <wp:extent cx="571500" cy="10160"/>
                      <wp:effectExtent l="0" t="29210" r="7620" b="36830"/>
                      <wp:wrapNone/>
                      <wp:docPr id="24" name="直线 48"/>
                      <wp:cNvGraphicFramePr/>
                      <a:graphic xmlns:a="http://schemas.openxmlformats.org/drawingml/2006/main">
                        <a:graphicData uri="http://schemas.microsoft.com/office/word/2010/wordprocessingShape">
                          <wps:wsp>
                            <wps:cNvCnPr/>
                            <wps:spPr>
                              <a:xfrm>
                                <a:off x="0" y="0"/>
                                <a:ext cx="571500" cy="1016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48" o:spid="_x0000_s1026" o:spt="20" style="position:absolute;left:0pt;margin-left:264.5pt;margin-top:19.65pt;height:0.8pt;width:45pt;z-index:251682816;mso-width-relative:page;mso-height-relative:page;" filled="f" stroked="t" coordsize="21600,21600" o:gfxdata="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j7hK2AAAAAkBAAAPAAAAAAAAAAEAIAAAACIAAABkcnMvZG93bnJldi54bWxQ&#10;SwECFAAUAAAACACHTuJA1C90X/cBAADlAwAADgAAAAAAAAABACAAAAAnAQAAZHJzL2Uyb0RvYy54&#10;bWxQSwUGAAAAAAYABgBZAQAAkAU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3006090</wp:posOffset>
                      </wp:positionH>
                      <wp:positionV relativeFrom="paragraph">
                        <wp:posOffset>110490</wp:posOffset>
                      </wp:positionV>
                      <wp:extent cx="453390" cy="314325"/>
                      <wp:effectExtent l="0" t="0" r="0" b="0"/>
                      <wp:wrapNone/>
                      <wp:docPr id="31" name="矩形 67"/>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67" o:spid="_x0000_s1026" o:spt="1" style="position:absolute;left:0pt;margin-left:236.7pt;margin-top:8.7pt;height:24.75pt;width:35.7pt;z-index:251689984;mso-width-relative:page;mso-height-relative:page;" filled="f" stroked="f" coordsize="21600,21600" o:gfxdata="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XmaA/aAAAACQEAAA8A&#10;AAAAAAAAAQAgAAAAIgAAAGRycy9kb3ducmV2LnhtbFBLAQIUABQAAAAIAIdO4kCES09BowEAAEID&#10;AAAOAAAAAAAAAAEAIAAAACkBAABkcnMvZTJvRG9jLnhtbFBLBQYAAAAABgAGAFkBAAA+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3911600</wp:posOffset>
                      </wp:positionH>
                      <wp:positionV relativeFrom="paragraph">
                        <wp:posOffset>11430</wp:posOffset>
                      </wp:positionV>
                      <wp:extent cx="1359535" cy="485140"/>
                      <wp:effectExtent l="4445" t="4445" r="7620" b="13335"/>
                      <wp:wrapNone/>
                      <wp:docPr id="25" name="文本框 49"/>
                      <wp:cNvGraphicFramePr/>
                      <a:graphic xmlns:a="http://schemas.openxmlformats.org/drawingml/2006/main">
                        <a:graphicData uri="http://schemas.microsoft.com/office/word/2010/wordprocessingShape">
                          <wps:wsp>
                            <wps:cNvSpPr txBox="1"/>
                            <wps:spPr>
                              <a:xfrm>
                                <a:off x="0" y="0"/>
                                <a:ext cx="1359535" cy="4851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集气罩+蓄热式热力燃烧法（RTO）装置</w:t>
                                  </w:r>
                                </w:p>
                                <w:p/>
                              </w:txbxContent>
                            </wps:txbx>
                            <wps:bodyPr upright="1"/>
                          </wps:wsp>
                        </a:graphicData>
                      </a:graphic>
                    </wp:anchor>
                  </w:drawing>
                </mc:Choice>
                <mc:Fallback>
                  <w:pict>
                    <v:shape id="文本框 49" o:spid="_x0000_s1026" o:spt="202" type="#_x0000_t202" style="position:absolute;left:0pt;margin-left:308pt;margin-top:0.9pt;height:38.2pt;width:107.05pt;z-index:251683840;mso-width-relative:page;mso-height-relative:page;" filled="f" stroked="t" coordsize="21600,21600" o:gfxdata="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&#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5bjwXVAAAACAEAAA8AAAAAAAAAAQAgAAAAIgAAAGRy&#10;cy9kb3ducmV2LnhtbFBLAQIUABQAAAAIAIdO4kCKMLdTCAIAAA8EAAAOAAAAAAAAAAEAIAAAACQ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集气罩+蓄热式热力燃烧法（RTO）装置</w:t>
                            </w:r>
                          </w:p>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2682875</wp:posOffset>
                      </wp:positionH>
                      <wp:positionV relativeFrom="paragraph">
                        <wp:posOffset>268605</wp:posOffset>
                      </wp:positionV>
                      <wp:extent cx="333375" cy="635"/>
                      <wp:effectExtent l="0" t="37465" r="1905" b="38100"/>
                      <wp:wrapNone/>
                      <wp:docPr id="23" name="直线 4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43" o:spid="_x0000_s1026" o:spt="20" style="position:absolute;left:0pt;margin-left:211.25pt;margin-top:21.15pt;height:0.05pt;width:26.25pt;z-index:251681792;mso-width-relative:page;mso-height-relative:page;" filled="f" stroked="t" coordsize="21600,21600" o:gfxdata="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PHGDdcAAAAJAQAADwAAAAAAAAABACAAAAAiAAAAZHJzL2Rvd25yZXYueG1sUEsBAhQAFAAA&#10;AAgAh07iQMCikibwAQAA4wMAAA4AAAAAAAAAAQAgAAAAJgEAAGRycy9lMm9Eb2MueG1sUEsFBgAA&#10;AAAGAAYAWQEAAIgFA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1774190</wp:posOffset>
                      </wp:positionH>
                      <wp:positionV relativeFrom="paragraph">
                        <wp:posOffset>144145</wp:posOffset>
                      </wp:positionV>
                      <wp:extent cx="895985" cy="292100"/>
                      <wp:effectExtent l="4445" t="4445" r="13970" b="8255"/>
                      <wp:wrapNone/>
                      <wp:docPr id="12" name="矩形 30"/>
                      <wp:cNvGraphicFramePr/>
                      <a:graphic xmlns:a="http://schemas.openxmlformats.org/drawingml/2006/main">
                        <a:graphicData uri="http://schemas.microsoft.com/office/word/2010/wordprocessingShape">
                          <wps:wsp>
                            <wps:cNvSpPr/>
                            <wps:spPr>
                              <a:xfrm>
                                <a:off x="0" y="0"/>
                                <a:ext cx="895985" cy="29210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挤出</w:t>
                                  </w:r>
                                </w:p>
                              </w:txbxContent>
                            </wps:txbx>
                            <wps:bodyPr upright="1"/>
                          </wps:wsp>
                        </a:graphicData>
                      </a:graphic>
                    </wp:anchor>
                  </w:drawing>
                </mc:Choice>
                <mc:Fallback>
                  <w:pict>
                    <v:rect id="矩形 30" o:spid="_x0000_s1026" o:spt="1" style="position:absolute;left:0pt;margin-left:139.7pt;margin-top:11.35pt;height:23pt;width:70.55pt;z-index:251670528;mso-width-relative:page;mso-height-relative:page;" filled="f" stroked="t" coordsize="21600,21600" o:gfxdata="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s8j6XXAAAACQEAAA8AAAAAAAAAAQAgAAAAIgAAAGRycy9kb3ducmV2&#10;LnhtbFBLAQIUABQAAAAIAIdO4kDgo0nI/QEAAAEEAAAOAAAAAAAAAAEAIAAAACYBAABkcnMvZTJv&#10;RG9jLnhtbFBLBQYAAAAABgAGAFkBAACV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挤出</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94432" behindDoc="0" locked="0" layoutInCell="1" allowOverlap="1">
                      <wp:simplePos x="0" y="0"/>
                      <wp:positionH relativeFrom="column">
                        <wp:posOffset>2463800</wp:posOffset>
                      </wp:positionH>
                      <wp:positionV relativeFrom="paragraph">
                        <wp:posOffset>224790</wp:posOffset>
                      </wp:positionV>
                      <wp:extent cx="494665" cy="200025"/>
                      <wp:effectExtent l="1905" t="6985" r="6350" b="6350"/>
                      <wp:wrapNone/>
                      <wp:docPr id="134" name="直线 22"/>
                      <wp:cNvGraphicFramePr/>
                      <a:graphic xmlns:a="http://schemas.openxmlformats.org/drawingml/2006/main">
                        <a:graphicData uri="http://schemas.microsoft.com/office/word/2010/wordprocessingShape">
                          <wps:wsp>
                            <wps:cNvCnPr/>
                            <wps:spPr>
                              <a:xfrm flipV="1">
                                <a:off x="0" y="0"/>
                                <a:ext cx="494665"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flip:y;margin-left:194pt;margin-top:17.7pt;height:15.75pt;width:38.95pt;z-index:251794432;mso-width-relative:page;mso-height-relative:page;" filled="f" stroked="t" coordsize="21600,21600" o:gfxdata="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tbMr2gAAAAkBAAAPAAAAAAAAAAEAIAAAACIAAABkcnMvZG93bnJl&#10;di54bWxQSwECFAAUAAAACACHTuJAw2T3fvsBAADwAwAADgAAAAAAAAABACAAAAApAQAAZHJzL2Uy&#10;b0RvYy54bWxQSwUGAAAAAAYABgBZAQAAl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502920</wp:posOffset>
                      </wp:positionH>
                      <wp:positionV relativeFrom="paragraph">
                        <wp:posOffset>196850</wp:posOffset>
                      </wp:positionV>
                      <wp:extent cx="874395" cy="523240"/>
                      <wp:effectExtent l="4445" t="4445" r="5080" b="5715"/>
                      <wp:wrapNone/>
                      <wp:docPr id="32" name="文本框 70"/>
                      <wp:cNvGraphicFramePr/>
                      <a:graphic xmlns:a="http://schemas.openxmlformats.org/drawingml/2006/main">
                        <a:graphicData uri="http://schemas.microsoft.com/office/word/2010/wordprocessingShape">
                          <wps:wsp>
                            <wps:cNvSpPr txBox="1"/>
                            <wps:spPr>
                              <a:xfrm>
                                <a:off x="0" y="0"/>
                                <a:ext cx="874395" cy="5232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21"/>
                                      <w:szCs w:val="21"/>
                                      <w:lang w:val="en-US" w:eastAsia="zh-CN"/>
                                    </w:rPr>
                                    <w:t>边角料及不合格产品</w:t>
                                  </w:r>
                                </w:p>
                              </w:txbxContent>
                            </wps:txbx>
                            <wps:bodyPr upright="1"/>
                          </wps:wsp>
                        </a:graphicData>
                      </a:graphic>
                    </wp:anchor>
                  </w:drawing>
                </mc:Choice>
                <mc:Fallback>
                  <w:pict>
                    <v:shape id="文本框 70" o:spid="_x0000_s1026" o:spt="202" type="#_x0000_t202" style="position:absolute;left:0pt;margin-left:39.6pt;margin-top:15.5pt;height:41.2pt;width:68.85pt;z-index:251691008;mso-width-relative:page;mso-height-relative:page;" filled="f" stroked="t" coordsize="21600,21600" o:gfxdata="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ul36dYAAAAJAQAADwAAAAAAAAABACAAAAAiAAAAZHJz&#10;L2Rvd25yZXYueG1sUEsBAhQAFAAAAAgAh07iQIv2/JUGAgAADgQAAA4AAAAAAAAAAQAgAAAAJQEA&#10;AGRycy9lMm9Eb2MueG1sUEsFBgAAAAAGAAYAWQEAAJ0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21"/>
                                <w:szCs w:val="21"/>
                                <w:lang w:val="en-US" w:eastAsia="zh-CN"/>
                              </w:rPr>
                              <w:t>边角料及不合格产品</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2892425</wp:posOffset>
                      </wp:positionH>
                      <wp:positionV relativeFrom="paragraph">
                        <wp:posOffset>90170</wp:posOffset>
                      </wp:positionV>
                      <wp:extent cx="466725" cy="257175"/>
                      <wp:effectExtent l="0" t="0" r="0" b="0"/>
                      <wp:wrapNone/>
                      <wp:docPr id="30" name="文本框 62"/>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sz w:val="21"/>
                                      <w:szCs w:val="21"/>
                                      <w:lang w:val="en-US" w:eastAsia="zh-CN"/>
                                    </w:rPr>
                                    <w:t>噪声</w:t>
                                  </w:r>
                                </w:p>
                              </w:txbxContent>
                            </wps:txbx>
                            <wps:bodyPr upright="1"/>
                          </wps:wsp>
                        </a:graphicData>
                      </a:graphic>
                    </wp:anchor>
                  </w:drawing>
                </mc:Choice>
                <mc:Fallback>
                  <w:pict>
                    <v:shape id="文本框 62" o:spid="_x0000_s1026" o:spt="202" type="#_x0000_t202" style="position:absolute;left:0pt;margin-left:227.75pt;margin-top:7.1pt;height:20.25pt;width:36.75pt;z-index:251688960;mso-width-relative:page;mso-height-relative:page;" filled="f" stroked="f" coordsize="21600,21600" o:gfxdata="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NIzb1gAA&#10;AAkBAAAPAAAAAAAAAAEAIAAAACIAAABkcnMvZG93bnJldi54bWxQSwECFAAUAAAACACHTuJAH0Ce&#10;i64BAABPAwAADgAAAAAAAAABACAAAAAlAQAAZHJzL2Uyb0RvYy54bWxQSwUGAAAAAAYABgBZAQAA&#10;RQ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sz w:val="21"/>
                                <w:szCs w:val="21"/>
                                <w:lang w:val="en-US" w:eastAsia="zh-CN"/>
                              </w:rPr>
                              <w:t>噪声</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2229485</wp:posOffset>
                      </wp:positionH>
                      <wp:positionV relativeFrom="paragraph">
                        <wp:posOffset>132080</wp:posOffset>
                      </wp:positionV>
                      <wp:extent cx="2540" cy="257810"/>
                      <wp:effectExtent l="37465" t="0" r="36195" b="1270"/>
                      <wp:wrapNone/>
                      <wp:docPr id="17" name="自选图形 35"/>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flip:x;margin-left:175.55pt;margin-top:10.4pt;height:20.3pt;width:0.2pt;z-index:251675648;mso-width-relative:page;mso-height-relative:page;" filled="f" stroked="t" coordsize="21600,21600" o:gfxdata="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2b7M3YAAAACQEAAA8AAAAAAAAAAQAgAAAAIgAA&#10;AGRycy9kb3ducmV2LnhtbFBLAQIUABQAAAAIAIdO4kBZbW62CAIAAPUDAAAOAAAAAAAAAAEAIAAA&#10;ACcBAABkcnMvZTJvRG9jLnhtbFBLBQYAAAAABgAGAFkBAAChBQAAAAA=&#10;">
                      <v:fill on="f" focussize="0,0"/>
                      <v:stroke color="#000000" joinstyle="round"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1368425</wp:posOffset>
                      </wp:positionH>
                      <wp:positionV relativeFrom="paragraph">
                        <wp:posOffset>270510</wp:posOffset>
                      </wp:positionV>
                      <wp:extent cx="438150" cy="635"/>
                      <wp:effectExtent l="0" t="38100" r="3810" b="37465"/>
                      <wp:wrapNone/>
                      <wp:docPr id="33" name="直线 69"/>
                      <wp:cNvGraphicFramePr/>
                      <a:graphic xmlns:a="http://schemas.openxmlformats.org/drawingml/2006/main">
                        <a:graphicData uri="http://schemas.microsoft.com/office/word/2010/wordprocessingShape">
                          <wps:wsp>
                            <wps:cNvCnPr/>
                            <wps:spPr>
                              <a:xfrm>
                                <a:off x="0" y="0"/>
                                <a:ext cx="438150" cy="635"/>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线 69" o:spid="_x0000_s1026" o:spt="20" style="position:absolute;left:0pt;margin-left:107.75pt;margin-top:21.3pt;height:0.05pt;width:34.5pt;z-index:251692032;mso-width-relative:page;mso-height-relative:page;" filled="f" stroked="t" coordsize="21600,21600" o:gfxdata="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NZ3m9kAAAAJAQAADwAAAAAAAAABACAAAAAiAAAAZHJzL2Rvd25yZXYueG1sUEsBAhQA&#10;FAAAAAgAh07iQGTP1AfxAQAA4gMAAA4AAAAAAAAAAQAgAAAAKAEAAGRycy9lMm9Eb2MueG1sUEsF&#10;BgAAAAAGAAYAWQEAAIsFAAAAAA==&#10;">
                      <v:fill on="f" focussize="0,0"/>
                      <v:stroke color="#000000" joinstyle="round" startarrow="block"/>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1777365</wp:posOffset>
                      </wp:positionH>
                      <wp:positionV relativeFrom="paragraph">
                        <wp:posOffset>82550</wp:posOffset>
                      </wp:positionV>
                      <wp:extent cx="895985" cy="295275"/>
                      <wp:effectExtent l="4445" t="4445" r="13970" b="5080"/>
                      <wp:wrapNone/>
                      <wp:docPr id="18" name="文本框 37"/>
                      <wp:cNvGraphicFramePr/>
                      <a:graphic xmlns:a="http://schemas.openxmlformats.org/drawingml/2006/main">
                        <a:graphicData uri="http://schemas.microsoft.com/office/word/2010/wordprocessingShape">
                          <wps:wsp>
                            <wps:cNvSpPr txBox="1"/>
                            <wps:spPr>
                              <a:xfrm>
                                <a:off x="0" y="0"/>
                                <a:ext cx="895985" cy="2952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切断</w:t>
                                  </w:r>
                                </w:p>
                              </w:txbxContent>
                            </wps:txbx>
                            <wps:bodyPr upright="1"/>
                          </wps:wsp>
                        </a:graphicData>
                      </a:graphic>
                    </wp:anchor>
                  </w:drawing>
                </mc:Choice>
                <mc:Fallback>
                  <w:pict>
                    <v:shape id="文本框 37" o:spid="_x0000_s1026" o:spt="202" type="#_x0000_t202" style="position:absolute;left:0pt;margin-left:139.95pt;margin-top:6.5pt;height:23.25pt;width:70.55pt;z-index:251676672;mso-width-relative:page;mso-height-relative:page;" filled="f" stroked="t" coordsize="21600,21600" o:gfxdata="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DrLXWAAAACQEAAA8AAAAAAAAAAQAgAAAAIgAAAGRycy9k&#10;b3ducmV2LnhtbFBLAQIUABQAAAAIAIdO4kABlEvdBAIAAA4EAAAOAAAAAAAAAAEAIAAAACUBAABk&#10;cnMvZTJvRG9jLnhtbFBLBQYAAAAABgAGAFkBAACb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切断</w:t>
                            </w:r>
                          </w:p>
                        </w:txbxContent>
                      </v:textbox>
                    </v:shap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1019810</wp:posOffset>
                      </wp:positionH>
                      <wp:positionV relativeFrom="paragraph">
                        <wp:posOffset>101600</wp:posOffset>
                      </wp:positionV>
                      <wp:extent cx="2540" cy="257810"/>
                      <wp:effectExtent l="37465" t="0" r="36195" b="1270"/>
                      <wp:wrapNone/>
                      <wp:docPr id="35" name="自选图形 76"/>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flip:x;margin-left:80.3pt;margin-top:8pt;height:20.3pt;width:0.2pt;z-index:251694080;mso-width-relative:page;mso-height-relative:page;" filled="f" stroked="t" coordsize="21600,21600" o:gfxdata="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&#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JBqX9YAAAAJAQAADwAAAAAAAAABACAAAAAiAAAA&#10;ZHJzL2Rvd25yZXYueG1sUEsBAhQAFAAAAAgAh07iQL2oalQJAgAA9QMAAA4AAAAAAAAAAQAgAAAA&#10;JQEAAGRycy9lMm9Eb2MueG1sUEsFBgAAAAAGAAYAWQEAAKAFA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2235200</wp:posOffset>
                      </wp:positionH>
                      <wp:positionV relativeFrom="paragraph">
                        <wp:posOffset>67310</wp:posOffset>
                      </wp:positionV>
                      <wp:extent cx="635" cy="276225"/>
                      <wp:effectExtent l="37465" t="0" r="38100" b="13335"/>
                      <wp:wrapNone/>
                      <wp:docPr id="20" name="直线 39"/>
                      <wp:cNvGraphicFramePr/>
                      <a:graphic xmlns:a="http://schemas.openxmlformats.org/drawingml/2006/main">
                        <a:graphicData uri="http://schemas.microsoft.com/office/word/2010/wordprocessingShape">
                          <wps:wsp>
                            <wps:cNvCnPr/>
                            <wps:spPr>
                              <a:xfrm>
                                <a:off x="0" y="0"/>
                                <a:ext cx="635"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176pt;margin-top:5.3pt;height:21.75pt;width:0.05pt;z-index:251678720;mso-width-relative:page;mso-height-relative:page;" filled="f" stroked="t" coordsize="21600,21600" o:gfxdata="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rtIC2QAAAAkBAAAPAAAAAAAAAAEAIAAAACIAAABkcnMvZG93bnJldi54bWxQSwECFAAU&#10;AAAACACHTuJAotHo+/ABAADiAwAADgAAAAAAAAABACAAAAAoAQAAZHJzL2Uyb0RvYy54bWxQSwUG&#10;AAAAAAYABgBZAQAAigUAAAAA&#10;">
                      <v:fill on="f" focussize="0,0"/>
                      <v:stroke color="#000000" joinstyle="round" endarrow="block"/>
                      <v:imagedata o:title=""/>
                      <o:lock v:ext="edit" aspectratio="f"/>
                    </v:lin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06368" behindDoc="0" locked="0" layoutInCell="1" allowOverlap="1">
                      <wp:simplePos x="0" y="0"/>
                      <wp:positionH relativeFrom="column">
                        <wp:posOffset>64770</wp:posOffset>
                      </wp:positionH>
                      <wp:positionV relativeFrom="paragraph">
                        <wp:posOffset>188595</wp:posOffset>
                      </wp:positionV>
                      <wp:extent cx="571500" cy="635"/>
                      <wp:effectExtent l="0" t="37465" r="7620" b="38100"/>
                      <wp:wrapNone/>
                      <wp:docPr id="47" name="直线 149"/>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9" o:spid="_x0000_s1026" o:spt="20" style="position:absolute;left:0pt;flip:x;margin-left:5.1pt;margin-top:14.85pt;height:0.05pt;width:45pt;z-index:251706368;mso-width-relative:page;mso-height-relative:page;" filled="f" stroked="t" coordsize="21600,21600" o:gfxdata="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pjD1QAAAAgBAAAPAAAAAAAAAAEAIAAAACIAAABkcnMvZG93bnJldi54bWxQ&#10;SwECFAAUAAAACACHTuJA8/zaLvoBAADtAwAADgAAAAAAAAABACAAAAAkAQAAZHJzL2Uyb0RvYy54&#10;bWxQSwUGAAAAAAYABgBZAQAAk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631190</wp:posOffset>
                      </wp:positionH>
                      <wp:positionV relativeFrom="paragraph">
                        <wp:posOffset>26035</wp:posOffset>
                      </wp:positionV>
                      <wp:extent cx="895985" cy="292100"/>
                      <wp:effectExtent l="4445" t="4445" r="13970" b="8255"/>
                      <wp:wrapNone/>
                      <wp:docPr id="34" name="矩形 75"/>
                      <wp:cNvGraphicFramePr/>
                      <a:graphic xmlns:a="http://schemas.openxmlformats.org/drawingml/2006/main">
                        <a:graphicData uri="http://schemas.microsoft.com/office/word/2010/wordprocessingShape">
                          <wps:wsp>
                            <wps:cNvSpPr/>
                            <wps:spPr>
                              <a:xfrm>
                                <a:off x="0" y="0"/>
                                <a:ext cx="895985" cy="29210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破碎</w:t>
                                  </w:r>
                                </w:p>
                              </w:txbxContent>
                            </wps:txbx>
                            <wps:bodyPr upright="1"/>
                          </wps:wsp>
                        </a:graphicData>
                      </a:graphic>
                    </wp:anchor>
                  </w:drawing>
                </mc:Choice>
                <mc:Fallback>
                  <w:pict>
                    <v:rect id="矩形 75" o:spid="_x0000_s1026" o:spt="1" style="position:absolute;left:0pt;margin-left:49.7pt;margin-top:2.05pt;height:23pt;width:70.55pt;z-index:251693056;mso-width-relative:page;mso-height-relative:page;" filled="f" stroked="t" coordsize="21600,21600" o:gfxdata="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QhGG7UAAAABwEAAA8AAAAAAAAAAQAgAAAAIgAAAGRycy9kb3ducmV2&#10;LnhtbFBLAQIUABQAAAAIAIdO4kBRZfGtAAIAAAEEAAAOAAAAAAAAAAEAIAAAACMBAABkcnMvZTJv&#10;RG9jLnhtbFBLBQYAAAAABgAGAFkBAACV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破碎</w:t>
                            </w:r>
                          </w:p>
                        </w:txbxContent>
                      </v:textbox>
                    </v:rect>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1731645</wp:posOffset>
                      </wp:positionH>
                      <wp:positionV relativeFrom="paragraph">
                        <wp:posOffset>33020</wp:posOffset>
                      </wp:positionV>
                      <wp:extent cx="1045845" cy="295275"/>
                      <wp:effectExtent l="4445" t="5080" r="16510" b="4445"/>
                      <wp:wrapNone/>
                      <wp:docPr id="19" name="文本框 38"/>
                      <wp:cNvGraphicFramePr/>
                      <a:graphic xmlns:a="http://schemas.openxmlformats.org/drawingml/2006/main">
                        <a:graphicData uri="http://schemas.microsoft.com/office/word/2010/wordprocessingShape">
                          <wps:wsp>
                            <wps:cNvSpPr txBox="1"/>
                            <wps:spPr>
                              <a:xfrm>
                                <a:off x="0" y="0"/>
                                <a:ext cx="1045845" cy="2952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珍珠棉复合机</w:t>
                                  </w:r>
                                </w:p>
                              </w:txbxContent>
                            </wps:txbx>
                            <wps:bodyPr upright="1"/>
                          </wps:wsp>
                        </a:graphicData>
                      </a:graphic>
                    </wp:anchor>
                  </w:drawing>
                </mc:Choice>
                <mc:Fallback>
                  <w:pict>
                    <v:shape id="文本框 38" o:spid="_x0000_s1026" o:spt="202" type="#_x0000_t202" style="position:absolute;left:0pt;margin-left:136.35pt;margin-top:2.6pt;height:23.25pt;width:82.35pt;z-index:251677696;mso-width-relative:page;mso-height-relative:page;" filled="f" stroked="t" coordsize="21600,21600" o:gfxdata="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7RRPfVAAAACAEAAA8AAAAAAAAAAQAgAAAAIgAAAGRycy9k&#10;b3ducmV2LnhtbFBLAQIUABQAAAAIAIdO4kBpuHzIBQIAAA8EAAAOAAAAAAAAAAEAIAAAACQBAABk&#10;cnMvZTJvRG9jLnhtbFBLBQYAAAAABgAGAFkBAACb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珍珠棉复合机</w:t>
                            </w:r>
                          </w:p>
                        </w:txbxContent>
                      </v:textbox>
                    </v:shap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03296" behindDoc="0" locked="0" layoutInCell="1" allowOverlap="1">
                      <wp:simplePos x="0" y="0"/>
                      <wp:positionH relativeFrom="column">
                        <wp:posOffset>1038860</wp:posOffset>
                      </wp:positionH>
                      <wp:positionV relativeFrom="paragraph">
                        <wp:posOffset>4445</wp:posOffset>
                      </wp:positionV>
                      <wp:extent cx="2540" cy="257810"/>
                      <wp:effectExtent l="37465" t="0" r="36195" b="1270"/>
                      <wp:wrapNone/>
                      <wp:docPr id="44" name="自选图形 21"/>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flip:x;margin-left:81.8pt;margin-top:0.35pt;height:20.3pt;width:0.2pt;z-index:251703296;mso-width-relative:page;mso-height-relative:page;" filled="f" stroked="t" coordsize="21600,21600" o:gfxdata="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VmYLNcAAAAHAQAADwAAAAAAAAABACAAAAAiAAAA&#10;ZHJzL2Rvd25yZXYueG1sUEsBAhQAFAAAAAgAh07iQChAAXkIAgAA9QMAAA4AAAAAAAAAAQAgAAAA&#10;JgEAAGRycy9lMm9Eb2MueG1sUEsFBgAAAAAGAAYAWQEAAKAFA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544830</wp:posOffset>
                      </wp:positionH>
                      <wp:positionV relativeFrom="paragraph">
                        <wp:posOffset>267335</wp:posOffset>
                      </wp:positionV>
                      <wp:extent cx="924560" cy="435610"/>
                      <wp:effectExtent l="5080" t="4445" r="15240" b="17145"/>
                      <wp:wrapNone/>
                      <wp:docPr id="43" name="矩形 219"/>
                      <wp:cNvGraphicFramePr/>
                      <a:graphic xmlns:a="http://schemas.openxmlformats.org/drawingml/2006/main">
                        <a:graphicData uri="http://schemas.microsoft.com/office/word/2010/wordprocessingShape">
                          <wps:wsp>
                            <wps:cNvSpPr/>
                            <wps:spPr>
                              <a:xfrm>
                                <a:off x="0" y="0"/>
                                <a:ext cx="924560" cy="43561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eastAsia="宋体"/>
                                      <w:sz w:val="21"/>
                                      <w:szCs w:val="21"/>
                                      <w:lang w:val="en-US" w:eastAsia="zh-CN"/>
                                    </w:rPr>
                                  </w:pPr>
                                  <w:r>
                                    <w:rPr>
                                      <w:rFonts w:hint="eastAsia"/>
                                      <w:sz w:val="21"/>
                                      <w:szCs w:val="21"/>
                                      <w:lang w:val="en-US" w:eastAsia="zh-CN"/>
                                    </w:rPr>
                                    <w:t>集气罩+布袋除尘器</w:t>
                                  </w:r>
                                </w:p>
                              </w:txbxContent>
                            </wps:txbx>
                            <wps:bodyPr upright="1"/>
                          </wps:wsp>
                        </a:graphicData>
                      </a:graphic>
                    </wp:anchor>
                  </w:drawing>
                </mc:Choice>
                <mc:Fallback>
                  <w:pict>
                    <v:rect id="矩形 219" o:spid="_x0000_s1026" o:spt="1" style="position:absolute;left:0pt;margin-left:42.9pt;margin-top:21.05pt;height:34.3pt;width:72.8pt;z-index:251702272;mso-width-relative:page;mso-height-relative:page;" filled="f" stroked="t" coordsize="21600,21600" o:gfxdata="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lMSj1QAAAAkBAAAPAAAAAAAAAAEAIAAAACIAAABkcnMvZG93bnJldi54&#10;bWxQSwECFAAUAAAACACHTuJAlNp1NP0BAAACBAAADgAAAAAAAAABACAAAAAkAQAAZHJzL2Uyb0Rv&#10;Yy54bWxQSwUGAAAAAAYABgBZAQAAkw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eastAsia="宋体"/>
                                <w:sz w:val="21"/>
                                <w:szCs w:val="21"/>
                                <w:lang w:val="en-US" w:eastAsia="zh-CN"/>
                              </w:rPr>
                            </w:pPr>
                            <w:r>
                              <w:rPr>
                                <w:rFonts w:hint="eastAsia"/>
                                <w:sz w:val="21"/>
                                <w:szCs w:val="21"/>
                                <w:lang w:val="en-US" w:eastAsia="zh-CN"/>
                              </w:rPr>
                              <w:t>集气罩+布袋除尘器</w:t>
                            </w:r>
                          </w:p>
                        </w:txbxContent>
                      </v:textbox>
                    </v:rect>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2235200</wp:posOffset>
                      </wp:positionH>
                      <wp:positionV relativeFrom="paragraph">
                        <wp:posOffset>8255</wp:posOffset>
                      </wp:positionV>
                      <wp:extent cx="635" cy="276225"/>
                      <wp:effectExtent l="37465" t="0" r="38100" b="13335"/>
                      <wp:wrapNone/>
                      <wp:docPr id="40" name="直线 136"/>
                      <wp:cNvGraphicFramePr/>
                      <a:graphic xmlns:a="http://schemas.openxmlformats.org/drawingml/2006/main">
                        <a:graphicData uri="http://schemas.microsoft.com/office/word/2010/wordprocessingShape">
                          <wps:wsp>
                            <wps:cNvCnPr/>
                            <wps:spPr>
                              <a:xfrm>
                                <a:off x="0" y="0"/>
                                <a:ext cx="635"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6" o:spid="_x0000_s1026" o:spt="20" style="position:absolute;left:0pt;margin-left:176pt;margin-top:0.65pt;height:21.75pt;width:0.05pt;z-index:251699200;mso-width-relative:page;mso-height-relative:page;" filled="f" stroked="t" coordsize="21600,21600" o:gfxdata="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sPrK2AAAAAgBAAAPAAAAAAAAAAEAIAAAACIAAABkcnMvZG93bnJldi54bWxQSwECFAAU&#10;AAAACACHTuJAQW/h+fEBAADjAwAADgAAAAAAAAABACAAAAAnAQAAZHJzL2Uyb0RvYy54bWxQSwUG&#10;AAAAAAYABgBZAQAAi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1778635</wp:posOffset>
                      </wp:positionH>
                      <wp:positionV relativeFrom="paragraph">
                        <wp:posOffset>284480</wp:posOffset>
                      </wp:positionV>
                      <wp:extent cx="894715" cy="295275"/>
                      <wp:effectExtent l="4445" t="4445" r="15240" b="5080"/>
                      <wp:wrapNone/>
                      <wp:docPr id="39" name="文本框 137"/>
                      <wp:cNvGraphicFramePr/>
                      <a:graphic xmlns:a="http://schemas.openxmlformats.org/drawingml/2006/main">
                        <a:graphicData uri="http://schemas.microsoft.com/office/word/2010/wordprocessingShape">
                          <wps:wsp>
                            <wps:cNvSpPr txBox="1"/>
                            <wps:spPr>
                              <a:xfrm>
                                <a:off x="0" y="0"/>
                                <a:ext cx="894715" cy="2952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包装入库</w:t>
                                  </w:r>
                                </w:p>
                              </w:txbxContent>
                            </wps:txbx>
                            <wps:bodyPr upright="1"/>
                          </wps:wsp>
                        </a:graphicData>
                      </a:graphic>
                    </wp:anchor>
                  </w:drawing>
                </mc:Choice>
                <mc:Fallback>
                  <w:pict>
                    <v:shape id="文本框 137" o:spid="_x0000_s1026" o:spt="202" type="#_x0000_t202" style="position:absolute;left:0pt;margin-left:140.05pt;margin-top:22.4pt;height:23.25pt;width:70.45pt;z-index:251698176;mso-width-relative:page;mso-height-relative:page;" filled="f" stroked="t" coordsize="21600,21600" o:gfxdata="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OPpydYAAAAJAQAADwAAAAAAAAABACAAAAAiAAAAZHJz&#10;L2Rvd25yZXYueG1sUEsBAhQAFAAAAAgAh07iQEzXfXYGAgAADwQAAA4AAAAAAAAAAQAgAAAAJQEA&#10;AGRycy9lMm9Eb2MueG1sUEsFBgAAAAAGAAYAWQEAAJ0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包装入库</w:t>
                            </w:r>
                          </w:p>
                        </w:txbxContent>
                      </v:textbox>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34290</wp:posOffset>
                      </wp:positionH>
                      <wp:positionV relativeFrom="paragraph">
                        <wp:posOffset>179705</wp:posOffset>
                      </wp:positionV>
                      <wp:extent cx="623570" cy="266700"/>
                      <wp:effectExtent l="0" t="0" r="0" b="0"/>
                      <wp:wrapNone/>
                      <wp:docPr id="36" name="矩形 80"/>
                      <wp:cNvGraphicFramePr/>
                      <a:graphic xmlns:a="http://schemas.openxmlformats.org/drawingml/2006/main">
                        <a:graphicData uri="http://schemas.microsoft.com/office/word/2010/wordprocessingShape">
                          <wps:wsp>
                            <wps:cNvSpPr/>
                            <wps:spPr>
                              <a:xfrm>
                                <a:off x="0" y="0"/>
                                <a:ext cx="623570"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Theme="minorEastAsia"/>
                                      <w:sz w:val="21"/>
                                      <w:szCs w:val="21"/>
                                      <w:lang w:val="en-US" w:eastAsia="zh-CN"/>
                                    </w:rPr>
                                  </w:pPr>
                                  <w:r>
                                    <w:rPr>
                                      <w:rFonts w:hint="eastAsia"/>
                                      <w:sz w:val="21"/>
                                      <w:szCs w:val="21"/>
                                      <w:lang w:val="en-US" w:eastAsia="zh-CN"/>
                                    </w:rPr>
                                    <w:t>除尘灰</w:t>
                                  </w:r>
                                </w:p>
                              </w:txbxContent>
                            </wps:txbx>
                            <wps:bodyPr upright="1"/>
                          </wps:wsp>
                        </a:graphicData>
                      </a:graphic>
                    </wp:anchor>
                  </w:drawing>
                </mc:Choice>
                <mc:Fallback>
                  <w:pict>
                    <v:rect id="矩形 80" o:spid="_x0000_s1026" o:spt="1" style="position:absolute;left:0pt;margin-left:2.7pt;margin-top:14.15pt;height:21pt;width:49.1pt;z-index:251695104;mso-width-relative:page;mso-height-relative:page;" filled="f" stroked="f" coordsize="21600,21600" o:gfxdata="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O5PgrYAAAABwEAAA8AAAAA&#10;AAAAAQAgAAAAIgAAAGRycy9kb3ducmV2LnhtbFBLAQIUABQAAAAIAIdO4kAS9fFhogEAAEIDAAAO&#10;AAAAAAAAAAEAIAAAACcBAABkcnMvZTJvRG9jLnhtbFBLBQYAAAAABgAGAFkBAAA7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Theme="minorEastAsia"/>
                                <w:sz w:val="21"/>
                                <w:szCs w:val="21"/>
                                <w:lang w:val="en-US" w:eastAsia="zh-CN"/>
                              </w:rPr>
                            </w:pPr>
                            <w:r>
                              <w:rPr>
                                <w:rFonts w:hint="eastAsia"/>
                                <w:sz w:val="21"/>
                                <w:szCs w:val="21"/>
                                <w:lang w:val="en-US" w:eastAsia="zh-CN"/>
                              </w:rPr>
                              <w:t>除尘灰</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148590</wp:posOffset>
                      </wp:positionV>
                      <wp:extent cx="514350" cy="635"/>
                      <wp:effectExtent l="0" t="37465" r="3810" b="38100"/>
                      <wp:wrapNone/>
                      <wp:docPr id="3" name="直线 79"/>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 o:spid="_x0000_s1026" o:spt="20" style="position:absolute;left:0pt;flip:x;margin-left:1.35pt;margin-top:11.7pt;height:0.05pt;width:40.5pt;z-index:251661312;mso-width-relative:page;mso-height-relative:page;" filled="f" stroked="t" coordsize="21600,21600" o:gfxdata="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8tuT9UAAAAGAQAADwAAAAAAAAABACAAAAAiAAAAZHJzL2Rvd25yZXYueG1sUEsB&#10;AhQAFAAAAAgAh07iQJNrjnD4AQAA6wMAAA4AAAAAAAAAAQAgAAAAJAEAAGRycy9lMm9Eb2MueG1s&#10;UEsFBgAAAAAGAAYAWQEAAI4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1048385</wp:posOffset>
                      </wp:positionH>
                      <wp:positionV relativeFrom="paragraph">
                        <wp:posOffset>78740</wp:posOffset>
                      </wp:positionV>
                      <wp:extent cx="2540" cy="257810"/>
                      <wp:effectExtent l="37465" t="0" r="36195" b="1270"/>
                      <wp:wrapNone/>
                      <wp:docPr id="45" name="自选图形 36"/>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36" o:spid="_x0000_s1026" o:spt="32" type="#_x0000_t32" style="position:absolute;left:0pt;flip:x;margin-left:82.55pt;margin-top:6.2pt;height:20.3pt;width:0.2pt;z-index:251704320;mso-width-relative:page;mso-height-relative:page;" filled="f" stroked="t" coordsize="21600,21600" o:gfxdata="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0matMAAAAJAQAADwAAAAAAAAABACAAAAAiAAAAZHJz&#10;L2Rvd25yZXYueG1sUEsBAhQAFAAAAAgAh07iQAZnbsUJAgAA9AMAAA4AAAAAAAAAAQAgAAAAIgEA&#10;AGRycy9lMm9Eb2MueG1sUEsFBgAAAAAGAAYAWQEAAJ0FAAAAAA==&#10;">
                      <v:fill on="f" focussize="0,0"/>
                      <v:stroke color="#000000" joinstyle="round" dashstyle="dash"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05344" behindDoc="0" locked="0" layoutInCell="1" allowOverlap="1">
                      <wp:simplePos x="0" y="0"/>
                      <wp:positionH relativeFrom="column">
                        <wp:posOffset>586105</wp:posOffset>
                      </wp:positionH>
                      <wp:positionV relativeFrom="paragraph">
                        <wp:posOffset>34925</wp:posOffset>
                      </wp:positionV>
                      <wp:extent cx="991870" cy="466725"/>
                      <wp:effectExtent l="0" t="0" r="0" b="0"/>
                      <wp:wrapNone/>
                      <wp:docPr id="46" name="文本框 42"/>
                      <wp:cNvGraphicFramePr/>
                      <a:graphic xmlns:a="http://schemas.openxmlformats.org/drawingml/2006/main">
                        <a:graphicData uri="http://schemas.microsoft.com/office/word/2010/wordprocessingShape">
                          <wps:wsp>
                            <wps:cNvSpPr txBox="1"/>
                            <wps:spPr>
                              <a:xfrm>
                                <a:off x="0" y="0"/>
                                <a:ext cx="991870" cy="4667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15m高排气筒DA002排放</w:t>
                                  </w:r>
                                </w:p>
                              </w:txbxContent>
                            </wps:txbx>
                            <wps:bodyPr upright="1"/>
                          </wps:wsp>
                        </a:graphicData>
                      </a:graphic>
                    </wp:anchor>
                  </w:drawing>
                </mc:Choice>
                <mc:Fallback>
                  <w:pict>
                    <v:shape id="文本框 42" o:spid="_x0000_s1026" o:spt="202" type="#_x0000_t202" style="position:absolute;left:0pt;margin-left:46.15pt;margin-top:2.75pt;height:36.75pt;width:78.1pt;z-index:251705344;mso-width-relative:page;mso-height-relative:page;" filled="f" stroked="f" coordsize="21600,21600" o:gfxdata="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qrpd9QAAAAH&#10;AQAADwAAAAAAAAABACAAAAAiAAAAZHJzL2Rvd25yZXYueG1sUEsBAhQAFAAAAAgAh07iQBGt2Mmu&#10;AQAATwMAAA4AAAAAAAAAAQAgAAAAIwEAAGRycy9lMm9Eb2MueG1sUEsFBgAAAAAGAAYAWQEAAEMF&#10;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15m高排气筒DA002排放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b/>
                <w:bCs/>
                <w:color w:val="auto"/>
                <w:sz w:val="24"/>
                <w:szCs w:val="24"/>
              </w:rPr>
              <w:t>图</w:t>
            </w:r>
            <w:r>
              <w:rPr>
                <w:rFonts w:hint="eastAsia"/>
                <w:b/>
                <w:bCs/>
                <w:color w:val="auto"/>
                <w:sz w:val="24"/>
                <w:szCs w:val="24"/>
                <w:lang w:val="en-US" w:eastAsia="zh-CN"/>
              </w:rPr>
              <w:t xml:space="preserve">2-4 </w:t>
            </w:r>
            <w:r>
              <w:rPr>
                <w:b/>
                <w:bCs/>
                <w:color w:val="auto"/>
                <w:sz w:val="24"/>
                <w:szCs w:val="24"/>
              </w:rPr>
              <w:t xml:space="preserve"> 项目</w:t>
            </w:r>
            <w:r>
              <w:rPr>
                <w:rFonts w:hint="eastAsia"/>
                <w:b/>
                <w:bCs/>
                <w:color w:val="auto"/>
                <w:sz w:val="24"/>
                <w:szCs w:val="24"/>
                <w:lang w:val="en-US" w:eastAsia="zh-CN"/>
              </w:rPr>
              <w:t>珍珠棉</w:t>
            </w:r>
            <w:r>
              <w:rPr>
                <w:b/>
                <w:bCs/>
                <w:color w:val="auto"/>
                <w:sz w:val="24"/>
                <w:szCs w:val="24"/>
              </w:rPr>
              <w:t>生产工艺流程及产污节点图</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b/>
                <w:bCs/>
                <w:color w:val="auto"/>
                <w:sz w:val="24"/>
                <w:szCs w:val="24"/>
              </w:rPr>
            </w:pPr>
            <w:r>
              <w:rPr>
                <w:rFonts w:hint="eastAsia"/>
                <w:b/>
                <w:bCs/>
                <w:color w:val="auto"/>
                <w:sz w:val="24"/>
                <w:szCs w:val="24"/>
                <w:lang w:val="en-US" w:eastAsia="zh-CN"/>
              </w:rPr>
              <w:t xml:space="preserve">工艺流程简述：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加热：将聚乙烯颗粒输送至挤出机，通过挤出机的电加热系统（采用电加热，在机器内部加热，温度在</w:t>
            </w:r>
            <w:r>
              <w:rPr>
                <w:rFonts w:hint="default"/>
                <w:color w:val="auto"/>
                <w:sz w:val="24"/>
                <w:szCs w:val="24"/>
                <w:lang w:val="en-US" w:eastAsia="zh-CN"/>
              </w:rPr>
              <w:t>100℃-120℃</w:t>
            </w:r>
            <w:r>
              <w:rPr>
                <w:rFonts w:hint="eastAsia"/>
                <w:color w:val="auto"/>
                <w:sz w:val="24"/>
                <w:szCs w:val="24"/>
                <w:lang w:val="en-US" w:eastAsia="zh-CN"/>
              </w:rPr>
              <w:t xml:space="preserve">）将其加工成熔融态物质。该流程产生的主要污染因子为挤出机产生的噪声、废气（非甲烷总烃）。项目使用一体机，整个过程在密闭设备中进行，热熔过程产生的废气经后端挤出口排放。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发泡：通过挤出机的电加热系统将物料在加热筒内加工成熔融态物料，同时注入丁烷，温度达到</w:t>
            </w:r>
            <w:r>
              <w:rPr>
                <w:rFonts w:hint="default"/>
                <w:color w:val="auto"/>
                <w:sz w:val="24"/>
                <w:szCs w:val="24"/>
                <w:lang w:val="en-US" w:eastAsia="zh-CN"/>
              </w:rPr>
              <w:t>150℃-180℃</w:t>
            </w:r>
            <w:r>
              <w:rPr>
                <w:rFonts w:hint="eastAsia"/>
                <w:color w:val="auto"/>
                <w:sz w:val="24"/>
                <w:szCs w:val="24"/>
                <w:lang w:val="en-US" w:eastAsia="zh-CN"/>
              </w:rPr>
              <w:t xml:space="preserve">，发泡成熔融态。丁烷作为发泡剂，在常温下为液态，高压注入聚合熔融体中后，先以液态形式分布其中，再通过挤出机的挤出系统前混合单脂肪酸酯甘油脂，在减压发泡时，丁烷由液态转变成气态，以成核点为中心分布在聚合物中，然后进一步降温成型。整个发泡过程是物理发泡产生气泡，将其加工成具有可塑性的过程，不涉及任何化学反应。该流程产生的主要污染因子为有机废气（非甲烷总烃）、挤出机产生的噪声。项目使用一体机，整个过程在密闭设备中进行，热熔过程产生的废气经后端挤出口排放。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 xml:space="preserve">冷却：加热完成后的半成品冷却工艺采用冷却水对半成品进行间接冷却。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 xml:space="preserve">挤出：将冷却定型后的半成品通过挤出机的辅助系统对其定径，然后挤出。该流程产生的主要污染因子为挤出机产生的噪声。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加热工序及发泡工序产生的有机废气</w:t>
            </w:r>
            <w:r>
              <w:rPr>
                <w:rFonts w:hint="eastAsia"/>
                <w:color w:val="auto"/>
                <w:sz w:val="24"/>
                <w:szCs w:val="24"/>
                <w:lang w:val="en-US" w:eastAsia="zh-CN"/>
              </w:rPr>
              <w:t>在挤出口排放，</w:t>
            </w:r>
            <w:r>
              <w:rPr>
                <w:rFonts w:hint="default"/>
                <w:color w:val="auto"/>
                <w:sz w:val="24"/>
                <w:szCs w:val="24"/>
                <w:lang w:val="en-US" w:eastAsia="zh-CN"/>
              </w:rPr>
              <w:t>通过集气罩收集</w:t>
            </w:r>
            <w:r>
              <w:rPr>
                <w:rFonts w:hint="eastAsia"/>
                <w:color w:val="auto"/>
                <w:sz w:val="24"/>
                <w:szCs w:val="24"/>
                <w:lang w:val="en-US" w:eastAsia="zh-CN"/>
              </w:rPr>
              <w:t>（收集效率为75%）</w:t>
            </w:r>
            <w:r>
              <w:rPr>
                <w:rFonts w:hint="default"/>
                <w:color w:val="auto"/>
                <w:sz w:val="24"/>
                <w:szCs w:val="24"/>
                <w:lang w:val="en-US" w:eastAsia="zh-CN"/>
              </w:rPr>
              <w:t>后通过管道引至</w:t>
            </w:r>
            <w:r>
              <w:rPr>
                <w:rFonts w:hint="eastAsia"/>
                <w:color w:val="auto"/>
                <w:sz w:val="24"/>
                <w:szCs w:val="24"/>
                <w:lang w:val="en-US" w:eastAsia="zh-CN"/>
              </w:rPr>
              <w:t>蓄热式热力燃烧法（RTO）处理装置处理（处理效率为85%）后</w:t>
            </w:r>
            <w:r>
              <w:rPr>
                <w:rFonts w:hint="default"/>
                <w:color w:val="auto"/>
                <w:sz w:val="24"/>
                <w:szCs w:val="24"/>
                <w:lang w:val="en-US" w:eastAsia="zh-CN"/>
              </w:rPr>
              <w:t>，通过1根15m高排气筒</w:t>
            </w:r>
            <w:r>
              <w:rPr>
                <w:rFonts w:hint="eastAsia"/>
                <w:color w:val="auto"/>
                <w:sz w:val="24"/>
                <w:szCs w:val="24"/>
                <w:lang w:val="en-US" w:eastAsia="zh-CN"/>
              </w:rPr>
              <w:t>（AD001）</w:t>
            </w:r>
            <w:r>
              <w:rPr>
                <w:rFonts w:hint="default"/>
                <w:color w:val="auto"/>
                <w:sz w:val="24"/>
                <w:szCs w:val="24"/>
                <w:lang w:val="en-US" w:eastAsia="zh-CN"/>
              </w:rPr>
              <w:t>排放</w:t>
            </w:r>
            <w:r>
              <w:rPr>
                <w:rFonts w:hint="eastAsia"/>
                <w:color w:val="auto"/>
                <w:sz w:val="24"/>
                <w:szCs w:val="24"/>
                <w:lang w:val="en-US" w:eastAsia="zh-CN"/>
              </w:rPr>
              <w:t>（珍珠棉、网套及塑料筐生产共用一根排气筒）。</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切断：利用切断机切割成成品。边角废料</w:t>
            </w:r>
            <w:r>
              <w:rPr>
                <w:rFonts w:hint="eastAsia" w:ascii="Times New Roman" w:hAnsi="Times New Roman" w:cs="Times New Roman"/>
                <w:b w:val="0"/>
                <w:bCs w:val="0"/>
                <w:color w:val="auto"/>
                <w:sz w:val="24"/>
                <w:szCs w:val="24"/>
                <w:lang w:val="en-US" w:eastAsia="zh-CN"/>
              </w:rPr>
              <w:t>集中收集</w:t>
            </w:r>
            <w:r>
              <w:rPr>
                <w:rFonts w:hint="eastAsia" w:cs="Times New Roman"/>
                <w:color w:val="auto"/>
                <w:sz w:val="24"/>
                <w:szCs w:val="24"/>
                <w:lang w:val="en-US" w:eastAsia="zh-CN"/>
              </w:rPr>
              <w:t>在一般固废暂存仓库</w:t>
            </w:r>
            <w:r>
              <w:rPr>
                <w:rFonts w:hint="eastAsia" w:ascii="Times New Roman" w:hAnsi="Times New Roman" w:cs="Times New Roman"/>
                <w:b w:val="0"/>
                <w:bCs w:val="0"/>
                <w:color w:val="auto"/>
                <w:sz w:val="24"/>
                <w:szCs w:val="24"/>
                <w:lang w:val="en-US" w:eastAsia="zh-CN"/>
              </w:rPr>
              <w:t>后</w:t>
            </w:r>
            <w:r>
              <w:rPr>
                <w:rFonts w:hint="eastAsia" w:cs="Times New Roman"/>
                <w:b w:val="0"/>
                <w:bCs w:val="0"/>
                <w:color w:val="auto"/>
                <w:sz w:val="24"/>
                <w:szCs w:val="24"/>
                <w:lang w:val="en-US" w:eastAsia="zh-CN"/>
              </w:rPr>
              <w:t>，定期进行破碎后回用于生产作为原料使用</w:t>
            </w:r>
            <w:r>
              <w:rPr>
                <w:rFonts w:hint="eastAsia" w:ascii="Times New Roman" w:hAnsi="Times New Roman" w:cs="Times New Roman"/>
                <w:b w:val="0"/>
                <w:bCs w:val="0"/>
                <w:color w:val="auto"/>
                <w:sz w:val="24"/>
                <w:szCs w:val="24"/>
                <w:lang w:val="en-US" w:eastAsia="zh-CN"/>
              </w:rPr>
              <w:t>。</w:t>
            </w:r>
            <w:r>
              <w:rPr>
                <w:rFonts w:hint="eastAsia"/>
                <w:color w:val="auto"/>
                <w:sz w:val="24"/>
                <w:szCs w:val="24"/>
                <w:lang w:eastAsia="zh-CN"/>
              </w:rPr>
              <w:t>破碎过程产生的粉尘经集气罩收集后进入一套布袋除尘器</w:t>
            </w:r>
            <w:r>
              <w:rPr>
                <w:rFonts w:hint="eastAsia"/>
                <w:color w:val="auto"/>
                <w:sz w:val="24"/>
                <w:szCs w:val="24"/>
                <w:lang w:val="en-US" w:eastAsia="zh-CN"/>
              </w:rPr>
              <w:t>处理，处理后的废气</w:t>
            </w:r>
            <w:r>
              <w:rPr>
                <w:rFonts w:hint="default"/>
                <w:color w:val="auto"/>
                <w:sz w:val="24"/>
                <w:szCs w:val="24"/>
                <w:lang w:val="en-US" w:eastAsia="zh-CN"/>
              </w:rPr>
              <w:t>通过1根15m高排气筒</w:t>
            </w:r>
            <w:r>
              <w:rPr>
                <w:rFonts w:hint="eastAsia"/>
                <w:color w:val="auto"/>
                <w:sz w:val="24"/>
                <w:szCs w:val="24"/>
                <w:lang w:val="en-US" w:eastAsia="zh-CN"/>
              </w:rPr>
              <w:t>（AD002）</w:t>
            </w:r>
            <w:r>
              <w:rPr>
                <w:rFonts w:hint="default"/>
                <w:color w:val="auto"/>
                <w:sz w:val="24"/>
                <w:szCs w:val="24"/>
                <w:lang w:val="en-US" w:eastAsia="zh-CN"/>
              </w:rPr>
              <w:t>排放</w:t>
            </w:r>
            <w:r>
              <w:rPr>
                <w:rFonts w:hint="eastAsia"/>
                <w:color w:val="auto"/>
                <w:sz w:val="24"/>
                <w:szCs w:val="24"/>
                <w:lang w:val="en-US" w:eastAsia="zh-CN"/>
              </w:rPr>
              <w:t xml:space="preserve">，除尘灰回用于生产工序。珍珠棉、网套及塑料筐共用一套破碎设备，在珍珠棉、网套边角料及不合格产品破碎时，塑料筐边角料及不合格产品不进行破碎。该流程产生的主要污染因子为边角料、挤切断机产生的噪声，边角料破碎产生的颗粒物及噪声。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eastAsia="zh-CN"/>
              </w:rPr>
            </w:pPr>
            <w:r>
              <w:rPr>
                <w:rFonts w:hint="eastAsia"/>
                <w:color w:val="auto"/>
                <w:sz w:val="24"/>
                <w:szCs w:val="24"/>
                <w:lang w:val="en-US" w:eastAsia="zh-CN"/>
              </w:rPr>
              <w:t>珍珠棉复合机：珍珠棉复合机（又名珍珠棉复合机、PE珍珠棉增厚机、粘合机）复合原理是电阻丝加热芯加热后，通过风机将热风吹出到加热风箱中。然后由风箱均匀吹出温度相同的热风，热风吹在两卷珍珠棉交汇处，将两卷珍珠棉表面软化的同时由挤压辊筒挤压后将两卷珍珠棉黏合成一卷达到复合增厚的目的，根据客户对珍珠棉厚度的需求，对切断后的珍珠棉粗产品进行厚度复合。该过程温度控制在60度，不产生有机废气。</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color w:val="auto"/>
                <w:sz w:val="24"/>
                <w:szCs w:val="24"/>
                <w:lang w:val="en-US" w:eastAsia="zh-CN"/>
              </w:rPr>
              <w:t>包装入库：经检验合格后的产品包装入库。</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项目PE网套</w:t>
            </w:r>
            <w:r>
              <w:rPr>
                <w:rFonts w:hint="default"/>
                <w:color w:val="auto"/>
                <w:sz w:val="24"/>
                <w:szCs w:val="24"/>
              </w:rPr>
              <w:t>生产工艺流程及产污环节图</w:t>
            </w:r>
            <w:r>
              <w:rPr>
                <w:rFonts w:hint="eastAsia"/>
                <w:color w:val="auto"/>
                <w:sz w:val="24"/>
                <w:szCs w:val="24"/>
                <w:lang w:val="en-US" w:eastAsia="zh-CN"/>
              </w:rPr>
              <w:t>见下图2-5：</w:t>
            </w:r>
          </w:p>
          <w:p>
            <w:pPr>
              <w:keepNext w:val="0"/>
              <w:keepLines w:val="0"/>
              <w:widowControl/>
              <w:suppressLineNumbers w:val="0"/>
              <w:jc w:val="left"/>
              <w:rPr>
                <w:rFonts w:hint="eastAsia"/>
                <w:color w:val="auto"/>
                <w:sz w:val="24"/>
                <w:szCs w:val="24"/>
                <w:lang w:val="en-US" w:eastAsia="zh-CN"/>
              </w:rPr>
            </w:pPr>
            <w:r>
              <w:rPr>
                <w:sz w:val="24"/>
              </w:rPr>
              <mc:AlternateContent>
                <mc:Choice Requires="wps">
                  <w:drawing>
                    <wp:anchor distT="0" distB="0" distL="114300" distR="114300" simplePos="0" relativeHeight="251717632" behindDoc="0" locked="0" layoutInCell="1" allowOverlap="1">
                      <wp:simplePos x="0" y="0"/>
                      <wp:positionH relativeFrom="column">
                        <wp:posOffset>2967990</wp:posOffset>
                      </wp:positionH>
                      <wp:positionV relativeFrom="paragraph">
                        <wp:posOffset>295910</wp:posOffset>
                      </wp:positionV>
                      <wp:extent cx="481965" cy="266700"/>
                      <wp:effectExtent l="0" t="0" r="0" b="0"/>
                      <wp:wrapNone/>
                      <wp:docPr id="58" name="矩形 85"/>
                      <wp:cNvGraphicFramePr/>
                      <a:graphic xmlns:a="http://schemas.openxmlformats.org/drawingml/2006/main">
                        <a:graphicData uri="http://schemas.microsoft.com/office/word/2010/wordprocessingShape">
                          <wps:wsp>
                            <wps:cNvSpPr/>
                            <wps:spPr>
                              <a:xfrm>
                                <a:off x="0" y="0"/>
                                <a:ext cx="481965"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wps:txbx>
                            <wps:bodyPr upright="1"/>
                          </wps:wsp>
                        </a:graphicData>
                      </a:graphic>
                    </wp:anchor>
                  </w:drawing>
                </mc:Choice>
                <mc:Fallback>
                  <w:pict>
                    <v:rect id="矩形 85" o:spid="_x0000_s1026" o:spt="1" style="position:absolute;left:0pt;margin-left:233.7pt;margin-top:23.3pt;height:21pt;width:37.95pt;z-index:251717632;mso-width-relative:page;mso-height-relative:page;" filled="f" stroked="f" coordsize="21600,21600" o:gfxdata="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7t4XI2gAAAAkBAAAP&#10;AAAAAAAAAAEAIAAAACIAAABkcnMvZG93bnJldi54bWxQSwECFAAUAAAACACHTuJAwhx9naQBAABC&#10;AwAADgAAAAAAAAABACAAAAApAQAAZHJzL2Uyb0RvYy54bWxQSwUGAAAAAAYABgBZAQAAP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v:textbox>
                    </v:rect>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1873250</wp:posOffset>
                      </wp:positionH>
                      <wp:positionV relativeFrom="paragraph">
                        <wp:posOffset>188595</wp:posOffset>
                      </wp:positionV>
                      <wp:extent cx="624840" cy="266700"/>
                      <wp:effectExtent l="0" t="0" r="0" b="0"/>
                      <wp:wrapNone/>
                      <wp:docPr id="54" name="矩形 86"/>
                      <wp:cNvGraphicFramePr/>
                      <a:graphic xmlns:a="http://schemas.openxmlformats.org/drawingml/2006/main">
                        <a:graphicData uri="http://schemas.microsoft.com/office/word/2010/wordprocessingShape">
                          <wps:wsp>
                            <wps:cNvSpPr/>
                            <wps:spPr>
                              <a:xfrm>
                                <a:off x="0" y="0"/>
                                <a:ext cx="624840"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sz w:val="21"/>
                                      <w:szCs w:val="21"/>
                                      <w:lang w:val="en-US" w:eastAsia="zh-CN"/>
                                    </w:rPr>
                                  </w:pPr>
                                  <w:r>
                                    <w:rPr>
                                      <w:rFonts w:hint="eastAsia"/>
                                      <w:sz w:val="21"/>
                                      <w:szCs w:val="21"/>
                                      <w:lang w:val="en-US" w:eastAsia="zh-CN"/>
                                    </w:rPr>
                                    <w:t>PE颗粒</w:t>
                                  </w:r>
                                </w:p>
                              </w:txbxContent>
                            </wps:txbx>
                            <wps:bodyPr upright="1"/>
                          </wps:wsp>
                        </a:graphicData>
                      </a:graphic>
                    </wp:anchor>
                  </w:drawing>
                </mc:Choice>
                <mc:Fallback>
                  <w:pict>
                    <v:rect id="矩形 86" o:spid="_x0000_s1026" o:spt="1" style="position:absolute;left:0pt;margin-left:147.5pt;margin-top:14.85pt;height:21pt;width:49.2pt;z-index:251713536;mso-width-relative:page;mso-height-relative:page;" filled="f" stroked="f" coordsize="21600,21600" o:gfxdata="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qeH42wAAAAkBAAAP&#10;AAAAAAAAAAEAIAAAACIAAABkcnMvZG93bnJldi54bWxQSwECFAAUAAAACACHTuJAxGbNFqMBAABC&#10;AwAADgAAAAAAAAABACAAAAAqAQAAZHJzL2Uyb0RvYy54bWxQSwUGAAAAAAYABgBZAQAAP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Theme="minorEastAsia"/>
                                <w:sz w:val="21"/>
                                <w:szCs w:val="21"/>
                                <w:lang w:val="en-US" w:eastAsia="zh-CN"/>
                              </w:rPr>
                            </w:pPr>
                            <w:r>
                              <w:rPr>
                                <w:rFonts w:hint="eastAsia"/>
                                <w:sz w:val="21"/>
                                <w:szCs w:val="21"/>
                                <w:lang w:val="en-US" w:eastAsia="zh-CN"/>
                              </w:rPr>
                              <w:t>PE颗粒</w:t>
                            </w:r>
                          </w:p>
                        </w:txbxContent>
                      </v:textbox>
                    </v:rect>
                  </w:pict>
                </mc:Fallback>
              </mc:AlternateContent>
            </w:r>
            <w:r>
              <w:rPr>
                <w:rFonts w:hint="eastAsia" w:ascii="宋体" w:hAnsi="宋体" w:eastAsia="宋体" w:cs="宋体"/>
                <w:color w:val="auto"/>
                <w:kern w:val="0"/>
                <w:sz w:val="24"/>
                <w:szCs w:val="24"/>
                <w:lang w:val="en-US" w:eastAsia="zh-CN" w:bidi="ar"/>
              </w:rPr>
              <w:t xml:space="preserve"> </w:t>
            </w:r>
          </w:p>
          <w:p>
            <w:pPr>
              <w:pStyle w:val="22"/>
              <w:rPr>
                <w:rFonts w:hint="default"/>
                <w:color w:val="auto"/>
                <w:sz w:val="24"/>
                <w:szCs w:val="24"/>
                <w:lang w:val="en-US" w:eastAsia="zh-CN"/>
              </w:rPr>
            </w:pPr>
            <w:r>
              <w:rPr>
                <w:sz w:val="24"/>
              </w:rPr>
              <mc:AlternateContent>
                <mc:Choice Requires="wps">
                  <w:drawing>
                    <wp:anchor distT="0" distB="0" distL="114300" distR="114300" simplePos="0" relativeHeight="251732992" behindDoc="0" locked="0" layoutInCell="1" allowOverlap="1">
                      <wp:simplePos x="0" y="0"/>
                      <wp:positionH relativeFrom="column">
                        <wp:posOffset>2511425</wp:posOffset>
                      </wp:positionH>
                      <wp:positionV relativeFrom="paragraph">
                        <wp:posOffset>150495</wp:posOffset>
                      </wp:positionV>
                      <wp:extent cx="494665" cy="200025"/>
                      <wp:effectExtent l="1905" t="6985" r="6350" b="6350"/>
                      <wp:wrapNone/>
                      <wp:docPr id="73" name="直线 87"/>
                      <wp:cNvGraphicFramePr/>
                      <a:graphic xmlns:a="http://schemas.openxmlformats.org/drawingml/2006/main">
                        <a:graphicData uri="http://schemas.microsoft.com/office/word/2010/wordprocessingShape">
                          <wps:wsp>
                            <wps:cNvCnPr/>
                            <wps:spPr>
                              <a:xfrm flipV="1">
                                <a:off x="0" y="0"/>
                                <a:ext cx="494665"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7" o:spid="_x0000_s1026" o:spt="20" style="position:absolute;left:0pt;flip:y;margin-left:197.75pt;margin-top:11.85pt;height:15.75pt;width:38.95pt;z-index:251732992;mso-width-relative:page;mso-height-relative:page;" filled="f" stroked="t" coordsize="21600,21600" o:gfxdata="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cC2gAAAAkBAAAPAAAAAAAAAAEAIAAAACIAAABkcnMvZG93bnJl&#10;di54bWxQSwECFAAUAAAACACHTuJAXj8KFvsBAADvAwAADgAAAAAAAAABACAAAAApAQAAZHJzL2Uy&#10;b0RvYy54bWxQSwUGAAAAAAYABgBZAQAAl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2206625</wp:posOffset>
                      </wp:positionH>
                      <wp:positionV relativeFrom="paragraph">
                        <wp:posOffset>136525</wp:posOffset>
                      </wp:positionV>
                      <wp:extent cx="3810" cy="211455"/>
                      <wp:effectExtent l="35560" t="0" r="36830" b="1905"/>
                      <wp:wrapNone/>
                      <wp:docPr id="59" name="自选图形 89"/>
                      <wp:cNvGraphicFramePr/>
                      <a:graphic xmlns:a="http://schemas.openxmlformats.org/drawingml/2006/main">
                        <a:graphicData uri="http://schemas.microsoft.com/office/word/2010/wordprocessingShape">
                          <wps:wsp>
                            <wps:cNvCnPr/>
                            <wps:spPr>
                              <a:xfrm>
                                <a:off x="0" y="0"/>
                                <a:ext cx="3810" cy="211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9" o:spid="_x0000_s1026" o:spt="32" type="#_x0000_t32" style="position:absolute;left:0pt;margin-left:173.75pt;margin-top:10.75pt;height:16.65pt;width:0.3pt;z-index:251718656;mso-width-relative:page;mso-height-relative:page;" filled="f" stroked="t" coordsize="21600,21600" o:gfxdata="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JigaNsAAAAJAQAADwAAAAAAAAABACAAAAAiAAAAZHJzL2Rv&#10;d25yZXYueG1sUEsBAhQAFAAAAAgAh07iQB6kURT+AQAA6wMAAA4AAAAAAAAAAQAgAAAAKgEAAGRy&#10;cy9lMm9Eb2MueG1sUEsFBgAAAAAGAAYAWQEAAJoFAAAAAA==&#10;">
                      <v:fill on="f" focussize="0,0"/>
                      <v:stroke color="#000000" joinstyle="round"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45280" behindDoc="0" locked="0" layoutInCell="1" allowOverlap="1">
                      <wp:simplePos x="0" y="0"/>
                      <wp:positionH relativeFrom="column">
                        <wp:posOffset>2958465</wp:posOffset>
                      </wp:positionH>
                      <wp:positionV relativeFrom="paragraph">
                        <wp:posOffset>246380</wp:posOffset>
                      </wp:positionV>
                      <wp:extent cx="481965" cy="266700"/>
                      <wp:effectExtent l="0" t="0" r="0" b="0"/>
                      <wp:wrapNone/>
                      <wp:docPr id="85" name="矩形 206"/>
                      <wp:cNvGraphicFramePr/>
                      <a:graphic xmlns:a="http://schemas.openxmlformats.org/drawingml/2006/main">
                        <a:graphicData uri="http://schemas.microsoft.com/office/word/2010/wordprocessingShape">
                          <wps:wsp>
                            <wps:cNvSpPr/>
                            <wps:spPr>
                              <a:xfrm>
                                <a:off x="0" y="0"/>
                                <a:ext cx="481965"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wps:txbx>
                            <wps:bodyPr upright="1"/>
                          </wps:wsp>
                        </a:graphicData>
                      </a:graphic>
                    </wp:anchor>
                  </w:drawing>
                </mc:Choice>
                <mc:Fallback>
                  <w:pict>
                    <v:rect id="矩形 206" o:spid="_x0000_s1026" o:spt="1" style="position:absolute;left:0pt;margin-left:232.95pt;margin-top:19.4pt;height:21pt;width:37.95pt;z-index:251745280;mso-width-relative:page;mso-height-relative:page;" filled="f" stroked="f" coordsize="21600,21600" o:gfxdata="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5U5+DaAAAACQEAAA8A&#10;AAAAAAAAAQAgAAAAIgAAAGRycy9kb3ducmV2LnhtbFBLAQIUABQAAAAIAIdO4kA0+c2KowEAAEMD&#10;AAAOAAAAAAAAAAEAIAAAACkBAABkcnMvZTJvRG9jLnhtbFBLBQYAAAAABgAGAFkBAAA+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噪声</w:t>
                            </w:r>
                          </w:p>
                        </w:txbxContent>
                      </v:textbox>
                    </v:rect>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1775460</wp:posOffset>
                      </wp:positionH>
                      <wp:positionV relativeFrom="paragraph">
                        <wp:posOffset>41275</wp:posOffset>
                      </wp:positionV>
                      <wp:extent cx="894715" cy="301625"/>
                      <wp:effectExtent l="4445" t="4445" r="15240" b="13970"/>
                      <wp:wrapNone/>
                      <wp:docPr id="55" name="矩形 97"/>
                      <wp:cNvGraphicFramePr/>
                      <a:graphic xmlns:a="http://schemas.openxmlformats.org/drawingml/2006/main">
                        <a:graphicData uri="http://schemas.microsoft.com/office/word/2010/wordprocessingShape">
                          <wps:wsp>
                            <wps:cNvSpPr/>
                            <wps:spPr>
                              <a:xfrm>
                                <a:off x="0" y="0"/>
                                <a:ext cx="894715" cy="301625"/>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加热</w:t>
                                  </w:r>
                                </w:p>
                              </w:txbxContent>
                            </wps:txbx>
                            <wps:bodyPr upright="1"/>
                          </wps:wsp>
                        </a:graphicData>
                      </a:graphic>
                    </wp:anchor>
                  </w:drawing>
                </mc:Choice>
                <mc:Fallback>
                  <w:pict>
                    <v:rect id="矩形 97" o:spid="_x0000_s1026" o:spt="1" style="position:absolute;left:0pt;margin-left:139.8pt;margin-top:3.25pt;height:23.75pt;width:70.45pt;z-index:251714560;mso-width-relative:page;mso-height-relative:page;" filled="f" stroked="t" coordsize="21600,21600" o:gfxdata="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m8HhTWAAAACAEAAA8AAAAAAAAAAQAgAAAAIgAAAGRycy9kb3ducmV2&#10;LnhtbFBLAQIUABQAAAAIAIdO4kCReBIK/gEAAAEEAAAOAAAAAAAAAAEAIAAAACUBAABkcnMvZTJv&#10;RG9jLnhtbFBLBQYAAAAABgAGAFkBAACV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加热</w:t>
                            </w:r>
                          </w:p>
                        </w:txbxContent>
                      </v:textbox>
                    </v:rect>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17145</wp:posOffset>
                      </wp:positionH>
                      <wp:positionV relativeFrom="paragraph">
                        <wp:posOffset>240030</wp:posOffset>
                      </wp:positionV>
                      <wp:extent cx="1781175" cy="635"/>
                      <wp:effectExtent l="0" t="37465" r="1905" b="38100"/>
                      <wp:wrapNone/>
                      <wp:docPr id="51" name="直线 90"/>
                      <wp:cNvGraphicFramePr/>
                      <a:graphic xmlns:a="http://schemas.openxmlformats.org/drawingml/2006/main">
                        <a:graphicData uri="http://schemas.microsoft.com/office/word/2010/wordprocessingShape">
                          <wps:wsp>
                            <wps:cNvCnPr/>
                            <wps:spPr>
                              <a:xfrm>
                                <a:off x="0" y="0"/>
                                <a:ext cx="178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0" o:spid="_x0000_s1026" o:spt="20" style="position:absolute;left:0pt;margin-left:1.35pt;margin-top:18.9pt;height:0.05pt;width:140.25pt;z-index:251710464;mso-width-relative:page;mso-height-relative:page;" filled="f" stroked="t" coordsize="21600,21600" o:gfxdata="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RtpgLYAAAABwEAAA8AAAAAAAAAAQAgAAAAIgAAAGRycy9kb3ducmV2LnhtbFBLAQIUABQA&#10;AAAIAIdO4kAJ/jfH8AEAAOMDAAAOAAAAAAAAAAEAIAAAACcBAABkcnMvZTJvRG9jLnhtbFBLBQYA&#10;AAAABgAGAFkBAACJ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17145</wp:posOffset>
                      </wp:positionH>
                      <wp:positionV relativeFrom="paragraph">
                        <wp:posOffset>226695</wp:posOffset>
                      </wp:positionV>
                      <wp:extent cx="635" cy="3409315"/>
                      <wp:effectExtent l="4445" t="0" r="10160" b="4445"/>
                      <wp:wrapNone/>
                      <wp:docPr id="50" name="直线 91"/>
                      <wp:cNvGraphicFramePr/>
                      <a:graphic xmlns:a="http://schemas.openxmlformats.org/drawingml/2006/main">
                        <a:graphicData uri="http://schemas.microsoft.com/office/word/2010/wordprocessingShape">
                          <wps:wsp>
                            <wps:cNvCnPr/>
                            <wps:spPr>
                              <a:xfrm flipV="1">
                                <a:off x="0" y="0"/>
                                <a:ext cx="635" cy="34093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flip:y;margin-left:1.35pt;margin-top:17.85pt;height:268.45pt;width:0.05pt;z-index:251709440;mso-width-relative:page;mso-height-relative:page;" filled="f" stroked="t" coordsize="21600,21600" o:gfxdata="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Yz/s1QAAAAYBAAAPAAAAAAAAAAEAIAAAACIAAABkcnMvZG93bnJldi54bWxQSwECFAAUAAAA&#10;CACHTuJAGUOWtvEBAADpAwAADgAAAAAAAAABACAAAAAkAQAAZHJzL2Uyb0RvYy54bWxQSwUGAAAA&#10;AAYABgBZAQAAhwUAAAAA&#10;">
                      <v:fill on="f" focussize="0,0"/>
                      <v:stroke color="#000000" joinstyle="round"/>
                      <v:imagedata o:title=""/>
                      <o:lock v:ext="edit" aspectratio="f"/>
                    </v:lin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800576" behindDoc="0" locked="0" layoutInCell="1" allowOverlap="1">
                      <wp:simplePos x="0" y="0"/>
                      <wp:positionH relativeFrom="column">
                        <wp:posOffset>2167890</wp:posOffset>
                      </wp:positionH>
                      <wp:positionV relativeFrom="paragraph">
                        <wp:posOffset>28575</wp:posOffset>
                      </wp:positionV>
                      <wp:extent cx="453390" cy="314325"/>
                      <wp:effectExtent l="0" t="0" r="0" b="0"/>
                      <wp:wrapNone/>
                      <wp:docPr id="140" name="矩形 72"/>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72" o:spid="_x0000_s1026" o:spt="1" style="position:absolute;left:0pt;margin-left:170.7pt;margin-top:2.25pt;height:24.75pt;width:35.7pt;z-index:251800576;mso-width-relative:page;mso-height-relative:page;" filled="f" stroked="f" coordsize="21600,21600" o:gfxdata="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T0cZ9kAAAAIAQAADwAA&#10;AAAAAAABACAAAAAiAAAAZHJzL2Rvd25yZXYueG1sUEsBAhQAFAAAAAgAh07iQBCkoVijAQAAQwMA&#10;AA4AAAAAAAAAAQAgAAAAKAEAAGRycy9lMm9Eb2MueG1sUEsFBgAAAAAGAAYAWQEAAD0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46304" behindDoc="0" locked="0" layoutInCell="1" allowOverlap="1">
                      <wp:simplePos x="0" y="0"/>
                      <wp:positionH relativeFrom="column">
                        <wp:posOffset>2501900</wp:posOffset>
                      </wp:positionH>
                      <wp:positionV relativeFrom="paragraph">
                        <wp:posOffset>100965</wp:posOffset>
                      </wp:positionV>
                      <wp:extent cx="494665" cy="200025"/>
                      <wp:effectExtent l="1905" t="6985" r="6350" b="6350"/>
                      <wp:wrapNone/>
                      <wp:docPr id="86" name="直线 207"/>
                      <wp:cNvGraphicFramePr/>
                      <a:graphic xmlns:a="http://schemas.openxmlformats.org/drawingml/2006/main">
                        <a:graphicData uri="http://schemas.microsoft.com/office/word/2010/wordprocessingShape">
                          <wps:wsp>
                            <wps:cNvCnPr/>
                            <wps:spPr>
                              <a:xfrm flipV="1">
                                <a:off x="0" y="0"/>
                                <a:ext cx="494665"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7" o:spid="_x0000_s1026" o:spt="20" style="position:absolute;left:0pt;flip:y;margin-left:197pt;margin-top:7.95pt;height:15.75pt;width:38.95pt;z-index:251746304;mso-width-relative:page;mso-height-relative:page;" filled="f" stroked="t" coordsize="21600,21600" o:gfxdata="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5PvZdgAAAAJAQAADwAAAAAAAAABACAAAAAiAAAAZHJzL2Rvd25yZXYu&#10;eG1sUEsBAhQAFAAAAAgAh07iQBfestn7AQAA8AMAAA4AAAAAAAAAAQAgAAAAJwEAAGRycy9lMm9E&#10;b2MueG1sUEsFBgAAAAAGAAYAWQEAAJ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25824" behindDoc="0" locked="0" layoutInCell="1" allowOverlap="1">
                      <wp:simplePos x="0" y="0"/>
                      <wp:positionH relativeFrom="column">
                        <wp:posOffset>454025</wp:posOffset>
                      </wp:positionH>
                      <wp:positionV relativeFrom="paragraph">
                        <wp:posOffset>186690</wp:posOffset>
                      </wp:positionV>
                      <wp:extent cx="934085" cy="475615"/>
                      <wp:effectExtent l="4445" t="4445" r="6350" b="7620"/>
                      <wp:wrapNone/>
                      <wp:docPr id="66" name="文本框 98"/>
                      <wp:cNvGraphicFramePr/>
                      <a:graphic xmlns:a="http://schemas.openxmlformats.org/drawingml/2006/main">
                        <a:graphicData uri="http://schemas.microsoft.com/office/word/2010/wordprocessingShape">
                          <wps:wsp>
                            <wps:cNvSpPr txBox="1"/>
                            <wps:spPr>
                              <a:xfrm>
                                <a:off x="0" y="0"/>
                                <a:ext cx="934085" cy="47561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丁烷、单脂肪酸甘油脂</w:t>
                                  </w:r>
                                </w:p>
                              </w:txbxContent>
                            </wps:txbx>
                            <wps:bodyPr upright="1"/>
                          </wps:wsp>
                        </a:graphicData>
                      </a:graphic>
                    </wp:anchor>
                  </w:drawing>
                </mc:Choice>
                <mc:Fallback>
                  <w:pict>
                    <v:shape id="文本框 98" o:spid="_x0000_s1026" o:spt="202" type="#_x0000_t202" style="position:absolute;left:0pt;margin-left:35.75pt;margin-top:14.7pt;height:37.45pt;width:73.55pt;z-index:251725824;mso-width-relative:page;mso-height-relative:page;" filled="f" stroked="t" coordsize="21600,21600" o:gfxdata="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r2ejXAAAACQEAAA8AAAAAAAAAAQAgAAAAIgAAAGRy&#10;cy9kb3ducmV2LnhtbFBLAQIUABQAAAAIAIdO4kAr8JEeBgIAAA4EAAAOAAAAAAAAAAEAIAAAACY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丁烷、单脂肪酸甘油脂</w:t>
                            </w:r>
                          </w:p>
                        </w:txbxContent>
                      </v:textbox>
                    </v:shape>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1775460</wp:posOffset>
                      </wp:positionH>
                      <wp:positionV relativeFrom="paragraph">
                        <wp:posOffset>299720</wp:posOffset>
                      </wp:positionV>
                      <wp:extent cx="894080" cy="273050"/>
                      <wp:effectExtent l="4445" t="4445" r="15875" b="12065"/>
                      <wp:wrapNone/>
                      <wp:docPr id="56" name="矩形 101"/>
                      <wp:cNvGraphicFramePr/>
                      <a:graphic xmlns:a="http://schemas.openxmlformats.org/drawingml/2006/main">
                        <a:graphicData uri="http://schemas.microsoft.com/office/word/2010/wordprocessingShape">
                          <wps:wsp>
                            <wps:cNvSpPr/>
                            <wps:spPr>
                              <a:xfrm>
                                <a:off x="0" y="0"/>
                                <a:ext cx="894080" cy="27305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模塑发泡</w:t>
                                  </w:r>
                                </w:p>
                              </w:txbxContent>
                            </wps:txbx>
                            <wps:bodyPr upright="1"/>
                          </wps:wsp>
                        </a:graphicData>
                      </a:graphic>
                    </wp:anchor>
                  </w:drawing>
                </mc:Choice>
                <mc:Fallback>
                  <w:pict>
                    <v:rect id="矩形 101" o:spid="_x0000_s1026" o:spt="1" style="position:absolute;left:0pt;margin-left:139.8pt;margin-top:23.6pt;height:21.5pt;width:70.4pt;z-index:251715584;mso-width-relative:page;mso-height-relative:page;" filled="f" stroked="t" coordsize="21600,21600" o:gfxdata="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5EqNYAAAAJAQAADwAAAAAAAAABACAAAAAiAAAAZHJzL2Rvd25yZXYu&#10;eG1sUEsBAhQAFAAAAAgAh07iQFhz+Ev9AQAAAgQAAA4AAAAAAAAAAQAgAAAAJQEAAGRycy9lMm9E&#10;b2MueG1sUEsFBgAAAAAGAAYAWQEAAJQF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模塑发泡</w:t>
                            </w:r>
                          </w:p>
                        </w:txbxContent>
                      </v:textbox>
                    </v:rect>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2229485</wp:posOffset>
                      </wp:positionH>
                      <wp:positionV relativeFrom="paragraph">
                        <wp:posOffset>38735</wp:posOffset>
                      </wp:positionV>
                      <wp:extent cx="2540" cy="257810"/>
                      <wp:effectExtent l="37465" t="0" r="36195" b="1270"/>
                      <wp:wrapNone/>
                      <wp:docPr id="53" name="自选图形 102"/>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2" o:spid="_x0000_s1026" o:spt="32" type="#_x0000_t32" style="position:absolute;left:0pt;flip:x;margin-left:175.55pt;margin-top:3.05pt;height:20.3pt;width:0.2pt;z-index:251712512;mso-width-relative:page;mso-height-relative:page;" filled="f" stroked="t" coordsize="21600,21600" o:gfxdata="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hzR1wAAAAgBAAAPAAAAAAAAAAEAIAAAACIA&#10;AABkcnMvZG93bnJldi54bWxQSwECFAAUAAAACACHTuJAmDttygoCAAD2AwAADgAAAAAAAAABACAA&#10;AAAmAQAAZHJzL2Uyb0RvYy54bWxQSwUGAAAAAAYABgBZAQAAogUAAAAA&#10;">
                      <v:fill on="f" focussize="0,0"/>
                      <v:stroke color="#000000" joinstyle="round"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99552" behindDoc="0" locked="0" layoutInCell="1" allowOverlap="1">
                      <wp:simplePos x="0" y="0"/>
                      <wp:positionH relativeFrom="column">
                        <wp:posOffset>2167890</wp:posOffset>
                      </wp:positionH>
                      <wp:positionV relativeFrom="paragraph">
                        <wp:posOffset>213360</wp:posOffset>
                      </wp:positionV>
                      <wp:extent cx="453390" cy="314325"/>
                      <wp:effectExtent l="0" t="0" r="0" b="0"/>
                      <wp:wrapNone/>
                      <wp:docPr id="139" name="矩形 68"/>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68" o:spid="_x0000_s1026" o:spt="1" style="position:absolute;left:0pt;margin-left:170.7pt;margin-top:16.8pt;height:24.75pt;width:35.7pt;z-index:251799552;mso-width-relative:page;mso-height-relative:page;" filled="f" stroked="f" coordsize="21600,21600" o:gfxdata="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uYN12gAAAAkBAAAP&#10;AAAAAAAAAAEAIAAAACIAAABkcnMvZG93bnJldi54bWxQSwECFAAUAAAACACHTuJA7ek9iqQBAABD&#10;AwAADgAAAAAAAAABACAAAAApAQAAZHJzL2Uyb0RvYy54bWxQSwUGAAAAAAYABgBZAQAAP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31968" behindDoc="0" locked="0" layoutInCell="1" allowOverlap="1">
                      <wp:simplePos x="0" y="0"/>
                      <wp:positionH relativeFrom="column">
                        <wp:posOffset>4081780</wp:posOffset>
                      </wp:positionH>
                      <wp:positionV relativeFrom="paragraph">
                        <wp:posOffset>107315</wp:posOffset>
                      </wp:positionV>
                      <wp:extent cx="991870" cy="466725"/>
                      <wp:effectExtent l="0" t="0" r="0" b="0"/>
                      <wp:wrapNone/>
                      <wp:docPr id="72" name="文本框 84"/>
                      <wp:cNvGraphicFramePr/>
                      <a:graphic xmlns:a="http://schemas.openxmlformats.org/drawingml/2006/main">
                        <a:graphicData uri="http://schemas.microsoft.com/office/word/2010/wordprocessingShape">
                          <wps:wsp>
                            <wps:cNvSpPr txBox="1"/>
                            <wps:spPr>
                              <a:xfrm>
                                <a:off x="0" y="0"/>
                                <a:ext cx="991870" cy="4667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15m高排气筒DA001排放</w:t>
                                  </w:r>
                                </w:p>
                              </w:txbxContent>
                            </wps:txbx>
                            <wps:bodyPr upright="1"/>
                          </wps:wsp>
                        </a:graphicData>
                      </a:graphic>
                    </wp:anchor>
                  </w:drawing>
                </mc:Choice>
                <mc:Fallback>
                  <w:pict>
                    <v:shape id="文本框 84" o:spid="_x0000_s1026" o:spt="202" type="#_x0000_t202" style="position:absolute;left:0pt;margin-left:321.4pt;margin-top:8.45pt;height:36.75pt;width:78.1pt;z-index:251731968;mso-width-relative:page;mso-height-relative:page;" filled="f" stroked="f" coordsize="21600,21600" o:gfxdata="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mnvF1gAA&#10;AAkBAAAPAAAAAAAAAAEAIAAAACIAAABkcnMvZG93bnJldi54bWxQSwECFAAUAAAACACHTuJAgvGA&#10;vK4BAABPAwAADgAAAAAAAAABACAAAAAlAQAAZHJzL2Uyb0RvYy54bWxQSwUGAAAAAAYABgBZAQAA&#10;RQ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15m高排气筒DA001排放</w:t>
                            </w:r>
                          </w:p>
                        </w:txbxContent>
                      </v:textbox>
                    </v:shape>
                  </w:pict>
                </mc:Fallback>
              </mc:AlternateContent>
            </w:r>
            <w:r>
              <w:rPr>
                <w:sz w:val="24"/>
              </w:rPr>
              <mc:AlternateContent>
                <mc:Choice Requires="wps">
                  <w:drawing>
                    <wp:anchor distT="0" distB="0" distL="114300" distR="114300" simplePos="0" relativeHeight="251726848" behindDoc="0" locked="0" layoutInCell="1" allowOverlap="1">
                      <wp:simplePos x="0" y="0"/>
                      <wp:positionH relativeFrom="column">
                        <wp:posOffset>1406525</wp:posOffset>
                      </wp:positionH>
                      <wp:positionV relativeFrom="paragraph">
                        <wp:posOffset>114300</wp:posOffset>
                      </wp:positionV>
                      <wp:extent cx="381000" cy="635"/>
                      <wp:effectExtent l="0" t="37465" r="0" b="38100"/>
                      <wp:wrapNone/>
                      <wp:docPr id="67" name="直线 104"/>
                      <wp:cNvGraphicFramePr/>
                      <a:graphic xmlns:a="http://schemas.openxmlformats.org/drawingml/2006/main">
                        <a:graphicData uri="http://schemas.microsoft.com/office/word/2010/wordprocessingShape">
                          <wps:wsp>
                            <wps:cNvCnPr/>
                            <wps:spPr>
                              <a:xfrm>
                                <a:off x="0" y="0"/>
                                <a:ext cx="381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4" o:spid="_x0000_s1026" o:spt="20" style="position:absolute;left:0pt;margin-left:110.75pt;margin-top:9pt;height:0.05pt;width:30pt;z-index:251726848;mso-width-relative:page;mso-height-relative:page;" filled="f" stroked="t" coordsize="21600,21600" o:gfxdata="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VAZj1wAAAAkBAAAPAAAAAAAAAAEAIAAAACIAAABkcnMvZG93bnJldi54bWxQSwECFAAU&#10;AAAACACHTuJAWCjXUfIBAADjAwAADgAAAAAAAAABACAAAAAmAQAAZHJzL2Uyb0RvYy54bWxQSwUG&#10;AAAAAAYABgBZAQAAi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2229485</wp:posOffset>
                      </wp:positionH>
                      <wp:positionV relativeFrom="paragraph">
                        <wp:posOffset>267970</wp:posOffset>
                      </wp:positionV>
                      <wp:extent cx="2540" cy="257810"/>
                      <wp:effectExtent l="37465" t="0" r="36195" b="1270"/>
                      <wp:wrapNone/>
                      <wp:docPr id="61" name="自选图形 109"/>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 o:spid="_x0000_s1026" o:spt="32" type="#_x0000_t32" style="position:absolute;left:0pt;flip:x;margin-left:175.55pt;margin-top:21.1pt;height:20.3pt;width:0.2pt;z-index:251720704;mso-width-relative:page;mso-height-relative:page;" filled="f" stroked="t" coordsize="21600,21600" o:gfxdata="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DKR1wAAAAkBAAAPAAAAAAAAAAEAIAAAACIA&#10;AABkcnMvZG93bnJldi54bWxQSwECFAAUAAAACACHTuJA+7grXgoCAAD2AwAADgAAAAAAAAABACAA&#10;AAAmAQAAZHJzL2Uyb0RvYy54bWxQSwUGAAAAAAYABgBZAQAAogUAAAAA&#10;">
                      <v:fill on="f" focussize="0,0"/>
                      <v:stroke color="#000000" joinstyle="round" endarrow="block"/>
                      <v:imagedata o:title=""/>
                      <o:lock v:ext="edit" aspectratio="f"/>
                    </v:shape>
                  </w:pict>
                </mc:Fallback>
              </mc:AlternateContent>
            </w:r>
          </w:p>
          <w:p>
            <w:pPr>
              <w:pStyle w:val="22"/>
              <w:ind w:left="0" w:leftChars="0" w:firstLine="0" w:firstLineChars="0"/>
              <w:rPr>
                <w:rFonts w:hint="eastAsia"/>
                <w:color w:val="auto"/>
                <w:sz w:val="24"/>
                <w:szCs w:val="24"/>
                <w:lang w:val="en-US" w:eastAsia="zh-CN"/>
              </w:rPr>
            </w:pPr>
            <w:r>
              <w:rPr>
                <w:sz w:val="24"/>
              </w:rPr>
              <mc:AlternateContent>
                <mc:Choice Requires="wps">
                  <w:drawing>
                    <wp:anchor distT="0" distB="0" distL="114300" distR="114300" simplePos="0" relativeHeight="251730944" behindDoc="0" locked="0" layoutInCell="1" allowOverlap="1">
                      <wp:simplePos x="0" y="0"/>
                      <wp:positionH relativeFrom="column">
                        <wp:posOffset>4568825</wp:posOffset>
                      </wp:positionH>
                      <wp:positionV relativeFrom="paragraph">
                        <wp:posOffset>292100</wp:posOffset>
                      </wp:positionV>
                      <wp:extent cx="635" cy="342900"/>
                      <wp:effectExtent l="37465" t="0" r="38100" b="7620"/>
                      <wp:wrapNone/>
                      <wp:docPr id="71" name="直线 88"/>
                      <wp:cNvGraphicFramePr/>
                      <a:graphic xmlns:a="http://schemas.openxmlformats.org/drawingml/2006/main">
                        <a:graphicData uri="http://schemas.microsoft.com/office/word/2010/wordprocessingShape">
                          <wps:wsp>
                            <wps:cNvCnPr/>
                            <wps:spPr>
                              <a:xfrm flipV="1">
                                <a:off x="0" y="0"/>
                                <a:ext cx="635" cy="3429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88" o:spid="_x0000_s1026" o:spt="20" style="position:absolute;left:0pt;flip:y;margin-left:359.75pt;margin-top:23pt;height:27pt;width:0.05pt;z-index:251730944;mso-width-relative:page;mso-height-relative:page;" filled="f" stroked="t" coordsize="21600,21600" o:gfxdata="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LqkPUAAAACgEAAA8AAAAAAAAAAQAgAAAAIgAAAGRycy9kb3ducmV2Lnht&#10;bFBLAQIUABQAAAAIAIdO4kBkqq8m/QEAAO0DAAAOAAAAAAAAAAEAIAAAACMBAABkcnMvZTJvRG9j&#10;LnhtbFBLBQYAAAAABgAGAFkBAACSBQ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743232" behindDoc="0" locked="0" layoutInCell="1" allowOverlap="1">
                      <wp:simplePos x="0" y="0"/>
                      <wp:positionH relativeFrom="column">
                        <wp:posOffset>3032760</wp:posOffset>
                      </wp:positionH>
                      <wp:positionV relativeFrom="paragraph">
                        <wp:posOffset>244475</wp:posOffset>
                      </wp:positionV>
                      <wp:extent cx="894715" cy="281940"/>
                      <wp:effectExtent l="4445" t="4445" r="15240" b="18415"/>
                      <wp:wrapNone/>
                      <wp:docPr id="83" name="矩形 111"/>
                      <wp:cNvGraphicFramePr/>
                      <a:graphic xmlns:a="http://schemas.openxmlformats.org/drawingml/2006/main">
                        <a:graphicData uri="http://schemas.microsoft.com/office/word/2010/wordprocessingShape">
                          <wps:wsp>
                            <wps:cNvSpPr/>
                            <wps:spPr>
                              <a:xfrm>
                                <a:off x="0" y="0"/>
                                <a:ext cx="894715" cy="28194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冷却水池</w:t>
                                  </w:r>
                                </w:p>
                              </w:txbxContent>
                            </wps:txbx>
                            <wps:bodyPr upright="1"/>
                          </wps:wsp>
                        </a:graphicData>
                      </a:graphic>
                    </wp:anchor>
                  </w:drawing>
                </mc:Choice>
                <mc:Fallback>
                  <w:pict>
                    <v:rect id="矩形 111" o:spid="_x0000_s1026" o:spt="1" style="position:absolute;left:0pt;margin-left:238.8pt;margin-top:19.25pt;height:22.2pt;width:70.45pt;z-index:251743232;mso-width-relative:page;mso-height-relative:page;" filled="f" stroked="t" coordsize="21600,21600" o:gfxdata="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9SaE1gAAAAkBAAAPAAAAAAAAAAEAIAAAACIAAABkcnMvZG93bnJl&#10;di54bWxQSwECFAAUAAAACACHTuJAwKBp3/8BAAACBAAADgAAAAAAAAABACAAAAAl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冷却水池</w:t>
                            </w:r>
                          </w:p>
                        </w:txbxContent>
                      </v:textbox>
                    </v:rect>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1861185</wp:posOffset>
                      </wp:positionH>
                      <wp:positionV relativeFrom="paragraph">
                        <wp:posOffset>215900</wp:posOffset>
                      </wp:positionV>
                      <wp:extent cx="723265" cy="281940"/>
                      <wp:effectExtent l="4445" t="4445" r="19050" b="18415"/>
                      <wp:wrapNone/>
                      <wp:docPr id="60" name="矩形 110"/>
                      <wp:cNvGraphicFramePr/>
                      <a:graphic xmlns:a="http://schemas.openxmlformats.org/drawingml/2006/main">
                        <a:graphicData uri="http://schemas.microsoft.com/office/word/2010/wordprocessingShape">
                          <wps:wsp>
                            <wps:cNvSpPr/>
                            <wps:spPr>
                              <a:xfrm>
                                <a:off x="0" y="0"/>
                                <a:ext cx="723265" cy="28194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间接冷却</w:t>
                                  </w:r>
                                </w:p>
                              </w:txbxContent>
                            </wps:txbx>
                            <wps:bodyPr upright="1"/>
                          </wps:wsp>
                        </a:graphicData>
                      </a:graphic>
                    </wp:anchor>
                  </w:drawing>
                </mc:Choice>
                <mc:Fallback>
                  <w:pict>
                    <v:rect id="矩形 110" o:spid="_x0000_s1026" o:spt="1" style="position:absolute;left:0pt;margin-left:146.55pt;margin-top:17pt;height:22.2pt;width:56.95pt;z-index:251719680;mso-width-relative:page;mso-height-relative:page;" filled="f" stroked="t" coordsize="21600,21600" o:gfxdata="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5a6DWAAAACQEAAA8AAAAAAAAAAQAgAAAAIgAAAGRycy9kb3ducmV2&#10;LnhtbFBLAQIUABQAAAAIAIdO4kBafbXQ/gEAAAIEAAAOAAAAAAAAAAEAIAAAACUBAABkcnMvZTJv&#10;RG9jLnhtbFBLBQYAAAAABgAGAFkBAACV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间接冷却</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98528" behindDoc="0" locked="0" layoutInCell="1" allowOverlap="1">
                      <wp:simplePos x="0" y="0"/>
                      <wp:positionH relativeFrom="column">
                        <wp:posOffset>2177415</wp:posOffset>
                      </wp:positionH>
                      <wp:positionV relativeFrom="paragraph">
                        <wp:posOffset>192405</wp:posOffset>
                      </wp:positionV>
                      <wp:extent cx="453390" cy="314325"/>
                      <wp:effectExtent l="0" t="0" r="0" b="0"/>
                      <wp:wrapNone/>
                      <wp:docPr id="138" name="矩形 65"/>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65" o:spid="_x0000_s1026" o:spt="1" style="position:absolute;left:0pt;margin-left:171.45pt;margin-top:15.15pt;height:24.75pt;width:35.7pt;z-index:251798528;mso-width-relative:page;mso-height-relative:page;" filled="f" stroked="f" coordsize="21600,21600" o:gfxdata="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0vWATaAAAACQEAAA8A&#10;AAAAAAAAAQAgAAAAIgAAAGRycy9kb3ducmV2LnhtbFBLAQIUABQAAAAIAIdO4kCY30/JowEAAEMD&#10;AAAOAAAAAAAAAAEAIAAAACkBAABkcnMvZTJvRG9jLnhtbFBLBQYAAAAABgAGAFkBAAA+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37088" behindDoc="0" locked="0" layoutInCell="1" allowOverlap="1">
                      <wp:simplePos x="0" y="0"/>
                      <wp:positionH relativeFrom="column">
                        <wp:posOffset>1273175</wp:posOffset>
                      </wp:positionH>
                      <wp:positionV relativeFrom="paragraph">
                        <wp:posOffset>146685</wp:posOffset>
                      </wp:positionV>
                      <wp:extent cx="484505" cy="295275"/>
                      <wp:effectExtent l="0" t="0" r="0" b="0"/>
                      <wp:wrapNone/>
                      <wp:docPr id="77" name="文本框 125"/>
                      <wp:cNvGraphicFramePr/>
                      <a:graphic xmlns:a="http://schemas.openxmlformats.org/drawingml/2006/main">
                        <a:graphicData uri="http://schemas.microsoft.com/office/word/2010/wordprocessingShape">
                          <wps:wsp>
                            <wps:cNvSpPr txBox="1"/>
                            <wps:spPr>
                              <a:xfrm>
                                <a:off x="0" y="0"/>
                                <a:ext cx="484505" cy="29527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sz w:val="21"/>
                                      <w:szCs w:val="21"/>
                                      <w:lang w:val="en-US" w:eastAsia="zh-CN"/>
                                    </w:rPr>
                                  </w:pPr>
                                  <w:r>
                                    <w:rPr>
                                      <w:rFonts w:hint="eastAsia"/>
                                      <w:sz w:val="21"/>
                                      <w:szCs w:val="21"/>
                                      <w:lang w:val="en-US" w:eastAsia="zh-CN"/>
                                    </w:rPr>
                                    <w:t>噪声</w:t>
                                  </w:r>
                                </w:p>
                              </w:txbxContent>
                            </wps:txbx>
                            <wps:bodyPr upright="1"/>
                          </wps:wsp>
                        </a:graphicData>
                      </a:graphic>
                    </wp:anchor>
                  </w:drawing>
                </mc:Choice>
                <mc:Fallback>
                  <w:pict>
                    <v:shape id="文本框 125" o:spid="_x0000_s1026" o:spt="202" type="#_x0000_t202" style="position:absolute;left:0pt;margin-left:100.25pt;margin-top:11.55pt;height:23.25pt;width:38.15pt;z-index:251737088;mso-width-relative:page;mso-height-relative:page;" filled="f" stroked="f" coordsize="21600,21600" o:gfxdata="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w0CHW&#10;AAAACQEAAA8AAAAAAAAAAQAgAAAAIgAAAGRycy9kb3ducmV2LnhtbFBLAQIUABQAAAAIAIdO4kAy&#10;A4CIsAEAAFADAAAOAAAAAAAAAAEAIAAAACUBAABkcnMvZTJvRG9jLnhtbFBLBQYAAAAABgAGAFkB&#10;AABH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sz w:val="21"/>
                                <w:szCs w:val="21"/>
                                <w:lang w:val="en-US" w:eastAsia="zh-CN"/>
                              </w:rPr>
                            </w:pPr>
                            <w:r>
                              <w:rPr>
                                <w:rFonts w:hint="eastAsia"/>
                                <w:sz w:val="21"/>
                                <w:szCs w:val="21"/>
                                <w:lang w:val="en-US" w:eastAsia="zh-CN"/>
                              </w:rPr>
                              <w:t>噪声</w:t>
                            </w:r>
                          </w:p>
                        </w:txbxContent>
                      </v:textbox>
                    </v:shape>
                  </w:pict>
                </mc:Fallback>
              </mc:AlternateContent>
            </w:r>
            <w:r>
              <w:rPr>
                <w:sz w:val="24"/>
              </w:rPr>
              <mc:AlternateContent>
                <mc:Choice Requires="wps">
                  <w:drawing>
                    <wp:anchor distT="0" distB="0" distL="114300" distR="114300" simplePos="0" relativeHeight="251744256" behindDoc="0" locked="0" layoutInCell="1" allowOverlap="1">
                      <wp:simplePos x="0" y="0"/>
                      <wp:positionH relativeFrom="column">
                        <wp:posOffset>2588895</wp:posOffset>
                      </wp:positionH>
                      <wp:positionV relativeFrom="paragraph">
                        <wp:posOffset>112395</wp:posOffset>
                      </wp:positionV>
                      <wp:extent cx="447675" cy="635"/>
                      <wp:effectExtent l="0" t="38100" r="9525" b="37465"/>
                      <wp:wrapNone/>
                      <wp:docPr id="84" name="直线 11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dashDot"/>
                                <a:headEnd type="triangle" w="med" len="med"/>
                                <a:tailEnd type="none" w="med" len="med"/>
                              </a:ln>
                            </wps:spPr>
                            <wps:bodyPr upright="1"/>
                          </wps:wsp>
                        </a:graphicData>
                      </a:graphic>
                    </wp:anchor>
                  </w:drawing>
                </mc:Choice>
                <mc:Fallback>
                  <w:pict>
                    <v:line id="直线 115" o:spid="_x0000_s1026" o:spt="20" style="position:absolute;left:0pt;margin-left:203.85pt;margin-top:8.85pt;height:0.05pt;width:35.25pt;z-index:251744256;mso-width-relative:page;mso-height-relative:page;" filled="f" stroked="t" coordsize="21600,21600" o:gfxdata="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c6HQdkAAAAJAQAADwAAAAAAAAABACAAAAAiAAAAZHJzL2Rvd25yZXYueG1s&#10;UEsBAhQAFAAAAAgAh07iQITb18/3AQAA5QMAAA4AAAAAAAAAAQAgAAAAKAEAAGRycy9lMm9Eb2Mu&#10;eG1sUEsFBgAAAAAGAAYAWQEAAJEFAAAAAA==&#10;">
                      <v:fill on="f" focussize="0,0"/>
                      <v:stroke color="#000000" joinstyle="round" dashstyle="dashDot" startarrow="block"/>
                      <v:imagedata o:title=""/>
                      <o:lock v:ext="edit" aspectratio="f"/>
                    </v:lin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2229485</wp:posOffset>
                      </wp:positionH>
                      <wp:positionV relativeFrom="paragraph">
                        <wp:posOffset>184150</wp:posOffset>
                      </wp:positionV>
                      <wp:extent cx="2540" cy="257810"/>
                      <wp:effectExtent l="37465" t="0" r="36195" b="1270"/>
                      <wp:wrapNone/>
                      <wp:docPr id="52" name="自选图形 121"/>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flip:x;margin-left:175.55pt;margin-top:14.5pt;height:20.3pt;width:0.2pt;z-index:251711488;mso-width-relative:page;mso-height-relative:page;" filled="f" stroked="t" coordsize="21600,21600" o:gfxdata="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UB1CNgAAAAJAQAADwAAAAAAAAABACAAAAAi&#10;AAAAZHJzL2Rvd25yZXYueG1sUEsBAhQAFAAAAAgAh07iQEhqemAKAgAA9gMAAA4AAAAAAAAAAQAg&#10;AAAAJwEAAGRycy9lMm9Eb2MueG1sUEsFBgAAAAAGAAYAWQEAAKMFA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2588895</wp:posOffset>
                      </wp:positionH>
                      <wp:positionV relativeFrom="paragraph">
                        <wp:posOffset>7620</wp:posOffset>
                      </wp:positionV>
                      <wp:extent cx="447675" cy="635"/>
                      <wp:effectExtent l="0" t="37465" r="9525" b="38100"/>
                      <wp:wrapNone/>
                      <wp:docPr id="48" name="直线 11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直线 116" o:spid="_x0000_s1026" o:spt="20" style="position:absolute;left:0pt;margin-left:203.85pt;margin-top:0.6pt;height:0.05pt;width:35.25pt;z-index:251707392;mso-width-relative:page;mso-height-relative:page;" filled="f" stroked="t" coordsize="21600,21600" o:gfxdata="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PvhS1QAAAAcBAAAPAAAAAAAAAAEAIAAAACIAAABkcnMvZG93bnJldi54bWxQSwECFAAU&#10;AAAACACHTuJAcUw7IvQBAADlAwAADgAAAAAAAAABACAAAAAkAQAAZHJzL2Uyb0RvYy54bWxQSwUG&#10;AAAAAAYABgBZAQAAigUAAAAA&#10;">
                      <v:fill on="f" focussize="0,0"/>
                      <v:stroke color="#000000" joinstyle="round" dashstyle="dashDot" endarrow="block"/>
                      <v:imagedata o:title=""/>
                      <o:lock v:ext="edit" aspectratio="f"/>
                    </v:lin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38112" behindDoc="0" locked="0" layoutInCell="1" allowOverlap="1">
                      <wp:simplePos x="0" y="0"/>
                      <wp:positionH relativeFrom="column">
                        <wp:posOffset>3015615</wp:posOffset>
                      </wp:positionH>
                      <wp:positionV relativeFrom="paragraph">
                        <wp:posOffset>100965</wp:posOffset>
                      </wp:positionV>
                      <wp:extent cx="453390" cy="314325"/>
                      <wp:effectExtent l="0" t="0" r="0" b="0"/>
                      <wp:wrapNone/>
                      <wp:docPr id="78" name="矩形 99"/>
                      <wp:cNvGraphicFramePr/>
                      <a:graphic xmlns:a="http://schemas.openxmlformats.org/drawingml/2006/main">
                        <a:graphicData uri="http://schemas.microsoft.com/office/word/2010/wordprocessingShape">
                          <wps:wsp>
                            <wps:cNvSpPr/>
                            <wps:spPr>
                              <a:xfrm>
                                <a:off x="0" y="0"/>
                                <a:ext cx="453390" cy="3143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99" o:spid="_x0000_s1026" o:spt="1" style="position:absolute;left:0pt;margin-left:237.45pt;margin-top:7.95pt;height:24.75pt;width:35.7pt;z-index:251738112;mso-width-relative:page;mso-height-relative:page;" filled="f" stroked="f" coordsize="21600,21600" o:gfxdata="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N5j422gAAAAkBAAAP&#10;AAAAAAAAAAEAIAAAACIAAABkcnMvZG93bnJldi54bWxQSwECFAAUAAAACACHTuJAIPHlgqQBAABC&#10;AwAADgAAAAAAAAABACAAAAApAQAAZHJzL2Uyb0RvYy54bWxQSwUGAAAAAAYABgBZAQAAP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29920" behindDoc="0" locked="0" layoutInCell="1" allowOverlap="1">
                      <wp:simplePos x="0" y="0"/>
                      <wp:positionH relativeFrom="column">
                        <wp:posOffset>3835400</wp:posOffset>
                      </wp:positionH>
                      <wp:positionV relativeFrom="paragraph">
                        <wp:posOffset>11430</wp:posOffset>
                      </wp:positionV>
                      <wp:extent cx="1473835" cy="485140"/>
                      <wp:effectExtent l="4445" t="4445" r="15240" b="13335"/>
                      <wp:wrapNone/>
                      <wp:docPr id="70" name="文本框 92"/>
                      <wp:cNvGraphicFramePr/>
                      <a:graphic xmlns:a="http://schemas.openxmlformats.org/drawingml/2006/main">
                        <a:graphicData uri="http://schemas.microsoft.com/office/word/2010/wordprocessingShape">
                          <wps:wsp>
                            <wps:cNvSpPr txBox="1"/>
                            <wps:spPr>
                              <a:xfrm>
                                <a:off x="0" y="0"/>
                                <a:ext cx="1473835" cy="4851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集气罩+蓄热式热力燃烧法（RTO）装置</w:t>
                                  </w:r>
                                </w:p>
                                <w:p/>
                              </w:txbxContent>
                            </wps:txbx>
                            <wps:bodyPr upright="1"/>
                          </wps:wsp>
                        </a:graphicData>
                      </a:graphic>
                    </wp:anchor>
                  </w:drawing>
                </mc:Choice>
                <mc:Fallback>
                  <w:pict>
                    <v:shape id="文本框 92" o:spid="_x0000_s1026" o:spt="202" type="#_x0000_t202" style="position:absolute;left:0pt;margin-left:302pt;margin-top:0.9pt;height:38.2pt;width:116.05pt;z-index:251729920;mso-width-relative:page;mso-height-relative:page;" filled="f" stroked="t" coordsize="21600,21600" o:gfxdata="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gN9ffVAAAACAEAAA8AAAAAAAAAAQAgAAAAIgAAAGRy&#10;cy9kb3ducmV2LnhtbFBLAQIUABQAAAAIAIdO4kDe6SeLCAIAAA8EAAAOAAAAAAAAAAEAIAAAACQ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集气罩+蓄热式热力燃烧法（RTO）装置</w:t>
                            </w:r>
                          </w:p>
                          <w:p/>
                        </w:txbxContent>
                      </v:textbox>
                    </v:shape>
                  </w:pict>
                </mc:Fallback>
              </mc:AlternateContent>
            </w:r>
            <w:r>
              <w:rPr>
                <w:sz w:val="24"/>
              </w:rPr>
              <mc:AlternateContent>
                <mc:Choice Requires="wps">
                  <w:drawing>
                    <wp:anchor distT="0" distB="0" distL="114300" distR="114300" simplePos="0" relativeHeight="251728896" behindDoc="0" locked="0" layoutInCell="1" allowOverlap="1">
                      <wp:simplePos x="0" y="0"/>
                      <wp:positionH relativeFrom="column">
                        <wp:posOffset>3444875</wp:posOffset>
                      </wp:positionH>
                      <wp:positionV relativeFrom="paragraph">
                        <wp:posOffset>259080</wp:posOffset>
                      </wp:positionV>
                      <wp:extent cx="361950" cy="635"/>
                      <wp:effectExtent l="0" t="37465" r="3810" b="38100"/>
                      <wp:wrapNone/>
                      <wp:docPr id="69" name="直线 100"/>
                      <wp:cNvGraphicFramePr/>
                      <a:graphic xmlns:a="http://schemas.openxmlformats.org/drawingml/2006/main">
                        <a:graphicData uri="http://schemas.microsoft.com/office/word/2010/wordprocessingShape">
                          <wps:wsp>
                            <wps:cNvCnPr/>
                            <wps:spPr>
                              <a:xfrm>
                                <a:off x="0" y="0"/>
                                <a:ext cx="361950" cy="635"/>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100" o:spid="_x0000_s1026" o:spt="20" style="position:absolute;left:0pt;margin-left:271.25pt;margin-top:20.4pt;height:0.05pt;width:28.5pt;z-index:251728896;mso-width-relative:page;mso-height-relative:page;" filled="f" stroked="t" coordsize="21600,21600" o:gfxdata="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7J4vWAAAACQEAAA8AAAAAAAAAAQAgAAAAIgAAAGRycy9kb3ducmV2LnhtbFBLAQIUABQA&#10;AAAIAIdO4kDzUIdd8gEAAOQDAAAOAAAAAAAAAAEAIAAAACUBAABkcnMvZTJvRG9jLnhtbFBLBQYA&#10;AAAABgAGAFkBAACJBQ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column">
                        <wp:posOffset>2692400</wp:posOffset>
                      </wp:positionH>
                      <wp:positionV relativeFrom="paragraph">
                        <wp:posOffset>259080</wp:posOffset>
                      </wp:positionV>
                      <wp:extent cx="333375" cy="635"/>
                      <wp:effectExtent l="0" t="37465" r="1905" b="38100"/>
                      <wp:wrapNone/>
                      <wp:docPr id="68" name="直线 108"/>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108" o:spid="_x0000_s1026" o:spt="20" style="position:absolute;left:0pt;margin-left:212pt;margin-top:20.4pt;height:0.05pt;width:26.25pt;z-index:251727872;mso-width-relative:page;mso-height-relative:page;" filled="f" stroked="t" coordsize="21600,21600" o:gfxdata="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pv/O2AAAAAkBAAAPAAAAAAAAAAEAIAAAACIAAABkcnMvZG93bnJldi54bWxQSwECFAAU&#10;AAAACACHTuJA3auOEfEBAADkAwAADgAAAAAAAAABACAAAAAnAQAAZHJzL2Uyb0RvYy54bWxQSwUG&#10;AAAAAAYABgBZAQAAigU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734016" behindDoc="0" locked="0" layoutInCell="1" allowOverlap="1">
                      <wp:simplePos x="0" y="0"/>
                      <wp:positionH relativeFrom="column">
                        <wp:posOffset>1626235</wp:posOffset>
                      </wp:positionH>
                      <wp:positionV relativeFrom="paragraph">
                        <wp:posOffset>21590</wp:posOffset>
                      </wp:positionV>
                      <wp:extent cx="275590" cy="123190"/>
                      <wp:effectExtent l="0" t="3810" r="13970" b="10160"/>
                      <wp:wrapNone/>
                      <wp:docPr id="74" name="直线 123"/>
                      <wp:cNvGraphicFramePr/>
                      <a:graphic xmlns:a="http://schemas.openxmlformats.org/drawingml/2006/main">
                        <a:graphicData uri="http://schemas.microsoft.com/office/word/2010/wordprocessingShape">
                          <wps:wsp>
                            <wps:cNvCnPr/>
                            <wps:spPr>
                              <a:xfrm flipH="1" flipV="1">
                                <a:off x="0" y="0"/>
                                <a:ext cx="275590" cy="1231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3" o:spid="_x0000_s1026" o:spt="20" style="position:absolute;left:0pt;flip:x y;margin-left:128.05pt;margin-top:1.7pt;height:9.7pt;width:21.7pt;z-index:251734016;mso-width-relative:page;mso-height-relative:page;" filled="f" stroked="t" coordsize="21600,21600" o:gfxdata="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SXzz2AAAAAgBAAAPAAAAAAAAAAEAIAAAACIAAABkcnMvZG93&#10;bnJldi54bWxQSwECFAAUAAAACACHTuJAtDYpLgACAAD6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1774190</wp:posOffset>
                      </wp:positionH>
                      <wp:positionV relativeFrom="paragraph">
                        <wp:posOffset>144145</wp:posOffset>
                      </wp:positionV>
                      <wp:extent cx="895985" cy="292100"/>
                      <wp:effectExtent l="4445" t="4445" r="13970" b="8255"/>
                      <wp:wrapNone/>
                      <wp:docPr id="57" name="矩形 124"/>
                      <wp:cNvGraphicFramePr/>
                      <a:graphic xmlns:a="http://schemas.openxmlformats.org/drawingml/2006/main">
                        <a:graphicData uri="http://schemas.microsoft.com/office/word/2010/wordprocessingShape">
                          <wps:wsp>
                            <wps:cNvSpPr/>
                            <wps:spPr>
                              <a:xfrm>
                                <a:off x="0" y="0"/>
                                <a:ext cx="895985" cy="29210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挤出</w:t>
                                  </w:r>
                                </w:p>
                              </w:txbxContent>
                            </wps:txbx>
                            <wps:bodyPr upright="1"/>
                          </wps:wsp>
                        </a:graphicData>
                      </a:graphic>
                    </wp:anchor>
                  </w:drawing>
                </mc:Choice>
                <mc:Fallback>
                  <w:pict>
                    <v:rect id="矩形 124" o:spid="_x0000_s1026" o:spt="1" style="position:absolute;left:0pt;margin-left:139.7pt;margin-top:11.35pt;height:23pt;width:70.55pt;z-index:251716608;mso-width-relative:page;mso-height-relative:page;" filled="f" stroked="t" coordsize="21600,21600" o:gfxdata="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yPpdcAAAAJAQAADwAAAAAAAAABACAAAAAiAAAAZHJzL2Rvd25y&#10;ZXYueG1sUEsBAhQAFAAAAAgAh07iQEyHu5z/AQAAAgQAAA4AAAAAAAAAAQAgAAAAJgEAAGRycy9l&#10;Mm9Eb2MueG1sUEsFBgAAAAAGAAYAWQEAAJcF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挤出</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39136" behindDoc="0" locked="0" layoutInCell="1" allowOverlap="1">
                      <wp:simplePos x="0" y="0"/>
                      <wp:positionH relativeFrom="column">
                        <wp:posOffset>474345</wp:posOffset>
                      </wp:positionH>
                      <wp:positionV relativeFrom="paragraph">
                        <wp:posOffset>196215</wp:posOffset>
                      </wp:positionV>
                      <wp:extent cx="902970" cy="523875"/>
                      <wp:effectExtent l="5080" t="4445" r="6350" b="5080"/>
                      <wp:wrapNone/>
                      <wp:docPr id="79" name="文本框 131"/>
                      <wp:cNvGraphicFramePr/>
                      <a:graphic xmlns:a="http://schemas.openxmlformats.org/drawingml/2006/main">
                        <a:graphicData uri="http://schemas.microsoft.com/office/word/2010/wordprocessingShape">
                          <wps:wsp>
                            <wps:cNvSpPr txBox="1"/>
                            <wps:spPr>
                              <a:xfrm>
                                <a:off x="0" y="0"/>
                                <a:ext cx="902970" cy="5238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21"/>
                                      <w:szCs w:val="21"/>
                                      <w:lang w:val="en-US" w:eastAsia="zh-CN"/>
                                    </w:rPr>
                                    <w:t>不合格产品及边角料</w:t>
                                  </w:r>
                                </w:p>
                              </w:txbxContent>
                            </wps:txbx>
                            <wps:bodyPr upright="1"/>
                          </wps:wsp>
                        </a:graphicData>
                      </a:graphic>
                    </wp:anchor>
                  </w:drawing>
                </mc:Choice>
                <mc:Fallback>
                  <w:pict>
                    <v:shape id="文本框 131" o:spid="_x0000_s1026" o:spt="202" type="#_x0000_t202" style="position:absolute;left:0pt;margin-left:37.35pt;margin-top:15.45pt;height:41.25pt;width:71.1pt;z-index:251739136;mso-width-relative:page;mso-height-relative:page;" filled="f" stroked="t" coordsize="21600,21600" o:gfxdata="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4OxGvWAAAACQEAAA8AAAAAAAAAAQAgAAAAIgAAAGRy&#10;cy9kb3ducmV2LnhtbFBLAQIUABQAAAAIAIdO4kDIY/9RBwIAAA8EAAAOAAAAAAAAAAEAIAAAACU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21"/>
                                <w:szCs w:val="21"/>
                                <w:lang w:val="en-US" w:eastAsia="zh-CN"/>
                              </w:rPr>
                              <w:t>不合格产品及边角料</w:t>
                            </w:r>
                          </w:p>
                        </w:txbxContent>
                      </v:textbox>
                    </v:shape>
                  </w:pict>
                </mc:Fallback>
              </mc:AlternateContent>
            </w:r>
            <w:r>
              <w:rPr>
                <w:sz w:val="24"/>
              </w:rPr>
              <mc:AlternateContent>
                <mc:Choice Requires="wps">
                  <w:drawing>
                    <wp:anchor distT="0" distB="0" distL="114300" distR="114300" simplePos="0" relativeHeight="251736064" behindDoc="0" locked="0" layoutInCell="1" allowOverlap="1">
                      <wp:simplePos x="0" y="0"/>
                      <wp:positionH relativeFrom="column">
                        <wp:posOffset>2892425</wp:posOffset>
                      </wp:positionH>
                      <wp:positionV relativeFrom="paragraph">
                        <wp:posOffset>90170</wp:posOffset>
                      </wp:positionV>
                      <wp:extent cx="466725" cy="257175"/>
                      <wp:effectExtent l="0" t="0" r="0" b="0"/>
                      <wp:wrapNone/>
                      <wp:docPr id="76" name="文本框 127"/>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sz w:val="21"/>
                                      <w:szCs w:val="21"/>
                                      <w:lang w:val="en-US" w:eastAsia="zh-CN"/>
                                    </w:rPr>
                                    <w:t>噪声</w:t>
                                  </w:r>
                                </w:p>
                              </w:txbxContent>
                            </wps:txbx>
                            <wps:bodyPr upright="1"/>
                          </wps:wsp>
                        </a:graphicData>
                      </a:graphic>
                    </wp:anchor>
                  </w:drawing>
                </mc:Choice>
                <mc:Fallback>
                  <w:pict>
                    <v:shape id="文本框 127" o:spid="_x0000_s1026" o:spt="202" type="#_x0000_t202" style="position:absolute;left:0pt;margin-left:227.75pt;margin-top:7.1pt;height:20.25pt;width:36.75pt;z-index:251736064;mso-width-relative:page;mso-height-relative:page;" filled="f" stroked="f" coordsize="21600,21600" o:gfxdata="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jSM29YA&#10;AAAJAQAADwAAAAAAAAABACAAAAAiAAAAZHJzL2Rvd25yZXYueG1sUEsBAhQAFAAAAAgAh07iQDgu&#10;ZIGvAQAAUAMAAA4AAAAAAAAAAQAgAAAAJQEAAGRycy9lMm9Eb2MueG1sUEsFBgAAAAAGAAYAWQEA&#10;AEY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sz w:val="21"/>
                                <w:szCs w:val="21"/>
                                <w:lang w:val="en-US" w:eastAsia="zh-CN"/>
                              </w:rPr>
                              <w:t>噪声</w:t>
                            </w:r>
                          </w:p>
                        </w:txbxContent>
                      </v:textbox>
                    </v:shape>
                  </w:pict>
                </mc:Fallback>
              </mc:AlternateContent>
            </w:r>
            <w:r>
              <w:rPr>
                <w:sz w:val="24"/>
              </w:rPr>
              <mc:AlternateContent>
                <mc:Choice Requires="wps">
                  <w:drawing>
                    <wp:anchor distT="0" distB="0" distL="114300" distR="114300" simplePos="0" relativeHeight="251735040" behindDoc="0" locked="0" layoutInCell="1" allowOverlap="1">
                      <wp:simplePos x="0" y="0"/>
                      <wp:positionH relativeFrom="column">
                        <wp:posOffset>2549525</wp:posOffset>
                      </wp:positionH>
                      <wp:positionV relativeFrom="paragraph">
                        <wp:posOffset>204470</wp:posOffset>
                      </wp:positionV>
                      <wp:extent cx="381000" cy="180975"/>
                      <wp:effectExtent l="1905" t="1905" r="13335" b="15240"/>
                      <wp:wrapNone/>
                      <wp:docPr id="75" name="直线 128"/>
                      <wp:cNvGraphicFramePr/>
                      <a:graphic xmlns:a="http://schemas.openxmlformats.org/drawingml/2006/main">
                        <a:graphicData uri="http://schemas.microsoft.com/office/word/2010/wordprocessingShape">
                          <wps:wsp>
                            <wps:cNvCnPr/>
                            <wps:spPr>
                              <a:xfrm flipV="1">
                                <a:off x="0" y="0"/>
                                <a:ext cx="381000"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8" o:spid="_x0000_s1026" o:spt="20" style="position:absolute;left:0pt;flip:y;margin-left:200.75pt;margin-top:16.1pt;height:14.25pt;width:30pt;z-index:251735040;mso-width-relative:page;mso-height-relative:page;" filled="f" stroked="t" coordsize="21600,21600" o:gfxdata="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Q9PZAAAACQEAAA8AAAAAAAAAAQAgAAAAIgAAAGRycy9kb3ducmV2&#10;LnhtbFBLAQIUABQAAAAIAIdO4kB5LRlr+wEAAPADAAAOAAAAAAAAAAEAIAAAACgBAABkcnMvZTJv&#10;RG9jLnhtbFBLBQYAAAAABgAGAFkBAACV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2229485</wp:posOffset>
                      </wp:positionH>
                      <wp:positionV relativeFrom="paragraph">
                        <wp:posOffset>132080</wp:posOffset>
                      </wp:positionV>
                      <wp:extent cx="2540" cy="257810"/>
                      <wp:effectExtent l="37465" t="0" r="36195" b="1270"/>
                      <wp:wrapNone/>
                      <wp:docPr id="62" name="自选图形 129"/>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9" o:spid="_x0000_s1026" o:spt="32" type="#_x0000_t32" style="position:absolute;left:0pt;flip:x;margin-left:175.55pt;margin-top:10.4pt;height:20.3pt;width:0.2pt;z-index:251721728;mso-width-relative:page;mso-height-relative:page;" filled="f" stroked="t" coordsize="21600,21600" o:gfxdata="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ZvszdgAAAAJAQAADwAAAAAAAAABACAAAAAi&#10;AAAAZHJzL2Rvd25yZXYueG1sUEsBAhQAFAAAAAgAh07iQNF65MsKAgAA9gMAAA4AAAAAAAAAAQAg&#10;AAAAJwEAAGRycy9lMm9Eb2MueG1sUEsFBgAAAAAGAAYAWQEAAKMFAAAAAA==&#10;">
                      <v:fill on="f" focussize="0,0"/>
                      <v:stroke color="#000000" joinstyle="round"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40160" behindDoc="0" locked="0" layoutInCell="1" allowOverlap="1">
                      <wp:simplePos x="0" y="0"/>
                      <wp:positionH relativeFrom="column">
                        <wp:posOffset>1368425</wp:posOffset>
                      </wp:positionH>
                      <wp:positionV relativeFrom="paragraph">
                        <wp:posOffset>270510</wp:posOffset>
                      </wp:positionV>
                      <wp:extent cx="438150" cy="635"/>
                      <wp:effectExtent l="0" t="38100" r="3810" b="37465"/>
                      <wp:wrapNone/>
                      <wp:docPr id="80" name="直线 132"/>
                      <wp:cNvGraphicFramePr/>
                      <a:graphic xmlns:a="http://schemas.openxmlformats.org/drawingml/2006/main">
                        <a:graphicData uri="http://schemas.microsoft.com/office/word/2010/wordprocessingShape">
                          <wps:wsp>
                            <wps:cNvCnPr/>
                            <wps:spPr>
                              <a:xfrm>
                                <a:off x="0" y="0"/>
                                <a:ext cx="438150" cy="635"/>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线 132" o:spid="_x0000_s1026" o:spt="20" style="position:absolute;left:0pt;margin-left:107.75pt;margin-top:21.3pt;height:0.05pt;width:34.5pt;z-index:251740160;mso-width-relative:page;mso-height-relative:page;" filled="f" stroked="t" coordsize="21600,21600" o:gfxdata="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NZ3m9kAAAAJAQAADwAAAAAAAAABACAAAAAiAAAAZHJzL2Rvd25yZXYueG1sUEsBAhQA&#10;FAAAAAgAh07iQAukxOvxAQAA4wMAAA4AAAAAAAAAAQAgAAAAKAEAAGRycy9lMm9Eb2MueG1sUEsF&#10;BgAAAAAGAAYAWQEAAIsFAAAAAA==&#10;">
                      <v:fill on="f" focussize="0,0"/>
                      <v:stroke color="#000000" joinstyle="round" startarrow="block"/>
                      <v:imagedata o:title=""/>
                      <o:lock v:ext="edit" aspectratio="f"/>
                    </v:lin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1777365</wp:posOffset>
                      </wp:positionH>
                      <wp:positionV relativeFrom="paragraph">
                        <wp:posOffset>82550</wp:posOffset>
                      </wp:positionV>
                      <wp:extent cx="895985" cy="295275"/>
                      <wp:effectExtent l="4445" t="4445" r="13970" b="5080"/>
                      <wp:wrapNone/>
                      <wp:docPr id="63" name="文本框 133"/>
                      <wp:cNvGraphicFramePr/>
                      <a:graphic xmlns:a="http://schemas.openxmlformats.org/drawingml/2006/main">
                        <a:graphicData uri="http://schemas.microsoft.com/office/word/2010/wordprocessingShape">
                          <wps:wsp>
                            <wps:cNvSpPr txBox="1"/>
                            <wps:spPr>
                              <a:xfrm>
                                <a:off x="0" y="0"/>
                                <a:ext cx="895985" cy="2952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lang w:val="en-US" w:eastAsia="zh-CN"/>
                                    </w:rPr>
                                  </w:pPr>
                                  <w:r>
                                    <w:rPr>
                                      <w:rFonts w:hint="eastAsia"/>
                                      <w:sz w:val="21"/>
                                      <w:szCs w:val="21"/>
                                      <w:lang w:val="en-US" w:eastAsia="zh-CN"/>
                                    </w:rPr>
                                    <w:t>切断</w:t>
                                  </w:r>
                                </w:p>
                              </w:txbxContent>
                            </wps:txbx>
                            <wps:bodyPr upright="1"/>
                          </wps:wsp>
                        </a:graphicData>
                      </a:graphic>
                    </wp:anchor>
                  </w:drawing>
                </mc:Choice>
                <mc:Fallback>
                  <w:pict>
                    <v:shape id="文本框 133" o:spid="_x0000_s1026" o:spt="202" type="#_x0000_t202" style="position:absolute;left:0pt;margin-left:139.95pt;margin-top:6.5pt;height:23.25pt;width:70.55pt;z-index:251722752;mso-width-relative:page;mso-height-relative:page;" filled="f" stroked="t" coordsize="21600,21600" o:gfxdata="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EOstdYAAAAJAQAADwAAAAAAAAABACAAAAAiAAAAZHJz&#10;L2Rvd25yZXYueG1sUEsBAhQAFAAAAAgAh07iQIFM8IYGAgAADwQAAA4AAAAAAAAAAQAgAAAAJQEA&#10;AGRycy9lMm9Eb2MueG1sUEsFBgAAAAAGAAYAWQEAAJ0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lang w:val="en-US" w:eastAsia="zh-CN"/>
                              </w:rPr>
                            </w:pPr>
                            <w:r>
                              <w:rPr>
                                <w:rFonts w:hint="eastAsia"/>
                                <w:sz w:val="21"/>
                                <w:szCs w:val="21"/>
                                <w:lang w:val="en-US" w:eastAsia="zh-CN"/>
                              </w:rPr>
                              <w:t>切断</w:t>
                            </w:r>
                          </w:p>
                        </w:txbxContent>
                      </v:textbox>
                    </v:shap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49376" behindDoc="0" locked="0" layoutInCell="1" allowOverlap="1">
                      <wp:simplePos x="0" y="0"/>
                      <wp:positionH relativeFrom="column">
                        <wp:posOffset>1067435</wp:posOffset>
                      </wp:positionH>
                      <wp:positionV relativeFrom="paragraph">
                        <wp:posOffset>92075</wp:posOffset>
                      </wp:positionV>
                      <wp:extent cx="2540" cy="257810"/>
                      <wp:effectExtent l="37465" t="0" r="36195" b="1270"/>
                      <wp:wrapNone/>
                      <wp:docPr id="89" name="自选图形 44"/>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flip:x;margin-left:84.05pt;margin-top:7.25pt;height:20.3pt;width:0.2pt;z-index:251749376;mso-width-relative:page;mso-height-relative:page;" filled="f" stroked="t" coordsize="21600,21600" o:gfxdata="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RvpQTXAAAACQEAAA8AAAAAAAAAAQAgAAAAIgAA&#10;AGRycy9kb3ducmV2LnhtbFBLAQIUABQAAAAIAIdO4kAQiszYCQIAAPUDAAAOAAAAAAAAAAEAIAAA&#10;ACYBAABkcnMvZTJvRG9jLnhtbFBLBQYAAAAABgAGAFkBAAChBQ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747328" behindDoc="0" locked="0" layoutInCell="1" allowOverlap="1">
                      <wp:simplePos x="0" y="0"/>
                      <wp:positionH relativeFrom="column">
                        <wp:posOffset>612140</wp:posOffset>
                      </wp:positionH>
                      <wp:positionV relativeFrom="paragraph">
                        <wp:posOffset>307975</wp:posOffset>
                      </wp:positionV>
                      <wp:extent cx="895985" cy="292100"/>
                      <wp:effectExtent l="4445" t="4445" r="13970" b="8255"/>
                      <wp:wrapNone/>
                      <wp:docPr id="87" name="矩形 45"/>
                      <wp:cNvGraphicFramePr/>
                      <a:graphic xmlns:a="http://schemas.openxmlformats.org/drawingml/2006/main">
                        <a:graphicData uri="http://schemas.microsoft.com/office/word/2010/wordprocessingShape">
                          <wps:wsp>
                            <wps:cNvSpPr/>
                            <wps:spPr>
                              <a:xfrm>
                                <a:off x="0" y="0"/>
                                <a:ext cx="895985" cy="29210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破碎</w:t>
                                  </w:r>
                                </w:p>
                              </w:txbxContent>
                            </wps:txbx>
                            <wps:bodyPr upright="1"/>
                          </wps:wsp>
                        </a:graphicData>
                      </a:graphic>
                    </wp:anchor>
                  </w:drawing>
                </mc:Choice>
                <mc:Fallback>
                  <w:pict>
                    <v:rect id="矩形 45" o:spid="_x0000_s1026" o:spt="1" style="position:absolute;left:0pt;margin-left:48.2pt;margin-top:24.25pt;height:23pt;width:70.55pt;z-index:251747328;mso-width-relative:page;mso-height-relative:page;" filled="f" stroked="t" coordsize="21600,21600" o:gfxdata="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NA4dtUAAAAIAQAADwAAAAAAAAABACAAAAAiAAAAZHJzL2Rvd25yZXYu&#10;eG1sUEsBAhQAFAAAAAgAh07iQOrDa5P+AQAAAQQAAA4AAAAAAAAAAQAgAAAAJAEAAGRycy9lMm9E&#10;b2MueG1sUEsFBgAAAAAGAAYAWQEAAJQF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破碎</w:t>
                            </w:r>
                          </w:p>
                        </w:txbxContent>
                      </v:textbox>
                    </v:rect>
                  </w:pict>
                </mc:Fallback>
              </mc:AlternateContent>
            </w:r>
            <w:r>
              <w:rPr>
                <w:sz w:val="24"/>
              </w:rPr>
              <mc:AlternateContent>
                <mc:Choice Requires="wps">
                  <w:drawing>
                    <wp:anchor distT="0" distB="0" distL="114300" distR="114300" simplePos="0" relativeHeight="251724800" behindDoc="0" locked="0" layoutInCell="1" allowOverlap="1">
                      <wp:simplePos x="0" y="0"/>
                      <wp:positionH relativeFrom="column">
                        <wp:posOffset>2235200</wp:posOffset>
                      </wp:positionH>
                      <wp:positionV relativeFrom="paragraph">
                        <wp:posOffset>67310</wp:posOffset>
                      </wp:positionV>
                      <wp:extent cx="635" cy="276225"/>
                      <wp:effectExtent l="37465" t="0" r="38100" b="13335"/>
                      <wp:wrapNone/>
                      <wp:docPr id="65" name="直线 134"/>
                      <wp:cNvGraphicFramePr/>
                      <a:graphic xmlns:a="http://schemas.openxmlformats.org/drawingml/2006/main">
                        <a:graphicData uri="http://schemas.microsoft.com/office/word/2010/wordprocessingShape">
                          <wps:wsp>
                            <wps:cNvCnPr/>
                            <wps:spPr>
                              <a:xfrm>
                                <a:off x="0" y="0"/>
                                <a:ext cx="635"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4" o:spid="_x0000_s1026" o:spt="20" style="position:absolute;left:0pt;margin-left:176pt;margin-top:5.3pt;height:21.75pt;width:0.05pt;z-index:251724800;mso-width-relative:page;mso-height-relative:page;" filled="f" stroked="t" coordsize="21600,21600" o:gfxdata="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7SAtkAAAAJAQAADwAAAAAAAAABACAAAAAiAAAAZHJzL2Rvd25yZXYueG1sUEsBAhQA&#10;FAAAAAgAh07iQKcsoDPxAQAA4wMAAA4AAAAAAAAAAQAgAAAAKAEAAGRycy9lMm9Eb2MueG1sUEsF&#10;BgAAAAAGAAYAWQEAAIsFAAAAAA==&#10;">
                      <v:fill on="f" focussize="0,0"/>
                      <v:stroke color="#000000" joinstyle="round" endarrow="block"/>
                      <v:imagedata o:title=""/>
                      <o:lock v:ext="edit" aspectratio="f"/>
                    </v:lin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52448" behindDoc="0" locked="0" layoutInCell="1" allowOverlap="1">
                      <wp:simplePos x="0" y="0"/>
                      <wp:positionH relativeFrom="column">
                        <wp:posOffset>45720</wp:posOffset>
                      </wp:positionH>
                      <wp:positionV relativeFrom="paragraph">
                        <wp:posOffset>131445</wp:posOffset>
                      </wp:positionV>
                      <wp:extent cx="561975" cy="635"/>
                      <wp:effectExtent l="0" t="37465" r="1905" b="38100"/>
                      <wp:wrapNone/>
                      <wp:docPr id="93" name="直线 144"/>
                      <wp:cNvGraphicFramePr/>
                      <a:graphic xmlns:a="http://schemas.openxmlformats.org/drawingml/2006/main">
                        <a:graphicData uri="http://schemas.microsoft.com/office/word/2010/wordprocessingShape">
                          <wps:wsp>
                            <wps:cNvCnPr/>
                            <wps:spPr>
                              <a:xfrm flipH="1">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 o:spid="_x0000_s1026" o:spt="20" style="position:absolute;left:0pt;flip:x;margin-left:3.6pt;margin-top:10.35pt;height:0.05pt;width:44.25pt;z-index:251752448;mso-width-relative:page;mso-height-relative:page;" filled="f" stroked="t" coordsize="21600,21600" o:gfxdata="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3bBXNYAAAAGAQAADwAAAAAAAAABACAAAAAiAAAAZHJzL2Rvd25yZXYueG1s&#10;UEsBAhQAFAAAAAgAh07iQGgkxj/6AQAA7QMAAA4AAAAAAAAAAQAgAAAAJQEAAGRycy9lMm9Eb2Mu&#10;eG1sUEsFBgAAAAAGAAYAWQEAAJE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48352" behindDoc="0" locked="0" layoutInCell="1" allowOverlap="1">
                      <wp:simplePos x="0" y="0"/>
                      <wp:positionH relativeFrom="column">
                        <wp:posOffset>1067435</wp:posOffset>
                      </wp:positionH>
                      <wp:positionV relativeFrom="paragraph">
                        <wp:posOffset>295910</wp:posOffset>
                      </wp:positionV>
                      <wp:extent cx="2540" cy="257810"/>
                      <wp:effectExtent l="37465" t="0" r="36195" b="1270"/>
                      <wp:wrapNone/>
                      <wp:docPr id="88" name="自选图形 46"/>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flip:x;margin-left:84.05pt;margin-top:23.3pt;height:20.3pt;width:0.2pt;z-index:251748352;mso-width-relative:page;mso-height-relative:page;" filled="f" stroked="t" coordsize="21600,21600" o:gfxdata="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QqWt2AAAAAkBAAAPAAAAAAAAAAEAIAAAACIA&#10;AABkcnMvZG93bnJldi54bWxQSwECFAAUAAAACACHTuJANv6MTAkCAAD1AwAADgAAAAAAAAABACAA&#10;AAAnAQAAZHJzL2Uyb0RvYy54bWxQSwUGAAAAAAYABgBZAQAAogU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1778635</wp:posOffset>
                      </wp:positionH>
                      <wp:positionV relativeFrom="paragraph">
                        <wp:posOffset>33020</wp:posOffset>
                      </wp:positionV>
                      <wp:extent cx="894715" cy="295275"/>
                      <wp:effectExtent l="4445" t="4445" r="15240" b="5080"/>
                      <wp:wrapNone/>
                      <wp:docPr id="64" name="文本框 135"/>
                      <wp:cNvGraphicFramePr/>
                      <a:graphic xmlns:a="http://schemas.openxmlformats.org/drawingml/2006/main">
                        <a:graphicData uri="http://schemas.microsoft.com/office/word/2010/wordprocessingShape">
                          <wps:wsp>
                            <wps:cNvSpPr txBox="1"/>
                            <wps:spPr>
                              <a:xfrm>
                                <a:off x="0" y="0"/>
                                <a:ext cx="894715" cy="2952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包装入库</w:t>
                                  </w:r>
                                </w:p>
                              </w:txbxContent>
                            </wps:txbx>
                            <wps:bodyPr upright="1"/>
                          </wps:wsp>
                        </a:graphicData>
                      </a:graphic>
                    </wp:anchor>
                  </w:drawing>
                </mc:Choice>
                <mc:Fallback>
                  <w:pict>
                    <v:shape id="文本框 135" o:spid="_x0000_s1026" o:spt="202" type="#_x0000_t202" style="position:absolute;left:0pt;margin-left:140.05pt;margin-top:2.6pt;height:23.25pt;width:70.45pt;z-index:251723776;mso-width-relative:page;mso-height-relative:page;" filled="f" stroked="t" coordsize="21600,21600" o:gfxdata="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qREt1AAAAAgBAAAPAAAAAAAAAAEAIAAAACIAAABkcnMv&#10;ZG93bnJldi54bWxQSwECFAAUAAAACACHTuJAyx4d1AcCAAAPBAAADgAAAAAAAAABACAAAAAjAQAA&#10;ZHJzL2Uyb0RvYy54bWxQSwUGAAAAAAYABgBZAQAAn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包装入库</w:t>
                            </w:r>
                          </w:p>
                        </w:txbxContent>
                      </v:textbox>
                    </v:shap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42208" behindDoc="0" locked="0" layoutInCell="1" allowOverlap="1">
                      <wp:simplePos x="0" y="0"/>
                      <wp:positionH relativeFrom="column">
                        <wp:posOffset>53340</wp:posOffset>
                      </wp:positionH>
                      <wp:positionV relativeFrom="paragraph">
                        <wp:posOffset>284480</wp:posOffset>
                      </wp:positionV>
                      <wp:extent cx="623570" cy="266700"/>
                      <wp:effectExtent l="0" t="0" r="0" b="0"/>
                      <wp:wrapNone/>
                      <wp:docPr id="82" name="矩形 112"/>
                      <wp:cNvGraphicFramePr/>
                      <a:graphic xmlns:a="http://schemas.openxmlformats.org/drawingml/2006/main">
                        <a:graphicData uri="http://schemas.microsoft.com/office/word/2010/wordprocessingShape">
                          <wps:wsp>
                            <wps:cNvSpPr/>
                            <wps:spPr>
                              <a:xfrm>
                                <a:off x="0" y="0"/>
                                <a:ext cx="623570" cy="2667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Theme="minorEastAsia"/>
                                      <w:sz w:val="21"/>
                                      <w:szCs w:val="21"/>
                                      <w:lang w:val="en-US" w:eastAsia="zh-CN"/>
                                    </w:rPr>
                                  </w:pPr>
                                  <w:r>
                                    <w:rPr>
                                      <w:rFonts w:hint="eastAsia"/>
                                      <w:sz w:val="21"/>
                                      <w:szCs w:val="21"/>
                                      <w:lang w:val="en-US" w:eastAsia="zh-CN"/>
                                    </w:rPr>
                                    <w:t>除尘灰</w:t>
                                  </w:r>
                                </w:p>
                              </w:txbxContent>
                            </wps:txbx>
                            <wps:bodyPr upright="1"/>
                          </wps:wsp>
                        </a:graphicData>
                      </a:graphic>
                    </wp:anchor>
                  </w:drawing>
                </mc:Choice>
                <mc:Fallback>
                  <w:pict>
                    <v:rect id="矩形 112" o:spid="_x0000_s1026" o:spt="1" style="position:absolute;left:0pt;margin-left:4.2pt;margin-top:22.4pt;height:21pt;width:49.1pt;z-index:251742208;mso-width-relative:page;mso-height-relative:page;" filled="f" stroked="f" coordsize="21600,21600" o:gfxdata="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a2kMO1wAAAAcBAAAPAAAA&#10;AAAAAAEAIAAAACIAAABkcnMvZG93bnJldi54bWxQSwECFAAUAAAACACHTuJAP4/I2aQBAABDAwAA&#10;DgAAAAAAAAABACAAAAAmAQAAZHJzL2Uyb0RvYy54bWxQSwUGAAAAAAYABgBZAQAAPA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Theme="minorEastAsia"/>
                                <w:sz w:val="21"/>
                                <w:szCs w:val="21"/>
                                <w:lang w:val="en-US" w:eastAsia="zh-CN"/>
                              </w:rPr>
                            </w:pPr>
                            <w:r>
                              <w:rPr>
                                <w:rFonts w:hint="eastAsia"/>
                                <w:sz w:val="21"/>
                                <w:szCs w:val="21"/>
                                <w:lang w:val="en-US" w:eastAsia="zh-CN"/>
                              </w:rPr>
                              <w:t>除尘灰</w:t>
                            </w:r>
                          </w:p>
                        </w:txbxContent>
                      </v:textbox>
                    </v:rect>
                  </w:pict>
                </mc:Fallback>
              </mc:AlternateContent>
            </w:r>
            <w:r>
              <w:rPr>
                <w:sz w:val="24"/>
              </w:rPr>
              <mc:AlternateContent>
                <mc:Choice Requires="wps">
                  <w:drawing>
                    <wp:anchor distT="0" distB="0" distL="114300" distR="114300" simplePos="0" relativeHeight="251741184" behindDoc="0" locked="0" layoutInCell="1" allowOverlap="1">
                      <wp:simplePos x="0" y="0"/>
                      <wp:positionH relativeFrom="column">
                        <wp:posOffset>602615</wp:posOffset>
                      </wp:positionH>
                      <wp:positionV relativeFrom="paragraph">
                        <wp:posOffset>243840</wp:posOffset>
                      </wp:positionV>
                      <wp:extent cx="942975" cy="433705"/>
                      <wp:effectExtent l="4445" t="5080" r="12700" b="18415"/>
                      <wp:wrapNone/>
                      <wp:docPr id="81" name="矩形 113"/>
                      <wp:cNvGraphicFramePr/>
                      <a:graphic xmlns:a="http://schemas.openxmlformats.org/drawingml/2006/main">
                        <a:graphicData uri="http://schemas.microsoft.com/office/word/2010/wordprocessingShape">
                          <wps:wsp>
                            <wps:cNvSpPr/>
                            <wps:spPr>
                              <a:xfrm>
                                <a:off x="0" y="0"/>
                                <a:ext cx="942975" cy="433705"/>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eastAsia="宋体"/>
                                      <w:sz w:val="21"/>
                                      <w:szCs w:val="21"/>
                                      <w:lang w:val="en-US" w:eastAsia="zh-CN"/>
                                    </w:rPr>
                                  </w:pPr>
                                  <w:r>
                                    <w:rPr>
                                      <w:rFonts w:hint="eastAsia"/>
                                      <w:sz w:val="21"/>
                                      <w:szCs w:val="21"/>
                                      <w:lang w:val="en-US" w:eastAsia="zh-CN"/>
                                    </w:rPr>
                                    <w:t>集气罩+布袋除尘器</w:t>
                                  </w:r>
                                </w:p>
                              </w:txbxContent>
                            </wps:txbx>
                            <wps:bodyPr upright="1"/>
                          </wps:wsp>
                        </a:graphicData>
                      </a:graphic>
                    </wp:anchor>
                  </w:drawing>
                </mc:Choice>
                <mc:Fallback>
                  <w:pict>
                    <v:rect id="矩形 113" o:spid="_x0000_s1026" o:spt="1" style="position:absolute;left:0pt;margin-left:47.45pt;margin-top:19.2pt;height:34.15pt;width:74.25pt;z-index:251741184;mso-width-relative:page;mso-height-relative:page;" filled="f" stroked="t" coordsize="21600,21600" o:gfxdata="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W1rV1gAAAAkBAAAPAAAAAAAAAAEAIAAAACIAAABkcnMvZG93bnJl&#10;di54bWxQSwECFAAUAAAACACHTuJAF8Zujv8BAAACBAAADgAAAAAAAAABACAAAAAl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eastAsia="宋体"/>
                                <w:sz w:val="21"/>
                                <w:szCs w:val="21"/>
                                <w:lang w:val="en-US" w:eastAsia="zh-CN"/>
                              </w:rPr>
                            </w:pPr>
                            <w:r>
                              <w:rPr>
                                <w:rFonts w:hint="eastAsia"/>
                                <w:sz w:val="21"/>
                                <w:szCs w:val="21"/>
                                <w:lang w:val="en-US" w:eastAsia="zh-CN"/>
                              </w:rPr>
                              <w:t>集气罩+布袋除尘器</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08416" behindDoc="0" locked="0" layoutInCell="1" allowOverlap="1">
                      <wp:simplePos x="0" y="0"/>
                      <wp:positionH relativeFrom="column">
                        <wp:posOffset>17145</wp:posOffset>
                      </wp:positionH>
                      <wp:positionV relativeFrom="paragraph">
                        <wp:posOffset>215265</wp:posOffset>
                      </wp:positionV>
                      <wp:extent cx="561975" cy="635"/>
                      <wp:effectExtent l="0" t="37465" r="1905" b="38100"/>
                      <wp:wrapNone/>
                      <wp:docPr id="49" name="直线 117"/>
                      <wp:cNvGraphicFramePr/>
                      <a:graphic xmlns:a="http://schemas.openxmlformats.org/drawingml/2006/main">
                        <a:graphicData uri="http://schemas.microsoft.com/office/word/2010/wordprocessingShape">
                          <wps:wsp>
                            <wps:cNvCnPr/>
                            <wps:spPr>
                              <a:xfrm flipH="1">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7" o:spid="_x0000_s1026" o:spt="20" style="position:absolute;left:0pt;flip:x;margin-left:1.35pt;margin-top:16.95pt;height:0.05pt;width:44.25pt;z-index:251708416;mso-width-relative:page;mso-height-relative:page;" filled="f" stroked="t" coordsize="21600,21600" o:gfxdata="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sJqbdYAAAAGAQAADwAAAAAAAAABACAAAAAiAAAAZHJzL2Rvd25yZXYueG1s&#10;UEsBAhQAFAAAAAgAh07iQMVJhp/6AQAA7QMAAA4AAAAAAAAAAQAgAAAAJQEAAGRycy9lMm9Eb2Mu&#10;eG1sUEsFBgAAAAAGAAYAWQEAAJE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51424" behindDoc="0" locked="0" layoutInCell="1" allowOverlap="1">
                      <wp:simplePos x="0" y="0"/>
                      <wp:positionH relativeFrom="column">
                        <wp:posOffset>605155</wp:posOffset>
                      </wp:positionH>
                      <wp:positionV relativeFrom="paragraph">
                        <wp:posOffset>307340</wp:posOffset>
                      </wp:positionV>
                      <wp:extent cx="991870" cy="466725"/>
                      <wp:effectExtent l="0" t="0" r="0" b="0"/>
                      <wp:wrapNone/>
                      <wp:docPr id="91" name="文本框 56"/>
                      <wp:cNvGraphicFramePr/>
                      <a:graphic xmlns:a="http://schemas.openxmlformats.org/drawingml/2006/main">
                        <a:graphicData uri="http://schemas.microsoft.com/office/word/2010/wordprocessingShape">
                          <wps:wsp>
                            <wps:cNvSpPr txBox="1"/>
                            <wps:spPr>
                              <a:xfrm>
                                <a:off x="0" y="0"/>
                                <a:ext cx="991870" cy="46672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15m高排气筒DA002排放</w:t>
                                  </w:r>
                                </w:p>
                              </w:txbxContent>
                            </wps:txbx>
                            <wps:bodyPr upright="1"/>
                          </wps:wsp>
                        </a:graphicData>
                      </a:graphic>
                    </wp:anchor>
                  </w:drawing>
                </mc:Choice>
                <mc:Fallback>
                  <w:pict>
                    <v:shape id="文本框 56" o:spid="_x0000_s1026" o:spt="202" type="#_x0000_t202" style="position:absolute;left:0pt;margin-left:47.65pt;margin-top:24.2pt;height:36.75pt;width:78.1pt;z-index:251751424;mso-width-relative:page;mso-height-relative:page;" filled="f" stroked="f" coordsize="21600,21600" o:gfxdata="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5aZJ1gAA&#10;AAkBAAAPAAAAAAAAAAEAIAAAACIAAABkcnMvZG93bnJldi54bWxQSwECFAAUAAAACACHTuJAjzmM&#10;pa4BAABPAwAADgAAAAAAAAABACAAAAAlAQAAZHJzL2Uyb0RvYy54bWxQSwUGAAAAAAYABgBZAQAA&#10;RQ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15m高排气筒DA002排放</w:t>
                            </w:r>
                          </w:p>
                        </w:txbxContent>
                      </v:textbox>
                    </v:shape>
                  </w:pict>
                </mc:Fallback>
              </mc:AlternateContent>
            </w:r>
            <w:r>
              <w:rPr>
                <w:sz w:val="24"/>
              </w:rPr>
              <mc:AlternateContent>
                <mc:Choice Requires="wps">
                  <w:drawing>
                    <wp:anchor distT="0" distB="0" distL="114300" distR="114300" simplePos="0" relativeHeight="251750400" behindDoc="0" locked="0" layoutInCell="1" allowOverlap="1">
                      <wp:simplePos x="0" y="0"/>
                      <wp:positionH relativeFrom="column">
                        <wp:posOffset>1067435</wp:posOffset>
                      </wp:positionH>
                      <wp:positionV relativeFrom="paragraph">
                        <wp:posOffset>50165</wp:posOffset>
                      </wp:positionV>
                      <wp:extent cx="2540" cy="257810"/>
                      <wp:effectExtent l="37465" t="0" r="36195" b="1270"/>
                      <wp:wrapNone/>
                      <wp:docPr id="90" name="自选图形 55"/>
                      <wp:cNvGraphicFramePr/>
                      <a:graphic xmlns:a="http://schemas.openxmlformats.org/drawingml/2006/main">
                        <a:graphicData uri="http://schemas.microsoft.com/office/word/2010/wordprocessingShape">
                          <wps:wsp>
                            <wps:cNvCnPr/>
                            <wps:spPr>
                              <a:xfrm flipH="1">
                                <a:off x="0" y="0"/>
                                <a:ext cx="2540" cy="25781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55" o:spid="_x0000_s1026" o:spt="32" type="#_x0000_t32" style="position:absolute;left:0pt;flip:x;margin-left:84.05pt;margin-top:3.95pt;height:20.3pt;width:0.2pt;z-index:251750400;mso-width-relative:page;mso-height-relative:page;" filled="f" stroked="t" coordsize="21600,21600" o:gfxdata="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sUKTTAAAACAEAAA8AAAAAAAAAAQAgAAAAIgAAAGRycy9k&#10;b3ducmV2LnhtbFBLAQIUABQAAAAIAIdO4kCzJTTMBwIAAPQDAAAOAAAAAAAAAAEAIAAAACIBAABk&#10;cnMvZTJvRG9jLnhtbFBLBQYAAAAABgAGAFkBAACbBQAAAAA=&#10;">
                      <v:fill on="f" focussize="0,0"/>
                      <v:stroke color="#000000" joinstyle="round" dashstyle="dash"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b/>
                <w:bCs/>
                <w:color w:val="auto"/>
                <w:sz w:val="24"/>
                <w:szCs w:val="24"/>
              </w:rPr>
              <w:t>图</w:t>
            </w:r>
            <w:r>
              <w:rPr>
                <w:rFonts w:hint="eastAsia"/>
                <w:b/>
                <w:bCs/>
                <w:color w:val="auto"/>
                <w:sz w:val="24"/>
                <w:szCs w:val="24"/>
                <w:lang w:val="en-US" w:eastAsia="zh-CN"/>
              </w:rPr>
              <w:t xml:space="preserve">2-5 </w:t>
            </w:r>
            <w:r>
              <w:rPr>
                <w:b/>
                <w:bCs/>
                <w:color w:val="auto"/>
                <w:sz w:val="24"/>
                <w:szCs w:val="24"/>
              </w:rPr>
              <w:t xml:space="preserve"> 项目</w:t>
            </w:r>
            <w:r>
              <w:rPr>
                <w:rFonts w:hint="eastAsia"/>
                <w:b/>
                <w:bCs/>
                <w:color w:val="auto"/>
                <w:sz w:val="24"/>
                <w:szCs w:val="24"/>
                <w:lang w:val="en-US" w:eastAsia="zh-CN"/>
              </w:rPr>
              <w:t>网套</w:t>
            </w:r>
            <w:r>
              <w:rPr>
                <w:b/>
                <w:bCs/>
                <w:color w:val="auto"/>
                <w:sz w:val="24"/>
                <w:szCs w:val="24"/>
              </w:rPr>
              <w:t>生产工艺流程及产污节点图</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b/>
                <w:bCs/>
                <w:color w:val="auto"/>
                <w:sz w:val="24"/>
                <w:szCs w:val="24"/>
              </w:rPr>
            </w:pPr>
            <w:r>
              <w:rPr>
                <w:rFonts w:hint="eastAsia"/>
                <w:b/>
                <w:bCs/>
                <w:color w:val="auto"/>
                <w:sz w:val="24"/>
                <w:szCs w:val="24"/>
                <w:lang w:val="en-US" w:eastAsia="zh-CN"/>
              </w:rPr>
              <w:t xml:space="preserve">工艺流程简述：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加热：将聚乙烯颗粒输送至挤出机，通过挤出机的电加热系统（采用电加热，在机器内部加热，温度在</w:t>
            </w:r>
            <w:r>
              <w:rPr>
                <w:rFonts w:hint="default"/>
                <w:color w:val="auto"/>
                <w:sz w:val="24"/>
                <w:szCs w:val="24"/>
                <w:lang w:val="en-US" w:eastAsia="zh-CN"/>
              </w:rPr>
              <w:t>100℃-120℃</w:t>
            </w:r>
            <w:r>
              <w:rPr>
                <w:rFonts w:hint="eastAsia"/>
                <w:color w:val="auto"/>
                <w:sz w:val="24"/>
                <w:szCs w:val="24"/>
                <w:lang w:val="en-US" w:eastAsia="zh-CN"/>
              </w:rPr>
              <w:t>）将其加工成熔融态物质。该流程产生的主要污染因子为挤出机产生的噪声、废气（非甲烷总烃）。 项目使用一体机，整个过程在密闭设备中进行，热熔过程产生的废气经后端挤出口排出。</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rPr>
            </w:pPr>
            <w:r>
              <w:rPr>
                <w:rFonts w:hint="eastAsia"/>
                <w:color w:val="auto"/>
                <w:sz w:val="24"/>
                <w:szCs w:val="24"/>
                <w:lang w:val="en-US" w:eastAsia="zh-CN"/>
              </w:rPr>
              <w:t>发泡：通过挤出机的电加热系统将物料在加热筒内加工成熔融态物料，同时注入丁烷，温度达到</w:t>
            </w:r>
            <w:r>
              <w:rPr>
                <w:rFonts w:hint="default"/>
                <w:color w:val="auto"/>
                <w:sz w:val="24"/>
                <w:szCs w:val="24"/>
                <w:lang w:val="en-US" w:eastAsia="zh-CN"/>
              </w:rPr>
              <w:t>150℃-180℃</w:t>
            </w:r>
            <w:r>
              <w:rPr>
                <w:rFonts w:hint="eastAsia"/>
                <w:color w:val="auto"/>
                <w:sz w:val="24"/>
                <w:szCs w:val="24"/>
                <w:lang w:val="en-US" w:eastAsia="zh-CN"/>
              </w:rPr>
              <w:t>，发泡成熔融态。丁烷作为发泡剂，在常温下为液态，高压注入聚合熔融体中后，先以液态形式分布其中，再通过挤出机的挤出系统前混合单脂肪酸酯甘油脂，在减压发泡时，丁烷由液态转变成气态，以成核点为中心分布在聚合物中，然后进一步降温成型。整个发泡过程是物理发泡产生气泡，将其加工成具有可塑性的过程，不涉及任何化学反应。该流程产生的主要污染因子为有机废气（非甲烷总烃）、挤出机产生的噪声。项目使用一体机，整个过程在密闭设备中进行，热熔过程产生的废气经后端挤出口排放出。</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 xml:space="preserve">冷却：加热完成后的半成品冷却工艺采用冷却水对半成品进行间接冷却。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 xml:space="preserve">挤出：将冷却定型后的半成品通过挤出机的辅助系统对其定径，然后挤出。该流程产生的主要污染因子为挤出机产生的噪声。 </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加热工序及发泡工序产生的有机废气</w:t>
            </w:r>
            <w:r>
              <w:rPr>
                <w:rFonts w:hint="eastAsia"/>
                <w:color w:val="auto"/>
                <w:sz w:val="24"/>
                <w:szCs w:val="24"/>
                <w:lang w:val="en-US" w:eastAsia="zh-CN"/>
              </w:rPr>
              <w:t>在后端的挤出口排除，</w:t>
            </w:r>
            <w:r>
              <w:rPr>
                <w:rFonts w:hint="default"/>
                <w:color w:val="auto"/>
                <w:sz w:val="24"/>
                <w:szCs w:val="24"/>
                <w:lang w:val="en-US" w:eastAsia="zh-CN"/>
              </w:rPr>
              <w:t>通过集气罩收集</w:t>
            </w:r>
            <w:r>
              <w:rPr>
                <w:rFonts w:hint="eastAsia"/>
                <w:color w:val="auto"/>
                <w:sz w:val="24"/>
                <w:szCs w:val="24"/>
                <w:lang w:val="en-US" w:eastAsia="zh-CN"/>
              </w:rPr>
              <w:t>（收集效率为75%）</w:t>
            </w:r>
            <w:r>
              <w:rPr>
                <w:rFonts w:hint="default"/>
                <w:color w:val="auto"/>
                <w:sz w:val="24"/>
                <w:szCs w:val="24"/>
                <w:lang w:val="en-US" w:eastAsia="zh-CN"/>
              </w:rPr>
              <w:t>后通过管道引至</w:t>
            </w:r>
            <w:r>
              <w:rPr>
                <w:rFonts w:hint="eastAsia"/>
                <w:color w:val="auto"/>
                <w:sz w:val="24"/>
                <w:szCs w:val="24"/>
                <w:lang w:val="en-US" w:eastAsia="zh-CN"/>
              </w:rPr>
              <w:t>珍珠棉生产线蓄热式热力燃烧法（RTO）处理装置处理（处理效率为85%）后</w:t>
            </w:r>
            <w:r>
              <w:rPr>
                <w:rFonts w:hint="default"/>
                <w:color w:val="auto"/>
                <w:sz w:val="24"/>
                <w:szCs w:val="24"/>
                <w:lang w:val="en-US" w:eastAsia="zh-CN"/>
              </w:rPr>
              <w:t>，通过1根15m高排气筒</w:t>
            </w:r>
            <w:r>
              <w:rPr>
                <w:rFonts w:hint="eastAsia"/>
                <w:color w:val="auto"/>
                <w:sz w:val="24"/>
                <w:szCs w:val="24"/>
                <w:lang w:val="en-US" w:eastAsia="zh-CN"/>
              </w:rPr>
              <w:t>（AD001）</w:t>
            </w:r>
            <w:r>
              <w:rPr>
                <w:rFonts w:hint="default"/>
                <w:color w:val="auto"/>
                <w:sz w:val="24"/>
                <w:szCs w:val="24"/>
                <w:lang w:val="en-US" w:eastAsia="zh-CN"/>
              </w:rPr>
              <w:t>排放</w:t>
            </w:r>
            <w:r>
              <w:rPr>
                <w:rFonts w:hint="eastAsia"/>
                <w:color w:val="auto"/>
                <w:sz w:val="24"/>
                <w:szCs w:val="24"/>
                <w:lang w:val="en-US" w:eastAsia="zh-CN"/>
              </w:rPr>
              <w:t>（珍珠棉、网套及塑料筐生产共用一根排气筒）。</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color w:val="auto"/>
                <w:sz w:val="24"/>
                <w:szCs w:val="24"/>
                <w:lang w:val="en-US" w:eastAsia="zh-CN"/>
              </w:rPr>
              <w:t>切断：利用切断机切割成成品。边角废料</w:t>
            </w:r>
            <w:r>
              <w:rPr>
                <w:rFonts w:hint="eastAsia" w:ascii="Times New Roman" w:hAnsi="Times New Roman" w:cs="Times New Roman"/>
                <w:b w:val="0"/>
                <w:bCs w:val="0"/>
                <w:color w:val="auto"/>
                <w:sz w:val="24"/>
                <w:szCs w:val="24"/>
                <w:lang w:val="en-US" w:eastAsia="zh-CN"/>
              </w:rPr>
              <w:t>集中收集</w:t>
            </w:r>
            <w:r>
              <w:rPr>
                <w:rFonts w:hint="eastAsia" w:cs="Times New Roman"/>
                <w:color w:val="auto"/>
                <w:sz w:val="24"/>
                <w:szCs w:val="24"/>
                <w:lang w:val="en-US" w:eastAsia="zh-CN"/>
              </w:rPr>
              <w:t>在一般固废暂存仓库</w:t>
            </w:r>
            <w:r>
              <w:rPr>
                <w:rFonts w:hint="eastAsia" w:ascii="Times New Roman" w:hAnsi="Times New Roman" w:cs="Times New Roman"/>
                <w:b w:val="0"/>
                <w:bCs w:val="0"/>
                <w:color w:val="auto"/>
                <w:sz w:val="24"/>
                <w:szCs w:val="24"/>
                <w:lang w:val="en-US" w:eastAsia="zh-CN"/>
              </w:rPr>
              <w:t>后</w:t>
            </w:r>
            <w:r>
              <w:rPr>
                <w:rFonts w:hint="eastAsia" w:cs="Times New Roman"/>
                <w:b w:val="0"/>
                <w:bCs w:val="0"/>
                <w:color w:val="auto"/>
                <w:sz w:val="24"/>
                <w:szCs w:val="24"/>
                <w:lang w:val="en-US" w:eastAsia="zh-CN"/>
              </w:rPr>
              <w:t>，定期进行破碎后回用于生产作为原料使用</w:t>
            </w:r>
            <w:r>
              <w:rPr>
                <w:rFonts w:hint="eastAsia" w:ascii="Times New Roman" w:hAnsi="Times New Roman" w:cs="Times New Roman"/>
                <w:b w:val="0"/>
                <w:bCs w:val="0"/>
                <w:color w:val="auto"/>
                <w:sz w:val="24"/>
                <w:szCs w:val="24"/>
                <w:lang w:val="en-US" w:eastAsia="zh-CN"/>
              </w:rPr>
              <w:t>。</w:t>
            </w:r>
            <w:r>
              <w:rPr>
                <w:rFonts w:hint="eastAsia"/>
                <w:color w:val="auto"/>
                <w:sz w:val="24"/>
                <w:szCs w:val="24"/>
                <w:lang w:eastAsia="zh-CN"/>
              </w:rPr>
              <w:t>破碎过程产生的粉尘经集气罩收集后进入一套布袋除尘器</w:t>
            </w:r>
            <w:r>
              <w:rPr>
                <w:rFonts w:hint="eastAsia"/>
                <w:color w:val="auto"/>
                <w:sz w:val="24"/>
                <w:szCs w:val="24"/>
                <w:lang w:val="en-US" w:eastAsia="zh-CN"/>
              </w:rPr>
              <w:t>处理，处理后的废气</w:t>
            </w:r>
            <w:r>
              <w:rPr>
                <w:rFonts w:hint="default"/>
                <w:color w:val="auto"/>
                <w:sz w:val="24"/>
                <w:szCs w:val="24"/>
                <w:lang w:val="en-US" w:eastAsia="zh-CN"/>
              </w:rPr>
              <w:t>通过1根15m高排气筒</w:t>
            </w:r>
            <w:r>
              <w:rPr>
                <w:rFonts w:hint="eastAsia"/>
                <w:color w:val="auto"/>
                <w:sz w:val="24"/>
                <w:szCs w:val="24"/>
                <w:lang w:val="en-US" w:eastAsia="zh-CN"/>
              </w:rPr>
              <w:t>（AD002）</w:t>
            </w:r>
            <w:r>
              <w:rPr>
                <w:rFonts w:hint="default"/>
                <w:color w:val="auto"/>
                <w:sz w:val="24"/>
                <w:szCs w:val="24"/>
                <w:lang w:val="en-US" w:eastAsia="zh-CN"/>
              </w:rPr>
              <w:t>排放</w:t>
            </w:r>
            <w:r>
              <w:rPr>
                <w:rFonts w:hint="eastAsia"/>
                <w:color w:val="auto"/>
                <w:sz w:val="24"/>
                <w:szCs w:val="24"/>
                <w:lang w:val="en-US" w:eastAsia="zh-CN"/>
              </w:rPr>
              <w:t xml:space="preserve">，除尘灰回用于生产工序。珍珠棉、网套及塑料筐共用一套破碎设备，在珍珠棉、网套边角料及不合格产品破碎时，塑料筐边角料及不合格产品不进行破碎。该流程产生的主要污染因子为边角料、挤切断机产生的噪声，边角料破碎产生的颗粒物及噪声。 </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color w:val="auto"/>
                <w:sz w:val="24"/>
                <w:szCs w:val="24"/>
                <w:lang w:val="en-US" w:eastAsia="zh-CN"/>
              </w:rPr>
              <w:t>包装入库：经检验合格后的产品包装入库。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项目PP塑料筐</w:t>
            </w:r>
            <w:r>
              <w:rPr>
                <w:rFonts w:hint="default"/>
                <w:color w:val="auto"/>
                <w:sz w:val="24"/>
                <w:szCs w:val="24"/>
              </w:rPr>
              <w:t>生产工艺流程及产污环节图</w:t>
            </w:r>
            <w:r>
              <w:rPr>
                <w:rFonts w:hint="eastAsia"/>
                <w:color w:val="auto"/>
                <w:sz w:val="24"/>
                <w:szCs w:val="24"/>
                <w:lang w:val="en-US" w:eastAsia="zh-CN"/>
              </w:rPr>
              <w:t>见下图2-6：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sz w:val="24"/>
              </w:rPr>
              <mc:AlternateContent>
                <mc:Choice Requires="wps">
                  <w:drawing>
                    <wp:anchor distT="0" distB="0" distL="114300" distR="114300" simplePos="0" relativeHeight="251786240" behindDoc="0" locked="0" layoutInCell="1" allowOverlap="1">
                      <wp:simplePos x="0" y="0"/>
                      <wp:positionH relativeFrom="column">
                        <wp:posOffset>1672590</wp:posOffset>
                      </wp:positionH>
                      <wp:positionV relativeFrom="paragraph">
                        <wp:posOffset>44450</wp:posOffset>
                      </wp:positionV>
                      <wp:extent cx="1431925" cy="518795"/>
                      <wp:effectExtent l="4445" t="4445" r="11430" b="10160"/>
                      <wp:wrapNone/>
                      <wp:docPr id="126" name="文本框 200"/>
                      <wp:cNvGraphicFramePr/>
                      <a:graphic xmlns:a="http://schemas.openxmlformats.org/drawingml/2006/main">
                        <a:graphicData uri="http://schemas.microsoft.com/office/word/2010/wordprocessingShape">
                          <wps:wsp>
                            <wps:cNvSpPr txBox="1"/>
                            <wps:spPr>
                              <a:xfrm>
                                <a:off x="0" y="0"/>
                                <a:ext cx="1431925" cy="51879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sz w:val="21"/>
                                      <w:szCs w:val="21"/>
                                      <w:lang w:val="en-US" w:eastAsia="zh-CN"/>
                                    </w:rPr>
                                    <w:t>PP聚丙烯塑料颗粒、碳酸钙母料颗粒</w:t>
                                  </w:r>
                                </w:p>
                              </w:txbxContent>
                            </wps:txbx>
                            <wps:bodyPr upright="1"/>
                          </wps:wsp>
                        </a:graphicData>
                      </a:graphic>
                    </wp:anchor>
                  </w:drawing>
                </mc:Choice>
                <mc:Fallback>
                  <w:pict>
                    <v:shape id="文本框 200" o:spid="_x0000_s1026" o:spt="202" type="#_x0000_t202" style="position:absolute;left:0pt;margin-left:131.7pt;margin-top:3.5pt;height:40.85pt;width:112.75pt;z-index:251786240;mso-width-relative:page;mso-height-relative:page;" filled="f" stroked="t" coordsize="21600,21600" o:gfxdata="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LZ8D1QAAAAgBAAAPAAAAAAAAAAEAIAAAACIAAABkcnMv&#10;ZG93bnJldi54bWxQSwECFAAUAAAACACHTuJAFt/wCAYCAAARBAAADgAAAAAAAAABACAAAAAkAQAA&#10;ZHJzL2Uyb0RvYy54bWxQSwUGAAAAAAYABgBZAQAAn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sz w:val="21"/>
                                <w:szCs w:val="21"/>
                                <w:lang w:val="en-US" w:eastAsia="zh-CN"/>
                              </w:rPr>
                            </w:pPr>
                            <w:r>
                              <w:rPr>
                                <w:rFonts w:hint="eastAsia"/>
                                <w:sz w:val="21"/>
                                <w:szCs w:val="21"/>
                                <w:lang w:val="en-US" w:eastAsia="zh-CN"/>
                              </w:rPr>
                              <w:t>PP聚丙烯塑料颗粒、碳酸钙母料颗粒</w:t>
                            </w:r>
                          </w:p>
                        </w:txbxContent>
                      </v:textbox>
                    </v:shape>
                  </w:pict>
                </mc:Fallback>
              </mc:AlternateContent>
            </w:r>
            <w:r>
              <w:rPr>
                <w:rFonts w:hint="eastAsia"/>
                <w:color w:val="auto"/>
                <w:sz w:val="24"/>
                <w:szCs w:val="24"/>
                <w:lang w:val="en-US" w:eastAsia="zh-CN"/>
              </w:rPr>
              <w:t xml:space="preserve"> </w:t>
            </w:r>
          </w:p>
          <w:p>
            <w:pPr>
              <w:rPr>
                <w:rFonts w:hint="eastAsia"/>
                <w:color w:val="auto"/>
                <w:sz w:val="24"/>
                <w:szCs w:val="24"/>
                <w:lang w:val="en-US" w:eastAsia="zh-CN"/>
              </w:rPr>
            </w:pPr>
            <w:r>
              <w:rPr>
                <w:sz w:val="24"/>
              </w:rPr>
              <mc:AlternateContent>
                <mc:Choice Requires="wps">
                  <w:drawing>
                    <wp:anchor distT="0" distB="0" distL="114300" distR="114300" simplePos="0" relativeHeight="251757568" behindDoc="0" locked="0" layoutInCell="1" allowOverlap="1">
                      <wp:simplePos x="0" y="0"/>
                      <wp:positionH relativeFrom="column">
                        <wp:posOffset>2404745</wp:posOffset>
                      </wp:positionH>
                      <wp:positionV relativeFrom="paragraph">
                        <wp:posOffset>248920</wp:posOffset>
                      </wp:positionV>
                      <wp:extent cx="3810" cy="201930"/>
                      <wp:effectExtent l="35560" t="0" r="36830" b="11430"/>
                      <wp:wrapNone/>
                      <wp:docPr id="98" name="自选图形 148"/>
                      <wp:cNvGraphicFramePr/>
                      <a:graphic xmlns:a="http://schemas.openxmlformats.org/drawingml/2006/main">
                        <a:graphicData uri="http://schemas.microsoft.com/office/word/2010/wordprocessingShape">
                          <wps:wsp>
                            <wps:cNvCnPr/>
                            <wps:spPr>
                              <a:xfrm>
                                <a:off x="0" y="0"/>
                                <a:ext cx="3810" cy="201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8" o:spid="_x0000_s1026" o:spt="32" type="#_x0000_t32" style="position:absolute;left:0pt;margin-left:189.35pt;margin-top:19.6pt;height:15.9pt;width:0.3pt;z-index:251757568;mso-width-relative:page;mso-height-relative:page;" filled="f" stroked="t" coordsize="21600,21600" o:gfxdata="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35jO2wAAAAkBAAAPAAAAAAAAAAEAIAAAACIAAABkcnMv&#10;ZG93bnJldi54bWxQSwECFAAUAAAACACHTuJAo0ACVwACAADsAwAADgAAAAAAAAABACAAAAAqAQAA&#10;ZHJzL2Uyb0RvYy54bWxQSwUGAAAAAAYABgBZAQAAnAUAAAAA&#10;">
                      <v:fill on="f" focussize="0,0"/>
                      <v:stroke color="#000000" joinstyle="round" endarrow="block"/>
                      <v:imagedata o:title=""/>
                      <o:lock v:ext="edit" aspectratio="f"/>
                    </v:shape>
                  </w:pict>
                </mc:Fallback>
              </mc:AlternateContent>
            </w:r>
          </w:p>
          <w:p>
            <w:pPr>
              <w:pStyle w:val="22"/>
              <w:ind w:left="0" w:leftChars="0" w:firstLine="0" w:firstLineChars="0"/>
              <w:rPr>
                <w:rFonts w:hint="eastAsia"/>
                <w:color w:val="auto"/>
                <w:sz w:val="24"/>
                <w:szCs w:val="24"/>
                <w:lang w:val="en-US" w:eastAsia="zh-CN"/>
              </w:rPr>
            </w:pPr>
            <w:r>
              <w:rPr>
                <w:sz w:val="24"/>
              </w:rPr>
              <mc:AlternateContent>
                <mc:Choice Requires="wps">
                  <w:drawing>
                    <wp:anchor distT="0" distB="0" distL="114300" distR="114300" simplePos="0" relativeHeight="251778048" behindDoc="0" locked="0" layoutInCell="1" allowOverlap="1">
                      <wp:simplePos x="0" y="0"/>
                      <wp:positionH relativeFrom="column">
                        <wp:posOffset>4291965</wp:posOffset>
                      </wp:positionH>
                      <wp:positionV relativeFrom="paragraph">
                        <wp:posOffset>49530</wp:posOffset>
                      </wp:positionV>
                      <wp:extent cx="962025" cy="471805"/>
                      <wp:effectExtent l="0" t="0" r="0" b="0"/>
                      <wp:wrapNone/>
                      <wp:docPr id="118" name="文本框 172"/>
                      <wp:cNvGraphicFramePr/>
                      <a:graphic xmlns:a="http://schemas.openxmlformats.org/drawingml/2006/main">
                        <a:graphicData uri="http://schemas.microsoft.com/office/word/2010/wordprocessingShape">
                          <wps:wsp>
                            <wps:cNvSpPr txBox="1"/>
                            <wps:spPr>
                              <a:xfrm>
                                <a:off x="0" y="0"/>
                                <a:ext cx="962025" cy="47180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15m高排气筒DA001排放</w:t>
                                  </w:r>
                                </w:p>
                              </w:txbxContent>
                            </wps:txbx>
                            <wps:bodyPr upright="1"/>
                          </wps:wsp>
                        </a:graphicData>
                      </a:graphic>
                    </wp:anchor>
                  </w:drawing>
                </mc:Choice>
                <mc:Fallback>
                  <w:pict>
                    <v:shape id="文本框 172" o:spid="_x0000_s1026" o:spt="202" type="#_x0000_t202" style="position:absolute;left:0pt;margin-left:337.95pt;margin-top:3.9pt;height:37.15pt;width:75.75pt;z-index:251778048;mso-width-relative:page;mso-height-relative:page;" filled="f" stroked="f" coordsize="21600,21600" o:gfxdata="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CLkRdYA&#10;AAAIAQAADwAAAAAAAAABACAAAAAiAAAAZHJzL2Rvd25yZXYueG1sUEsBAhQAFAAAAAgAh07iQNy5&#10;6givAQAAUQMAAA4AAAAAAAAAAQAgAAAAJQEAAGRycy9lMm9Eb2MueG1sUEsFBgAAAAAGAAYAWQEA&#10;AEY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15m高排气筒DA001排放</w:t>
                            </w:r>
                          </w:p>
                        </w:txbxContent>
                      </v:textbox>
                    </v:shape>
                  </w:pict>
                </mc:Fallback>
              </mc:AlternateContent>
            </w:r>
            <w:r>
              <w:rPr>
                <w:sz w:val="24"/>
              </w:rPr>
              <mc:AlternateContent>
                <mc:Choice Requires="wps">
                  <w:drawing>
                    <wp:anchor distT="0" distB="0" distL="114300" distR="114300" simplePos="0" relativeHeight="251756544" behindDoc="0" locked="0" layoutInCell="1" allowOverlap="1">
                      <wp:simplePos x="0" y="0"/>
                      <wp:positionH relativeFrom="column">
                        <wp:posOffset>1581150</wp:posOffset>
                      </wp:positionH>
                      <wp:positionV relativeFrom="paragraph">
                        <wp:posOffset>132080</wp:posOffset>
                      </wp:positionV>
                      <wp:extent cx="1623695" cy="487680"/>
                      <wp:effectExtent l="4445" t="4445" r="17780" b="10795"/>
                      <wp:wrapNone/>
                      <wp:docPr id="97" name="矩形 147"/>
                      <wp:cNvGraphicFramePr/>
                      <a:graphic xmlns:a="http://schemas.openxmlformats.org/drawingml/2006/main">
                        <a:graphicData uri="http://schemas.microsoft.com/office/word/2010/wordprocessingShape">
                          <wps:wsp>
                            <wps:cNvSpPr/>
                            <wps:spPr>
                              <a:xfrm>
                                <a:off x="0" y="0"/>
                                <a:ext cx="1623695" cy="48768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加热热熔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sz w:val="21"/>
                                      <w:szCs w:val="21"/>
                                      <w:lang w:val="en-US" w:eastAsia="zh-CN"/>
                                    </w:rPr>
                                    <w:t>（电加热150~170°C）</w:t>
                                  </w:r>
                                </w:p>
                              </w:txbxContent>
                            </wps:txbx>
                            <wps:bodyPr upright="1"/>
                          </wps:wsp>
                        </a:graphicData>
                      </a:graphic>
                    </wp:anchor>
                  </w:drawing>
                </mc:Choice>
                <mc:Fallback>
                  <w:pict>
                    <v:rect id="矩形 147" o:spid="_x0000_s1026" o:spt="1" style="position:absolute;left:0pt;margin-left:124.5pt;margin-top:10.4pt;height:38.4pt;width:127.85pt;z-index:251756544;mso-width-relative:page;mso-height-relative:page;" filled="f" stroked="t" coordsize="21600,21600" o:gfxdata="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yc8vdcAAAAJAQAADwAAAAAAAAABACAAAAAiAAAAZHJzL2Rv&#10;d25yZXYueG1sUEsBAhQAFAAAAAgAh07iQK3ayRECAgAAAwQAAA4AAAAAAAAAAQAgAAAAJgEAAGRy&#10;cy9lMm9Eb2MueG1sUEsFBgAAAAAGAAYAWQEAAJoFA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加热热熔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sz w:val="21"/>
                                <w:szCs w:val="21"/>
                                <w:lang w:val="en-US" w:eastAsia="zh-CN"/>
                              </w:rPr>
                              <w:t>（电加热150~170°C）</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801600" behindDoc="0" locked="0" layoutInCell="1" allowOverlap="1">
                      <wp:simplePos x="0" y="0"/>
                      <wp:positionH relativeFrom="column">
                        <wp:posOffset>2364740</wp:posOffset>
                      </wp:positionH>
                      <wp:positionV relativeFrom="paragraph">
                        <wp:posOffset>304165</wp:posOffset>
                      </wp:positionV>
                      <wp:extent cx="458470" cy="299720"/>
                      <wp:effectExtent l="0" t="0" r="0" b="0"/>
                      <wp:wrapNone/>
                      <wp:docPr id="141" name="矩形 77"/>
                      <wp:cNvGraphicFramePr/>
                      <a:graphic xmlns:a="http://schemas.openxmlformats.org/drawingml/2006/main">
                        <a:graphicData uri="http://schemas.microsoft.com/office/word/2010/wordprocessingShape">
                          <wps:wsp>
                            <wps:cNvSpPr/>
                            <wps:spPr>
                              <a:xfrm>
                                <a:off x="0" y="0"/>
                                <a:ext cx="458470" cy="29972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77" o:spid="_x0000_s1026" o:spt="1" style="position:absolute;left:0pt;margin-left:186.2pt;margin-top:23.95pt;height:23.6pt;width:36.1pt;z-index:251801600;mso-width-relative:page;mso-height-relative:page;" filled="f" stroked="f" coordsize="21600,21600" o:gfxdata="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nL+ytsAAAAJAQAA&#10;DwAAAAAAAAABACAAAAAiAAAAZHJzL2Rvd25yZXYueG1sUEsBAhQAFAAAAAgAh07iQD4WcSKkAQAA&#10;QwMAAA4AAAAAAAAAAQAgAAAAKgEAAGRycy9lMm9Eb2MueG1sUEsFBgAAAAAGAAYAWQEAAEAFAAAA&#10;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83168" behindDoc="0" locked="0" layoutInCell="1" allowOverlap="1">
                      <wp:simplePos x="0" y="0"/>
                      <wp:positionH relativeFrom="column">
                        <wp:posOffset>247650</wp:posOffset>
                      </wp:positionH>
                      <wp:positionV relativeFrom="paragraph">
                        <wp:posOffset>36830</wp:posOffset>
                      </wp:positionV>
                      <wp:extent cx="1332230" cy="635"/>
                      <wp:effectExtent l="0" t="38100" r="8890" b="37465"/>
                      <wp:wrapNone/>
                      <wp:docPr id="123" name="直线 178"/>
                      <wp:cNvGraphicFramePr/>
                      <a:graphic xmlns:a="http://schemas.openxmlformats.org/drawingml/2006/main">
                        <a:graphicData uri="http://schemas.microsoft.com/office/word/2010/wordprocessingShape">
                          <wps:wsp>
                            <wps:cNvCnPr/>
                            <wps:spPr>
                              <a:xfrm flipH="1">
                                <a:off x="0" y="0"/>
                                <a:ext cx="1332230" cy="635"/>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直线 178" o:spid="_x0000_s1026" o:spt="20" style="position:absolute;left:0pt;flip:x;margin-left:19.5pt;margin-top:2.9pt;height:0.05pt;width:104.9pt;z-index:251783168;mso-width-relative:page;mso-height-relative:page;" filled="f" stroked="t" coordsize="21600,21600" o:gfxdata="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9x2atUAAAAGAQAADwAAAAAAAAABACAAAAAiAAAAZHJzL2Rvd25yZXYueG1s&#10;UEsBAhQAFAAAAAgAh07iQN6e7Vn7AQAA7wMAAA4AAAAAAAAAAQAgAAAAJAEAAGRycy9lMm9Eb2Mu&#10;eG1sUEsFBgAAAAAGAAYAWQEAAJEFAAAAAA==&#10;">
                      <v:fill on="f" focussize="0,0"/>
                      <v:stroke color="#000000" joinstyle="round" startarrow="block"/>
                      <v:imagedata o:title=""/>
                      <o:lock v:ext="edit" aspectratio="f"/>
                    </v:line>
                  </w:pict>
                </mc:Fallback>
              </mc:AlternateContent>
            </w:r>
            <w:r>
              <w:rPr>
                <w:sz w:val="24"/>
              </w:rPr>
              <mc:AlternateContent>
                <mc:Choice Requires="wps">
                  <w:drawing>
                    <wp:anchor distT="0" distB="0" distL="114300" distR="114300" simplePos="0" relativeHeight="251782144" behindDoc="0" locked="0" layoutInCell="1" allowOverlap="1">
                      <wp:simplePos x="0" y="0"/>
                      <wp:positionH relativeFrom="column">
                        <wp:posOffset>238125</wp:posOffset>
                      </wp:positionH>
                      <wp:positionV relativeFrom="paragraph">
                        <wp:posOffset>19050</wp:posOffset>
                      </wp:positionV>
                      <wp:extent cx="635" cy="3248025"/>
                      <wp:effectExtent l="4445" t="0" r="10160" b="13335"/>
                      <wp:wrapNone/>
                      <wp:docPr id="122" name="直线 177"/>
                      <wp:cNvGraphicFramePr/>
                      <a:graphic xmlns:a="http://schemas.openxmlformats.org/drawingml/2006/main">
                        <a:graphicData uri="http://schemas.microsoft.com/office/word/2010/wordprocessingShape">
                          <wps:wsp>
                            <wps:cNvCnPr/>
                            <wps:spPr>
                              <a:xfrm flipV="1">
                                <a:off x="0" y="0"/>
                                <a:ext cx="635" cy="3248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flip:y;margin-left:18.75pt;margin-top:1.5pt;height:255.75pt;width:0.05pt;z-index:251782144;mso-width-relative:page;mso-height-relative:page;" filled="f" stroked="t" coordsize="21600,21600" o:gfxdata="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XYYPXAAAABwEAAA8AAAAAAAAAAQAgAAAAIgAAAGRycy9kb3ducmV2LnhtbFBLAQIU&#10;ABQAAAAIAIdO4kAALNuv9AEAAOsDAAAOAAAAAAAAAAEAIAAAACY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77024" behindDoc="0" locked="0" layoutInCell="1" allowOverlap="1">
                      <wp:simplePos x="0" y="0"/>
                      <wp:positionH relativeFrom="column">
                        <wp:posOffset>4773930</wp:posOffset>
                      </wp:positionH>
                      <wp:positionV relativeFrom="paragraph">
                        <wp:posOffset>165100</wp:posOffset>
                      </wp:positionV>
                      <wp:extent cx="635" cy="237490"/>
                      <wp:effectExtent l="37465" t="0" r="38100" b="6350"/>
                      <wp:wrapNone/>
                      <wp:docPr id="117" name="直线 171"/>
                      <wp:cNvGraphicFramePr/>
                      <a:graphic xmlns:a="http://schemas.openxmlformats.org/drawingml/2006/main">
                        <a:graphicData uri="http://schemas.microsoft.com/office/word/2010/wordprocessingShape">
                          <wps:wsp>
                            <wps:cNvCnPr/>
                            <wps:spPr>
                              <a:xfrm flipV="1">
                                <a:off x="0" y="0"/>
                                <a:ext cx="635" cy="23749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171" o:spid="_x0000_s1026" o:spt="20" style="position:absolute;left:0pt;flip:y;margin-left:375.9pt;margin-top:13pt;height:18.7pt;width:0.05pt;z-index:251777024;mso-width-relative:page;mso-height-relative:page;" filled="f" stroked="t" coordsize="21600,21600" o:gfxdata="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zvuXUAAAACQEAAA8AAAAAAAAAAQAgAAAAIgAAAGRycy9kb3ducmV2Lnht&#10;bFBLAQIUABQAAAAIAIdO4kAyZalU/QEAAO8DAAAOAAAAAAAAAAEAIAAAACMBAABkcnMvZTJvRG9j&#10;LnhtbFBLBQYAAAAABgAGAFkBAACSBQ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773952" behindDoc="0" locked="0" layoutInCell="1" allowOverlap="1">
                      <wp:simplePos x="0" y="0"/>
                      <wp:positionH relativeFrom="column">
                        <wp:posOffset>3197860</wp:posOffset>
                      </wp:positionH>
                      <wp:positionV relativeFrom="paragraph">
                        <wp:posOffset>255905</wp:posOffset>
                      </wp:positionV>
                      <wp:extent cx="462915" cy="273050"/>
                      <wp:effectExtent l="0" t="0" r="0" b="0"/>
                      <wp:wrapNone/>
                      <wp:docPr id="114" name="文本框 167"/>
                      <wp:cNvGraphicFramePr/>
                      <a:graphic xmlns:a="http://schemas.openxmlformats.org/drawingml/2006/main">
                        <a:graphicData uri="http://schemas.microsoft.com/office/word/2010/wordprocessingShape">
                          <wps:wsp>
                            <wps:cNvSpPr txBox="1"/>
                            <wps:spPr>
                              <a:xfrm>
                                <a:off x="0" y="0"/>
                                <a:ext cx="462915" cy="27305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lang w:val="en-US" w:eastAsia="zh-CN"/>
                                    </w:rPr>
                                  </w:pPr>
                                  <w:r>
                                    <w:rPr>
                                      <w:rFonts w:hint="eastAsia"/>
                                      <w:sz w:val="21"/>
                                      <w:szCs w:val="21"/>
                                      <w:lang w:val="en-US" w:eastAsia="zh-CN"/>
                                    </w:rPr>
                                    <w:t>噪声</w:t>
                                  </w:r>
                                </w:p>
                              </w:txbxContent>
                            </wps:txbx>
                            <wps:bodyPr upright="1"/>
                          </wps:wsp>
                        </a:graphicData>
                      </a:graphic>
                    </wp:anchor>
                  </w:drawing>
                </mc:Choice>
                <mc:Fallback>
                  <w:pict>
                    <v:shape id="文本框 167" o:spid="_x0000_s1026" o:spt="202" type="#_x0000_t202" style="position:absolute;left:0pt;margin-left:251.8pt;margin-top:20.15pt;height:21.5pt;width:36.45pt;z-index:251773952;mso-width-relative:page;mso-height-relative:page;" filled="f" stroked="f" coordsize="21600,21600" o:gfxdata="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g5h&#10;V9cAAAAJAQAADwAAAAAAAAABACAAAAAiAAAAZHJzL2Rvd25yZXYueG1sUEsBAhQAFAAAAAgAh07i&#10;QHRVTiqxAQAAUQMAAA4AAAAAAAAAAQAgAAAAJgEAAGRycy9lMm9Eb2MueG1sUEsFBgAAAAAGAAYA&#10;WQEAAEk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lang w:val="en-US" w:eastAsia="zh-CN"/>
                              </w:rPr>
                            </w:pPr>
                            <w:r>
                              <w:rPr>
                                <w:rFonts w:hint="eastAsia"/>
                                <w:sz w:val="21"/>
                                <w:szCs w:val="21"/>
                                <w:lang w:val="en-US" w:eastAsia="zh-CN"/>
                              </w:rPr>
                              <w:t>噪声</w:t>
                            </w:r>
                          </w:p>
                        </w:txbxContent>
                      </v:textbox>
                    </v:shape>
                  </w:pict>
                </mc:Fallback>
              </mc:AlternateContent>
            </w:r>
          </w:p>
          <w:p>
            <w:pPr>
              <w:pStyle w:val="22"/>
              <w:ind w:left="0" w:leftChars="0" w:firstLine="0" w:firstLineChars="0"/>
              <w:rPr>
                <w:rFonts w:hint="eastAsia"/>
                <w:color w:val="auto"/>
                <w:sz w:val="24"/>
                <w:szCs w:val="24"/>
                <w:lang w:val="en-US" w:eastAsia="zh-CN"/>
              </w:rPr>
            </w:pPr>
            <w:r>
              <w:rPr>
                <w:sz w:val="24"/>
              </w:rPr>
              <mc:AlternateContent>
                <mc:Choice Requires="wps">
                  <w:drawing>
                    <wp:anchor distT="0" distB="0" distL="114300" distR="114300" simplePos="0" relativeHeight="251774976" behindDoc="0" locked="0" layoutInCell="1" allowOverlap="1">
                      <wp:simplePos x="0" y="0"/>
                      <wp:positionH relativeFrom="column">
                        <wp:posOffset>4236085</wp:posOffset>
                      </wp:positionH>
                      <wp:positionV relativeFrom="paragraph">
                        <wp:posOffset>91440</wp:posOffset>
                      </wp:positionV>
                      <wp:extent cx="1075690" cy="473075"/>
                      <wp:effectExtent l="4445" t="5080" r="17145" b="9525"/>
                      <wp:wrapNone/>
                      <wp:docPr id="115" name="文本框 168"/>
                      <wp:cNvGraphicFramePr/>
                      <a:graphic xmlns:a="http://schemas.openxmlformats.org/drawingml/2006/main">
                        <a:graphicData uri="http://schemas.microsoft.com/office/word/2010/wordprocessingShape">
                          <wps:wsp>
                            <wps:cNvSpPr txBox="1"/>
                            <wps:spPr>
                              <a:xfrm>
                                <a:off x="0" y="0"/>
                                <a:ext cx="1075690" cy="4730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蓄热式热力燃烧法（RTO）装置</w:t>
                                  </w:r>
                                </w:p>
                              </w:txbxContent>
                            </wps:txbx>
                            <wps:bodyPr upright="1"/>
                          </wps:wsp>
                        </a:graphicData>
                      </a:graphic>
                    </wp:anchor>
                  </w:drawing>
                </mc:Choice>
                <mc:Fallback>
                  <w:pict>
                    <v:shape id="文本框 168" o:spid="_x0000_s1026" o:spt="202" type="#_x0000_t202" style="position:absolute;left:0pt;margin-left:333.55pt;margin-top:7.2pt;height:37.25pt;width:84.7pt;z-index:251774976;mso-width-relative:page;mso-height-relative:page;" filled="f" stroked="t" coordsize="21600,21600" o:gfxdata="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7Gm93XAAAACQEAAA8AAAAAAAAAAQAgAAAAIgAAAGRy&#10;cy9kb3ducmV2LnhtbFBLAQIUABQAAAAIAIdO4kDDYVUfBgIAABEEAAAOAAAAAAAAAAEAIAAAACY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蓄热式热力燃烧法（RTO）装置</w:t>
                            </w:r>
                          </w:p>
                        </w:txbxContent>
                      </v:textbox>
                    </v:shape>
                  </w:pict>
                </mc:Fallback>
              </mc:AlternateContent>
            </w:r>
            <w:r>
              <w:rPr>
                <w:sz w:val="24"/>
              </w:rPr>
              <mc:AlternateContent>
                <mc:Choice Requires="wps">
                  <w:drawing>
                    <wp:anchor distT="0" distB="0" distL="114300" distR="114300" simplePos="0" relativeHeight="251772928" behindDoc="0" locked="0" layoutInCell="1" allowOverlap="1">
                      <wp:simplePos x="0" y="0"/>
                      <wp:positionH relativeFrom="column">
                        <wp:posOffset>2744470</wp:posOffset>
                      </wp:positionH>
                      <wp:positionV relativeFrom="paragraph">
                        <wp:posOffset>91440</wp:posOffset>
                      </wp:positionV>
                      <wp:extent cx="500380" cy="127000"/>
                      <wp:effectExtent l="1270" t="18415" r="1270" b="6985"/>
                      <wp:wrapNone/>
                      <wp:docPr id="113" name="直线 166"/>
                      <wp:cNvGraphicFramePr/>
                      <a:graphic xmlns:a="http://schemas.openxmlformats.org/drawingml/2006/main">
                        <a:graphicData uri="http://schemas.microsoft.com/office/word/2010/wordprocessingShape">
                          <wps:wsp>
                            <wps:cNvCnPr/>
                            <wps:spPr>
                              <a:xfrm flipV="1">
                                <a:off x="0" y="0"/>
                                <a:ext cx="500380" cy="127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6" o:spid="_x0000_s1026" o:spt="20" style="position:absolute;left:0pt;flip:y;margin-left:216.1pt;margin-top:7.2pt;height:10pt;width:39.4pt;z-index:251772928;mso-width-relative:page;mso-height-relative:page;" filled="f" stroked="t" coordsize="21600,21600" o:gfxdata="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NA7ptgAAAAJAQAADwAAAAAAAAABACAAAAAiAAAAZHJzL2Rvd25y&#10;ZXYueG1sUEsBAhQAFAAAAAgAh07iQLs9PPT+AQAA8QMAAA4AAAAAAAAAAQAgAAAAJwEAAGRycy9l&#10;Mm9Eb2MueG1sUEsFBgAAAAAGAAYAWQEAAJc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68832" behindDoc="0" locked="0" layoutInCell="1" allowOverlap="1">
                      <wp:simplePos x="0" y="0"/>
                      <wp:positionH relativeFrom="column">
                        <wp:posOffset>3555365</wp:posOffset>
                      </wp:positionH>
                      <wp:positionV relativeFrom="paragraph">
                        <wp:posOffset>203200</wp:posOffset>
                      </wp:positionV>
                      <wp:extent cx="458470" cy="299720"/>
                      <wp:effectExtent l="0" t="0" r="0" b="0"/>
                      <wp:wrapNone/>
                      <wp:docPr id="109" name="矩形 162"/>
                      <wp:cNvGraphicFramePr/>
                      <a:graphic xmlns:a="http://schemas.openxmlformats.org/drawingml/2006/main">
                        <a:graphicData uri="http://schemas.microsoft.com/office/word/2010/wordprocessingShape">
                          <wps:wsp>
                            <wps:cNvSpPr/>
                            <wps:spPr>
                              <a:xfrm>
                                <a:off x="0" y="0"/>
                                <a:ext cx="458470" cy="29972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wps:txbx>
                            <wps:bodyPr upright="1"/>
                          </wps:wsp>
                        </a:graphicData>
                      </a:graphic>
                    </wp:anchor>
                  </w:drawing>
                </mc:Choice>
                <mc:Fallback>
                  <w:pict>
                    <v:rect id="矩形 162" o:spid="_x0000_s1026" o:spt="1" style="position:absolute;left:0pt;margin-left:279.95pt;margin-top:16pt;height:23.6pt;width:36.1pt;z-index:251768832;mso-width-relative:page;mso-height-relative:page;" filled="f" stroked="f" coordsize="21600,21600" o:gfxdata="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otVR2gAAAAkBAAAP&#10;AAAAAAAAAAEAIAAAACIAAABkcnMvZG93bnJldi54bWxQSwECFAAUAAAACACHTuJATzkljKQBAABE&#10;AwAADgAAAAAAAAABACAAAAApAQAAZHJzL2Uyb0RvYy54bWxQSwUGAAAAAAYABgBZAQAAP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rPr>
                            </w:pPr>
                            <w:r>
                              <w:rPr>
                                <w:rFonts w:hint="eastAsia"/>
                                <w:sz w:val="21"/>
                                <w:szCs w:val="21"/>
                                <w:lang w:val="en-US" w:eastAsia="zh-CN"/>
                              </w:rPr>
                              <w:t>废气</w:t>
                            </w:r>
                          </w:p>
                        </w:txbxContent>
                      </v:textbox>
                    </v:rect>
                  </w:pict>
                </mc:Fallback>
              </mc:AlternateContent>
            </w:r>
            <w:r>
              <w:rPr>
                <w:sz w:val="24"/>
              </w:rPr>
              <mc:AlternateContent>
                <mc:Choice Requires="wps">
                  <w:drawing>
                    <wp:anchor distT="0" distB="0" distL="114300" distR="114300" simplePos="0" relativeHeight="251759616" behindDoc="0" locked="0" layoutInCell="1" allowOverlap="1">
                      <wp:simplePos x="0" y="0"/>
                      <wp:positionH relativeFrom="column">
                        <wp:posOffset>1873885</wp:posOffset>
                      </wp:positionH>
                      <wp:positionV relativeFrom="paragraph">
                        <wp:posOffset>220345</wp:posOffset>
                      </wp:positionV>
                      <wp:extent cx="1046480" cy="278765"/>
                      <wp:effectExtent l="4445" t="4445" r="15875" b="6350"/>
                      <wp:wrapNone/>
                      <wp:docPr id="100" name="矩形 151"/>
                      <wp:cNvGraphicFramePr/>
                      <a:graphic xmlns:a="http://schemas.openxmlformats.org/drawingml/2006/main">
                        <a:graphicData uri="http://schemas.microsoft.com/office/word/2010/wordprocessingShape">
                          <wps:wsp>
                            <wps:cNvSpPr/>
                            <wps:spPr>
                              <a:xfrm>
                                <a:off x="0" y="0"/>
                                <a:ext cx="1046480" cy="278765"/>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模具注塑成型</w:t>
                                  </w:r>
                                </w:p>
                              </w:txbxContent>
                            </wps:txbx>
                            <wps:bodyPr upright="1"/>
                          </wps:wsp>
                        </a:graphicData>
                      </a:graphic>
                    </wp:anchor>
                  </w:drawing>
                </mc:Choice>
                <mc:Fallback>
                  <w:pict>
                    <v:rect id="矩形 151" o:spid="_x0000_s1026" o:spt="1" style="position:absolute;left:0pt;margin-left:147.55pt;margin-top:17.35pt;height:21.95pt;width:82.4pt;z-index:251759616;mso-width-relative:page;mso-height-relative:page;" filled="f" stroked="t" coordsize="21600,21600" o:gfxdata="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sY1n1wAAAAkBAAAPAAAAAAAAAAEAIAAAACIAAABkcnMvZG93bnJl&#10;di54bWxQSwECFAAUAAAACACHTuJAZpsFmP4BAAAEBAAADgAAAAAAAAABACAAAAAm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模具注塑成型</w:t>
                            </w:r>
                          </w:p>
                        </w:txbxContent>
                      </v:textbox>
                    </v:rect>
                  </w:pict>
                </mc:Fallback>
              </mc:AlternateContent>
            </w:r>
            <w:r>
              <w:rPr>
                <w:sz w:val="24"/>
              </w:rPr>
              <mc:AlternateContent>
                <mc:Choice Requires="wps">
                  <w:drawing>
                    <wp:anchor distT="0" distB="0" distL="114300" distR="114300" simplePos="0" relativeHeight="251758592" behindDoc="0" locked="0" layoutInCell="1" allowOverlap="1">
                      <wp:simplePos x="0" y="0"/>
                      <wp:positionH relativeFrom="column">
                        <wp:posOffset>2404745</wp:posOffset>
                      </wp:positionH>
                      <wp:positionV relativeFrom="paragraph">
                        <wp:posOffset>11430</wp:posOffset>
                      </wp:positionV>
                      <wp:extent cx="3810" cy="201930"/>
                      <wp:effectExtent l="35560" t="0" r="36830" b="11430"/>
                      <wp:wrapNone/>
                      <wp:docPr id="99" name="自选图形 150"/>
                      <wp:cNvGraphicFramePr/>
                      <a:graphic xmlns:a="http://schemas.openxmlformats.org/drawingml/2006/main">
                        <a:graphicData uri="http://schemas.microsoft.com/office/word/2010/wordprocessingShape">
                          <wps:wsp>
                            <wps:cNvCnPr/>
                            <wps:spPr>
                              <a:xfrm>
                                <a:off x="0" y="0"/>
                                <a:ext cx="3810" cy="201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0" o:spid="_x0000_s1026" o:spt="32" type="#_x0000_t32" style="position:absolute;left:0pt;margin-left:189.35pt;margin-top:0.9pt;height:15.9pt;width:0.3pt;z-index:251758592;mso-width-relative:page;mso-height-relative:page;" filled="f" stroked="t" coordsize="21600,21600" o:gfxdata="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FI/lvYAAAACAEAAA8AAAAAAAAAAQAgAAAAIgAAAGRycy9kb3du&#10;cmV2LnhtbFBLAQIUABQAAAAIAIdO4kAlAkkQ/wEAAOwDAAAOAAAAAAAAAAEAIAAAACcBAABkcnMv&#10;ZTJvRG9jLnhtbFBLBQYAAAAABgAGAFkBAACYBQAAAAA=&#10;">
                      <v:fill on="f" focussize="0,0"/>
                      <v:stroke color="#000000" joinstyle="round" endarrow="block"/>
                      <v:imagedata o:title=""/>
                      <o:lock v:ext="edit" aspectratio="f"/>
                    </v:shap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76000" behindDoc="0" locked="0" layoutInCell="1" allowOverlap="1">
                      <wp:simplePos x="0" y="0"/>
                      <wp:positionH relativeFrom="column">
                        <wp:posOffset>3943350</wp:posOffset>
                      </wp:positionH>
                      <wp:positionV relativeFrom="paragraph">
                        <wp:posOffset>34925</wp:posOffset>
                      </wp:positionV>
                      <wp:extent cx="292735" cy="635"/>
                      <wp:effectExtent l="0" t="37465" r="12065" b="38100"/>
                      <wp:wrapNone/>
                      <wp:docPr id="116" name="直线 170"/>
                      <wp:cNvGraphicFramePr/>
                      <a:graphic xmlns:a="http://schemas.openxmlformats.org/drawingml/2006/main">
                        <a:graphicData uri="http://schemas.microsoft.com/office/word/2010/wordprocessingShape">
                          <wps:wsp>
                            <wps:cNvCnPr/>
                            <wps:spPr>
                              <a:xfrm>
                                <a:off x="0" y="0"/>
                                <a:ext cx="292735" cy="635"/>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直线 170" o:spid="_x0000_s1026" o:spt="20" style="position:absolute;left:0pt;margin-left:310.5pt;margin-top:2.75pt;height:0.05pt;width:23.05pt;z-index:251776000;mso-width-relative:page;mso-height-relative:page;" filled="f" stroked="t" coordsize="21600,21600" o:gfxdata="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1pED9UAAAAHAQAADwAAAAAAAAABACAAAAAiAAAAZHJzL2Rvd25yZXYueG1sUEsBAhQAFAAA&#10;AAgAh07iQOfpQFLyAQAA5QMAAA4AAAAAAAAAAQAgAAAAJAEAAGRycy9lMm9Eb2MueG1sUEsFBgAA&#10;AAAGAAYAWQEAAIgFAAAAAA==&#10;">
                      <v:fill on="f" focussize="0,0"/>
                      <v:stroke color="#000000" joinstyle="round" dashstyle="longDash" endarrow="block"/>
                      <v:imagedata o:title=""/>
                      <o:lock v:ext="edit" aspectratio="f"/>
                    </v:line>
                  </w:pict>
                </mc:Fallback>
              </mc:AlternateContent>
            </w:r>
            <w:r>
              <w:rPr>
                <w:sz w:val="24"/>
              </w:rPr>
              <mc:AlternateContent>
                <mc:Choice Requires="wps">
                  <w:drawing>
                    <wp:anchor distT="0" distB="0" distL="114300" distR="114300" simplePos="0" relativeHeight="251760640" behindDoc="0" locked="0" layoutInCell="1" allowOverlap="1">
                      <wp:simplePos x="0" y="0"/>
                      <wp:positionH relativeFrom="column">
                        <wp:posOffset>2404745</wp:posOffset>
                      </wp:positionH>
                      <wp:positionV relativeFrom="paragraph">
                        <wp:posOffset>198120</wp:posOffset>
                      </wp:positionV>
                      <wp:extent cx="3810" cy="201930"/>
                      <wp:effectExtent l="35560" t="0" r="36830" b="11430"/>
                      <wp:wrapNone/>
                      <wp:docPr id="101" name="自选图形 152"/>
                      <wp:cNvGraphicFramePr/>
                      <a:graphic xmlns:a="http://schemas.openxmlformats.org/drawingml/2006/main">
                        <a:graphicData uri="http://schemas.microsoft.com/office/word/2010/wordprocessingShape">
                          <wps:wsp>
                            <wps:cNvCnPr/>
                            <wps:spPr>
                              <a:xfrm>
                                <a:off x="0" y="0"/>
                                <a:ext cx="3810" cy="201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2" o:spid="_x0000_s1026" o:spt="32" type="#_x0000_t32" style="position:absolute;left:0pt;margin-left:189.35pt;margin-top:15.6pt;height:15.9pt;width:0.3pt;z-index:251760640;mso-width-relative:page;mso-height-relative:page;" filled="f" stroked="t" coordsize="21600,21600" o:gfxdata="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hypH2gAAAAkBAAAPAAAAAAAAAAEAIAAAACIAAABkcnMv&#10;ZG93bnJldi54bWxQSwECFAAUAAAACACHTuJAN3KHfgECAADtAwAADgAAAAAAAAABACAAAAApAQAA&#10;ZHJzL2Uyb0RvYy54bWxQSwUGAAAAAAYABgBZAQAAnAU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754496" behindDoc="0" locked="0" layoutInCell="1" allowOverlap="1">
                      <wp:simplePos x="0" y="0"/>
                      <wp:positionH relativeFrom="column">
                        <wp:posOffset>2920365</wp:posOffset>
                      </wp:positionH>
                      <wp:positionV relativeFrom="paragraph">
                        <wp:posOffset>43180</wp:posOffset>
                      </wp:positionV>
                      <wp:extent cx="729615" cy="6350"/>
                      <wp:effectExtent l="0" t="37465" r="1905" b="32385"/>
                      <wp:wrapNone/>
                      <wp:docPr id="95" name="自选图形 3320"/>
                      <wp:cNvGraphicFramePr/>
                      <a:graphic xmlns:a="http://schemas.openxmlformats.org/drawingml/2006/main">
                        <a:graphicData uri="http://schemas.microsoft.com/office/word/2010/wordprocessingShape">
                          <wps:wsp>
                            <wps:cNvCnPr>
                              <a:stCxn id="10" idx="3"/>
                            </wps:cNvCnPr>
                            <wps:spPr>
                              <a:xfrm flipV="1">
                                <a:off x="0" y="0"/>
                                <a:ext cx="729615" cy="6350"/>
                              </a:xfrm>
                              <a:prstGeom prst="straightConnector1">
                                <a:avLst/>
                              </a:prstGeom>
                              <a:ln w="6350" cap="flat" cmpd="sng">
                                <a:solidFill>
                                  <a:srgbClr val="000000"/>
                                </a:solidFill>
                                <a:prstDash val="dash"/>
                                <a:headEnd type="none" w="med" len="med"/>
                                <a:tailEnd type="triangle" w="med" len="med"/>
                              </a:ln>
                            </wps:spPr>
                            <wps:bodyPr/>
                          </wps:wsp>
                        </a:graphicData>
                      </a:graphic>
                    </wp:anchor>
                  </w:drawing>
                </mc:Choice>
                <mc:Fallback>
                  <w:pict>
                    <v:shape id="自选图形 3320" o:spid="_x0000_s1026" o:spt="32" type="#_x0000_t32" style="position:absolute;left:0pt;flip:y;margin-left:229.95pt;margin-top:3.4pt;height:0.5pt;width:57.45pt;z-index:251754496;mso-width-relative:page;mso-height-relative:page;" filled="f" stroked="t" coordsize="21600,21600" o:gfxdata="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yHXC9gAAAAHAQAADwAA&#10;AAAAAAABACAAAAAiAAAAZHJzL2Rvd25yZXYueG1sUEsBAhQAFAAAAAgAh07iQHnDZPwWAgAAHQQA&#10;AA4AAAAAAAAAAQAgAAAAJwEAAGRycy9lMm9Eb2MueG1sUEsFBgAAAAAGAAYAWQEAAK8FAAAAAA==&#10;">
                      <v:fill on="f" focussize="0,0"/>
                      <v:stroke weight="0.5pt" color="#000000" joinstyle="round" dashstyle="dash" endarrow="block"/>
                      <v:imagedata o:title=""/>
                      <o:lock v:ext="edit" aspectratio="f"/>
                    </v:shap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85216" behindDoc="0" locked="0" layoutInCell="1" allowOverlap="1">
                      <wp:simplePos x="0" y="0"/>
                      <wp:positionH relativeFrom="column">
                        <wp:posOffset>1683385</wp:posOffset>
                      </wp:positionH>
                      <wp:positionV relativeFrom="paragraph">
                        <wp:posOffset>234315</wp:posOffset>
                      </wp:positionV>
                      <wp:extent cx="198120" cy="635"/>
                      <wp:effectExtent l="0" t="0" r="0" b="0"/>
                      <wp:wrapNone/>
                      <wp:docPr id="125" name="直线 196"/>
                      <wp:cNvGraphicFramePr/>
                      <a:graphic xmlns:a="http://schemas.openxmlformats.org/drawingml/2006/main">
                        <a:graphicData uri="http://schemas.microsoft.com/office/word/2010/wordprocessingShape">
                          <wps:wsp>
                            <wps:cNvCnPr/>
                            <wps:spPr>
                              <a:xfrm flipH="1">
                                <a:off x="0" y="0"/>
                                <a:ext cx="1981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6" o:spid="_x0000_s1026" o:spt="20" style="position:absolute;left:0pt;flip:x;margin-left:132.55pt;margin-top:18.45pt;height:0.05pt;width:15.6pt;z-index:251785216;mso-width-relative:page;mso-height-relative:page;" filled="f" stroked="t" coordsize="21600,21600" o:gfxdata="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IWOHDXAAAACQEAAA8AAAAAAAAAAQAgAAAAIgAAAGRycy9kb3ducmV2LnhtbFBLAQIUABQA&#10;AAAIAIdO4kCqGIHn8QEAAOoDAAAOAAAAAAAAAAEAIAAAACYBAABkcnMvZTJvRG9jLnhtbFBLBQYA&#10;AAAABgAGAFkBAACJ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71904" behindDoc="0" locked="0" layoutInCell="1" allowOverlap="1">
                      <wp:simplePos x="0" y="0"/>
                      <wp:positionH relativeFrom="column">
                        <wp:posOffset>1678305</wp:posOffset>
                      </wp:positionH>
                      <wp:positionV relativeFrom="paragraph">
                        <wp:posOffset>243205</wp:posOffset>
                      </wp:positionV>
                      <wp:extent cx="635" cy="1091565"/>
                      <wp:effectExtent l="4445" t="0" r="10160" b="5715"/>
                      <wp:wrapNone/>
                      <wp:docPr id="112" name="直线 165"/>
                      <wp:cNvGraphicFramePr/>
                      <a:graphic xmlns:a="http://schemas.openxmlformats.org/drawingml/2006/main">
                        <a:graphicData uri="http://schemas.microsoft.com/office/word/2010/wordprocessingShape">
                          <wps:wsp>
                            <wps:cNvCnPr/>
                            <wps:spPr>
                              <a:xfrm flipH="1">
                                <a:off x="0" y="0"/>
                                <a:ext cx="635" cy="1091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5" o:spid="_x0000_s1026" o:spt="20" style="position:absolute;left:0pt;flip:x;margin-left:132.15pt;margin-top:19.15pt;height:85.95pt;width:0.05pt;z-index:251771904;mso-width-relative:page;mso-height-relative:page;" filled="f" stroked="t" coordsize="21600,21600" o:gfxdata="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gt4CNYAAAAKAQAADwAAAAAAAAABACAAAAAiAAAAZHJzL2Rvd25yZXYueG1sUEsBAhQA&#10;FAAAAAgAh07iQKU2Tnv0AQAA6wMAAA4AAAAAAAAAAQAgAAAAJQEAAGRycy9lMm9Eb2MueG1sUEsF&#10;BgAAAAAGAAYAWQEAAIs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61664" behindDoc="0" locked="0" layoutInCell="1" allowOverlap="1">
                      <wp:simplePos x="0" y="0"/>
                      <wp:positionH relativeFrom="column">
                        <wp:posOffset>1883410</wp:posOffset>
                      </wp:positionH>
                      <wp:positionV relativeFrom="paragraph">
                        <wp:posOffset>93980</wp:posOffset>
                      </wp:positionV>
                      <wp:extent cx="1046480" cy="287020"/>
                      <wp:effectExtent l="5080" t="4445" r="15240" b="13335"/>
                      <wp:wrapNone/>
                      <wp:docPr id="102" name="矩形 153"/>
                      <wp:cNvGraphicFramePr/>
                      <a:graphic xmlns:a="http://schemas.openxmlformats.org/drawingml/2006/main">
                        <a:graphicData uri="http://schemas.microsoft.com/office/word/2010/wordprocessingShape">
                          <wps:wsp>
                            <wps:cNvSpPr/>
                            <wps:spPr>
                              <a:xfrm>
                                <a:off x="0" y="0"/>
                                <a:ext cx="1046480" cy="28702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检验</w:t>
                                  </w:r>
                                </w:p>
                              </w:txbxContent>
                            </wps:txbx>
                            <wps:bodyPr upright="1"/>
                          </wps:wsp>
                        </a:graphicData>
                      </a:graphic>
                    </wp:anchor>
                  </w:drawing>
                </mc:Choice>
                <mc:Fallback>
                  <w:pict>
                    <v:rect id="矩形 153" o:spid="_x0000_s1026" o:spt="1" style="position:absolute;left:0pt;margin-left:148.3pt;margin-top:7.4pt;height:22.6pt;width:82.4pt;z-index:251761664;mso-width-relative:page;mso-height-relative:page;" filled="f" stroked="t" coordsize="21600,21600" o:gfxdata="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ctuY1QAAAAkBAAAPAAAAAAAAAAEAIAAAACIAAABkcnMvZG93bnJl&#10;di54bWxQSwECFAAUAAAACACHTuJALTb2uwACAAAEBAAADgAAAAAAAAABACAAAAAk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检验</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69856" behindDoc="0" locked="0" layoutInCell="1" allowOverlap="1">
                      <wp:simplePos x="0" y="0"/>
                      <wp:positionH relativeFrom="column">
                        <wp:posOffset>2414270</wp:posOffset>
                      </wp:positionH>
                      <wp:positionV relativeFrom="paragraph">
                        <wp:posOffset>78740</wp:posOffset>
                      </wp:positionV>
                      <wp:extent cx="635" cy="254635"/>
                      <wp:effectExtent l="37465" t="0" r="38100" b="4445"/>
                      <wp:wrapNone/>
                      <wp:docPr id="110" name="直线 163"/>
                      <wp:cNvGraphicFramePr/>
                      <a:graphic xmlns:a="http://schemas.openxmlformats.org/drawingml/2006/main">
                        <a:graphicData uri="http://schemas.microsoft.com/office/word/2010/wordprocessingShape">
                          <wps:wsp>
                            <wps:cNvCnPr/>
                            <wps:spPr>
                              <a:xfrm>
                                <a:off x="0" y="0"/>
                                <a:ext cx="635" cy="254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3" o:spid="_x0000_s1026" o:spt="20" style="position:absolute;left:0pt;margin-left:190.1pt;margin-top:6.2pt;height:20.05pt;width:0.05pt;z-index:251769856;mso-width-relative:page;mso-height-relative:page;" filled="f" stroked="t" coordsize="21600,21600" o:gfxdata="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DmPb2QAAAAkBAAAPAAAAAAAAAAEAIAAAACIAAABkcnMvZG93bnJldi54bWxQSwECFAAU&#10;AAAACACHTuJAUCSDM/ABAADkAwAADgAAAAAAAAABACAAAAAoAQAAZHJzL2Uyb0RvYy54bWxQSwUG&#10;AAAAAAYABgBZAQAAi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67808" behindDoc="0" locked="0" layoutInCell="1" allowOverlap="1">
                      <wp:simplePos x="0" y="0"/>
                      <wp:positionH relativeFrom="column">
                        <wp:posOffset>542290</wp:posOffset>
                      </wp:positionH>
                      <wp:positionV relativeFrom="paragraph">
                        <wp:posOffset>258445</wp:posOffset>
                      </wp:positionV>
                      <wp:extent cx="876300" cy="486410"/>
                      <wp:effectExtent l="4445" t="4445" r="18415" b="12065"/>
                      <wp:wrapNone/>
                      <wp:docPr id="108" name="矩形 159"/>
                      <wp:cNvGraphicFramePr/>
                      <a:graphic xmlns:a="http://schemas.openxmlformats.org/drawingml/2006/main">
                        <a:graphicData uri="http://schemas.microsoft.com/office/word/2010/wordprocessingShape">
                          <wps:wsp>
                            <wps:cNvSpPr/>
                            <wps:spPr>
                              <a:xfrm>
                                <a:off x="0" y="0"/>
                                <a:ext cx="876300" cy="48641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sz w:val="21"/>
                                      <w:szCs w:val="21"/>
                                      <w:lang w:val="en-US"/>
                                    </w:rPr>
                                  </w:pPr>
                                  <w:r>
                                    <w:rPr>
                                      <w:rFonts w:hint="eastAsia"/>
                                      <w:sz w:val="21"/>
                                      <w:szCs w:val="21"/>
                                      <w:lang w:val="en-US" w:eastAsia="zh-CN"/>
                                    </w:rPr>
                                    <w:t>不合格产品及边角料</w:t>
                                  </w:r>
                                </w:p>
                              </w:txbxContent>
                            </wps:txbx>
                            <wps:bodyPr upright="1"/>
                          </wps:wsp>
                        </a:graphicData>
                      </a:graphic>
                    </wp:anchor>
                  </w:drawing>
                </mc:Choice>
                <mc:Fallback>
                  <w:pict>
                    <v:rect id="矩形 159" o:spid="_x0000_s1026" o:spt="1" style="position:absolute;left:0pt;margin-left:42.7pt;margin-top:20.35pt;height:38.3pt;width:69pt;z-index:251767808;mso-width-relative:page;mso-height-relative:page;" filled="f" stroked="t" coordsize="21600,21600" o:gfxdata="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fqB0PXAAAACQEAAA8AAAAAAAAAAQAgAAAAIgAAAGRycy9kb3du&#10;cmV2LnhtbFBLAQIUABQAAAAIAIdO4kCNUBAJAAIAAAMEAAAOAAAAAAAAAAEAIAAAACYBAABkcnMv&#10;ZTJvRG9jLnhtbFBLBQYAAAAABgAGAFkBAACY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sz w:val="21"/>
                                <w:szCs w:val="21"/>
                                <w:lang w:val="en-US"/>
                              </w:rPr>
                            </w:pPr>
                            <w:r>
                              <w:rPr>
                                <w:rFonts w:hint="eastAsia"/>
                                <w:sz w:val="21"/>
                                <w:szCs w:val="21"/>
                                <w:lang w:val="en-US" w:eastAsia="zh-CN"/>
                              </w:rPr>
                              <w:t>不合格产品及边角料</w:t>
                            </w:r>
                          </w:p>
                        </w:txbxContent>
                      </v:textbox>
                    </v:rect>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80096" behindDoc="0" locked="0" layoutInCell="1" allowOverlap="1">
                      <wp:simplePos x="0" y="0"/>
                      <wp:positionH relativeFrom="column">
                        <wp:posOffset>1674495</wp:posOffset>
                      </wp:positionH>
                      <wp:positionV relativeFrom="paragraph">
                        <wp:posOffset>147955</wp:posOffset>
                      </wp:positionV>
                      <wp:extent cx="217170" cy="635"/>
                      <wp:effectExtent l="0" t="0" r="0" b="0"/>
                      <wp:wrapNone/>
                      <wp:docPr id="120" name="直线 174"/>
                      <wp:cNvGraphicFramePr/>
                      <a:graphic xmlns:a="http://schemas.openxmlformats.org/drawingml/2006/main">
                        <a:graphicData uri="http://schemas.microsoft.com/office/word/2010/wordprocessingShape">
                          <wps:wsp>
                            <wps:cNvCnPr/>
                            <wps:spPr>
                              <a:xfrm flipH="1">
                                <a:off x="0" y="0"/>
                                <a:ext cx="2171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4" o:spid="_x0000_s1026" o:spt="20" style="position:absolute;left:0pt;flip:x;margin-left:131.85pt;margin-top:11.65pt;height:0.05pt;width:17.1pt;z-index:251780096;mso-width-relative:page;mso-height-relative:page;" filled="f" stroked="t" coordsize="21600,21600" o:gfxdata="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oDU31wAAAAkBAAAPAAAAAAAAAAEAIAAAACIAAABkcnMvZG93bnJldi54bWxQSwECFAAU&#10;AAAACACHTuJAR463ufIBAADqAwAADgAAAAAAAAABACAAAAAmAQAAZHJzL2Uyb0RvYy54bWxQSwUG&#10;AAAAAAYABgBZAQAAi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79072" behindDoc="0" locked="0" layoutInCell="1" allowOverlap="1">
                      <wp:simplePos x="0" y="0"/>
                      <wp:positionH relativeFrom="column">
                        <wp:posOffset>1400810</wp:posOffset>
                      </wp:positionH>
                      <wp:positionV relativeFrom="paragraph">
                        <wp:posOffset>139700</wp:posOffset>
                      </wp:positionV>
                      <wp:extent cx="273685" cy="8255"/>
                      <wp:effectExtent l="0" t="35560" r="635" b="32385"/>
                      <wp:wrapNone/>
                      <wp:docPr id="119" name="直线 173"/>
                      <wp:cNvGraphicFramePr/>
                      <a:graphic xmlns:a="http://schemas.openxmlformats.org/drawingml/2006/main">
                        <a:graphicData uri="http://schemas.microsoft.com/office/word/2010/wordprocessingShape">
                          <wps:wsp>
                            <wps:cNvCnPr/>
                            <wps:spPr>
                              <a:xfrm flipH="1" flipV="1">
                                <a:off x="0" y="0"/>
                                <a:ext cx="27368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3" o:spid="_x0000_s1026" o:spt="20" style="position:absolute;left:0pt;flip:x y;margin-left:110.3pt;margin-top:11pt;height:0.65pt;width:21.55pt;z-index:251779072;mso-width-relative:page;mso-height-relative:page;" filled="f" stroked="t" coordsize="21600,21600" o:gfxdata="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bVDTbXAAAACQEAAA8AAAAAAAAAAQAgAAAAIgAAAGRycy9kb3du&#10;cmV2LnhtbFBLAQIUABQAAAAIAIdO4kD/2upBAAIAAPkDAAAOAAAAAAAAAAEAIAAAACY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62688" behindDoc="0" locked="0" layoutInCell="1" allowOverlap="1">
                      <wp:simplePos x="0" y="0"/>
                      <wp:positionH relativeFrom="column">
                        <wp:posOffset>1892300</wp:posOffset>
                      </wp:positionH>
                      <wp:positionV relativeFrom="paragraph">
                        <wp:posOffset>24130</wp:posOffset>
                      </wp:positionV>
                      <wp:extent cx="1046480" cy="287020"/>
                      <wp:effectExtent l="5080" t="4445" r="15240" b="13335"/>
                      <wp:wrapNone/>
                      <wp:docPr id="103" name="矩形 154"/>
                      <wp:cNvGraphicFramePr/>
                      <a:graphic xmlns:a="http://schemas.openxmlformats.org/drawingml/2006/main">
                        <a:graphicData uri="http://schemas.microsoft.com/office/word/2010/wordprocessingShape">
                          <wps:wsp>
                            <wps:cNvSpPr/>
                            <wps:spPr>
                              <a:xfrm>
                                <a:off x="0" y="0"/>
                                <a:ext cx="1046480" cy="28702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修整</w:t>
                                  </w:r>
                                </w:p>
                              </w:txbxContent>
                            </wps:txbx>
                            <wps:bodyPr upright="1"/>
                          </wps:wsp>
                        </a:graphicData>
                      </a:graphic>
                    </wp:anchor>
                  </w:drawing>
                </mc:Choice>
                <mc:Fallback>
                  <w:pict>
                    <v:rect id="矩形 154" o:spid="_x0000_s1026" o:spt="1" style="position:absolute;left:0pt;margin-left:149pt;margin-top:1.9pt;height:22.6pt;width:82.4pt;z-index:251762688;mso-width-relative:page;mso-height-relative:page;" filled="f" stroked="t" coordsize="21600,21600" o:gfxdata="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fvZfVAAAACAEAAA8AAAAAAAAAAQAgAAAAIgAAAGRycy9kb3ducmV2&#10;LnhtbFBLAQIUABQAAAAIAIdO4kCU3492/wEAAAQEAAAOAAAAAAAAAAEAIAAAACQBAABkcnMvZTJv&#10;RG9jLnhtbFBLBQYAAAAABgAGAFkBAACV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修整</w:t>
                            </w:r>
                          </w:p>
                        </w:txbxContent>
                      </v:textbox>
                    </v:rect>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64736" behindDoc="0" locked="0" layoutInCell="1" allowOverlap="1">
                      <wp:simplePos x="0" y="0"/>
                      <wp:positionH relativeFrom="column">
                        <wp:posOffset>1892300</wp:posOffset>
                      </wp:positionH>
                      <wp:positionV relativeFrom="paragraph">
                        <wp:posOffset>254000</wp:posOffset>
                      </wp:positionV>
                      <wp:extent cx="1046480" cy="295910"/>
                      <wp:effectExtent l="4445" t="4445" r="15875" b="19685"/>
                      <wp:wrapNone/>
                      <wp:docPr id="105" name="矩形 156"/>
                      <wp:cNvGraphicFramePr/>
                      <a:graphic xmlns:a="http://schemas.openxmlformats.org/drawingml/2006/main">
                        <a:graphicData uri="http://schemas.microsoft.com/office/word/2010/wordprocessingShape">
                          <wps:wsp>
                            <wps:cNvSpPr/>
                            <wps:spPr>
                              <a:xfrm>
                                <a:off x="0" y="0"/>
                                <a:ext cx="1046480" cy="29591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成品检验</w:t>
                                  </w:r>
                                </w:p>
                              </w:txbxContent>
                            </wps:txbx>
                            <wps:bodyPr upright="1"/>
                          </wps:wsp>
                        </a:graphicData>
                      </a:graphic>
                    </wp:anchor>
                  </w:drawing>
                </mc:Choice>
                <mc:Fallback>
                  <w:pict>
                    <v:rect id="矩形 156" o:spid="_x0000_s1026" o:spt="1" style="position:absolute;left:0pt;margin-left:149pt;margin-top:20pt;height:23.3pt;width:82.4pt;z-index:251764736;mso-width-relative:page;mso-height-relative:page;" filled="f" stroked="t" coordsize="21600,21600" o:gfxdata="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IvaTXAAAACQEAAA8AAAAAAAAAAQAgAAAAIgAAAGRycy9kb3du&#10;cmV2LnhtbFBLAQIUABQAAAAIAIdO4kBNmeAjAAIAAAQEAAAOAAAAAAAAAAEAIAAAACYBAABkcnMv&#10;ZTJvRG9jLnhtbFBLBQYAAAAABgAGAFkBAACYBQ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成品检验</w:t>
                            </w:r>
                          </w:p>
                        </w:txbxContent>
                      </v:textbox>
                    </v:rect>
                  </w:pict>
                </mc:Fallback>
              </mc:AlternateContent>
            </w:r>
            <w:r>
              <w:rPr>
                <w:sz w:val="24"/>
              </w:rPr>
              <mc:AlternateContent>
                <mc:Choice Requires="wps">
                  <w:drawing>
                    <wp:anchor distT="0" distB="0" distL="114300" distR="114300" simplePos="0" relativeHeight="251763712" behindDoc="0" locked="0" layoutInCell="1" allowOverlap="1">
                      <wp:simplePos x="0" y="0"/>
                      <wp:positionH relativeFrom="column">
                        <wp:posOffset>2415540</wp:posOffset>
                      </wp:positionH>
                      <wp:positionV relativeFrom="paragraph">
                        <wp:posOffset>1270</wp:posOffset>
                      </wp:positionV>
                      <wp:extent cx="0" cy="252730"/>
                      <wp:effectExtent l="38100" t="0" r="38100" b="6350"/>
                      <wp:wrapNone/>
                      <wp:docPr id="104" name="自选图形 155"/>
                      <wp:cNvGraphicFramePr/>
                      <a:graphic xmlns:a="http://schemas.openxmlformats.org/drawingml/2006/main">
                        <a:graphicData uri="http://schemas.microsoft.com/office/word/2010/wordprocessingShape">
                          <wps:wsp>
                            <wps:cNvCnPr/>
                            <wps:spPr>
                              <a:xfrm>
                                <a:off x="0" y="0"/>
                                <a:ext cx="0"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margin-left:190.2pt;margin-top:0.1pt;height:19.9pt;width:0pt;z-index:251763712;mso-width-relative:page;mso-height-relative:page;" filled="f" stroked="t" coordsize="21600,21600" o:gfxdata="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qU3+9UAAAAHAQAADwAAAAAAAAABACAAAAAiAAAAZHJzL2Rvd25yZXYu&#10;eG1sUEsBAhQAFAAAAAgAh07iQNd+fH3+AQAA6gMAAA4AAAAAAAAAAQAgAAAAJAEAAGRycy9lMm9E&#10;b2MueG1sUEsFBgAAAAAGAAYAWQEAAJQFA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752448" behindDoc="0" locked="0" layoutInCell="1" allowOverlap="1">
                      <wp:simplePos x="0" y="0"/>
                      <wp:positionH relativeFrom="column">
                        <wp:posOffset>960120</wp:posOffset>
                      </wp:positionH>
                      <wp:positionV relativeFrom="paragraph">
                        <wp:posOffset>101600</wp:posOffset>
                      </wp:positionV>
                      <wp:extent cx="9525" cy="342900"/>
                      <wp:effectExtent l="36195" t="0" r="30480" b="7620"/>
                      <wp:wrapNone/>
                      <wp:docPr id="92" name="直线 57"/>
                      <wp:cNvGraphicFramePr/>
                      <a:graphic xmlns:a="http://schemas.openxmlformats.org/drawingml/2006/main">
                        <a:graphicData uri="http://schemas.microsoft.com/office/word/2010/wordprocessingShape">
                          <wps:wsp>
                            <wps:cNvCnPr/>
                            <wps:spPr>
                              <a:xfrm flipH="1">
                                <a:off x="0" y="0"/>
                                <a:ext cx="9525"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 o:spid="_x0000_s1026" o:spt="20" style="position:absolute;left:0pt;flip:x;margin-left:75.6pt;margin-top:8pt;height:27pt;width:0.75pt;z-index:251752448;mso-width-relative:page;mso-height-relative:page;" filled="f" stroked="t" coordsize="21600,21600" o:gfxdata="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uyDdNcAAAAJAQAADwAAAAAAAAABACAAAAAiAAAAZHJzL2Rvd25yZXYueG1s&#10;UEsBAhQAFAAAAAgAh07iQAslzIL5AQAA7QMAAA4AAAAAAAAAAQAgAAAAJgEAAGRycy9lMm9Eb2Mu&#10;eG1sUEsFBgAAAAAGAAYAWQEAAJEFAAAAAA==&#10;">
                      <v:fill on="f" focussize="0,0"/>
                      <v:stroke color="#000000" joinstyle="round" endarrow="block"/>
                      <v:imagedata o:title=""/>
                      <o:lock v:ext="edit" aspectratio="f"/>
                    </v:line>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81120" behindDoc="0" locked="0" layoutInCell="1" allowOverlap="1">
                      <wp:simplePos x="0" y="0"/>
                      <wp:positionH relativeFrom="column">
                        <wp:posOffset>611505</wp:posOffset>
                      </wp:positionH>
                      <wp:positionV relativeFrom="paragraph">
                        <wp:posOffset>139700</wp:posOffset>
                      </wp:positionV>
                      <wp:extent cx="756285" cy="282575"/>
                      <wp:effectExtent l="4445" t="4445" r="16510" b="17780"/>
                      <wp:wrapNone/>
                      <wp:docPr id="121" name="文本框 175"/>
                      <wp:cNvGraphicFramePr/>
                      <a:graphic xmlns:a="http://schemas.openxmlformats.org/drawingml/2006/main">
                        <a:graphicData uri="http://schemas.microsoft.com/office/word/2010/wordprocessingShape">
                          <wps:wsp>
                            <wps:cNvSpPr txBox="1"/>
                            <wps:spPr>
                              <a:xfrm>
                                <a:off x="0" y="0"/>
                                <a:ext cx="756285" cy="2825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破碎机</w:t>
                                  </w:r>
                                </w:p>
                              </w:txbxContent>
                            </wps:txbx>
                            <wps:bodyPr upright="1"/>
                          </wps:wsp>
                        </a:graphicData>
                      </a:graphic>
                    </wp:anchor>
                  </w:drawing>
                </mc:Choice>
                <mc:Fallback>
                  <w:pict>
                    <v:shape id="文本框 175" o:spid="_x0000_s1026" o:spt="202" type="#_x0000_t202" style="position:absolute;left:0pt;margin-left:48.15pt;margin-top:11pt;height:22.25pt;width:59.55pt;z-index:251781120;mso-width-relative:page;mso-height-relative:page;" filled="f" stroked="t" coordsize="21600,21600" o:gfxdata="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&#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a68oPVAAAACAEAAA8AAAAAAAAAAQAgAAAAIgAAAGRy&#10;cy9kb3ducmV2LnhtbFBLAQIUABQAAAAIAIdO4kBu/oJLCAIAABAEAAAOAAAAAAAAAAEAIAAAACQ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破碎机</w:t>
                            </w:r>
                          </w:p>
                        </w:txbxContent>
                      </v:textbox>
                    </v:shape>
                  </w:pict>
                </mc:Fallback>
              </mc:AlternateContent>
            </w:r>
            <w:r>
              <w:rPr>
                <w:sz w:val="24"/>
              </w:rPr>
              <mc:AlternateContent>
                <mc:Choice Requires="wps">
                  <w:drawing>
                    <wp:anchor distT="0" distB="0" distL="114300" distR="114300" simplePos="0" relativeHeight="251770880" behindDoc="0" locked="0" layoutInCell="1" allowOverlap="1">
                      <wp:simplePos x="0" y="0"/>
                      <wp:positionH relativeFrom="column">
                        <wp:posOffset>2414270</wp:posOffset>
                      </wp:positionH>
                      <wp:positionV relativeFrom="paragraph">
                        <wp:posOffset>238760</wp:posOffset>
                      </wp:positionV>
                      <wp:extent cx="635" cy="273050"/>
                      <wp:effectExtent l="37465" t="0" r="38100" b="1270"/>
                      <wp:wrapNone/>
                      <wp:docPr id="111" name="直线 164"/>
                      <wp:cNvGraphicFramePr/>
                      <a:graphic xmlns:a="http://schemas.openxmlformats.org/drawingml/2006/main">
                        <a:graphicData uri="http://schemas.microsoft.com/office/word/2010/wordprocessingShape">
                          <wps:wsp>
                            <wps:cNvCnPr/>
                            <wps:spPr>
                              <a:xfrm>
                                <a:off x="0" y="0"/>
                                <a:ext cx="635" cy="273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4" o:spid="_x0000_s1026" o:spt="20" style="position:absolute;left:0pt;margin-left:190.1pt;margin-top:18.8pt;height:21.5pt;width:0.05pt;z-index:251770880;mso-width-relative:page;mso-height-relative:page;" filled="f" stroked="t" coordsize="21600,21600" o:gfxdata="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2N5xdkAAAAJAQAADwAAAAAAAAABACAAAAAiAAAAZHJzL2Rvd25yZXYueG1sUEsB&#10;AhQAFAAAAAgAh07iQDBXKof0AQAA5AMAAA4AAAAAAAAAAQAgAAAAKAEAAGRycy9lMm9Eb2MueG1s&#10;UEsFBgAAAAAGAAYAWQEAAI4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66784" behindDoc="0" locked="0" layoutInCell="1" allowOverlap="1">
                      <wp:simplePos x="0" y="0"/>
                      <wp:positionH relativeFrom="column">
                        <wp:posOffset>1678305</wp:posOffset>
                      </wp:positionH>
                      <wp:positionV relativeFrom="paragraph">
                        <wp:posOffset>91440</wp:posOffset>
                      </wp:positionV>
                      <wp:extent cx="214630" cy="1905"/>
                      <wp:effectExtent l="0" t="0" r="0" b="0"/>
                      <wp:wrapNone/>
                      <wp:docPr id="107" name="自选图形 158"/>
                      <wp:cNvGraphicFramePr/>
                      <a:graphic xmlns:a="http://schemas.openxmlformats.org/drawingml/2006/main">
                        <a:graphicData uri="http://schemas.microsoft.com/office/word/2010/wordprocessingShape">
                          <wps:wsp>
                            <wps:cNvCnPr/>
                            <wps:spPr>
                              <a:xfrm flipH="1">
                                <a:off x="0" y="0"/>
                                <a:ext cx="214630" cy="1905"/>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158" o:spid="_x0000_s1026" o:spt="32" type="#_x0000_t32" style="position:absolute;left:0pt;flip:x;margin-left:132.15pt;margin-top:7.2pt;height:0.15pt;width:16.9pt;z-index:251766784;mso-width-relative:page;mso-height-relative:page;" filled="f" stroked="t" coordsize="21600,21600" o:gfxdata="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A3VtcAAAAJAQAADwAAAAAAAAABACAAAAAiAAAAZHJzL2Rvd25y&#10;ZXYueG1sUEsBAhQAFAAAAAgAh07iQChBWSj/AQAA8wMAAA4AAAAAAAAAAQAgAAAAJgEAAGRycy9l&#10;Mm9Eb2MueG1sUEsFBgAAAAAGAAYAWQEAAJcFAAAAAA==&#10;">
                      <v:fill on="f" focussize="0,0"/>
                      <v:stroke weight="0.5pt" color="#000000" joinstyle="round"/>
                      <v:imagedata o:title=""/>
                      <o:lock v:ext="edit" aspectratio="f"/>
                    </v:shape>
                  </w:pict>
                </mc:Fallback>
              </mc:AlternateContent>
            </w:r>
            <w:r>
              <w:rPr>
                <w:sz w:val="24"/>
              </w:rPr>
              <mc:AlternateContent>
                <mc:Choice Requires="wps">
                  <w:drawing>
                    <wp:anchor distT="0" distB="0" distL="114300" distR="114300" simplePos="0" relativeHeight="251753472" behindDoc="0" locked="0" layoutInCell="1" allowOverlap="1">
                      <wp:simplePos x="0" y="0"/>
                      <wp:positionH relativeFrom="column">
                        <wp:posOffset>226695</wp:posOffset>
                      </wp:positionH>
                      <wp:positionV relativeFrom="paragraph">
                        <wp:posOffset>269875</wp:posOffset>
                      </wp:positionV>
                      <wp:extent cx="361950" cy="9525"/>
                      <wp:effectExtent l="0" t="36195" r="3810" b="30480"/>
                      <wp:wrapNone/>
                      <wp:docPr id="94" name="直线 107"/>
                      <wp:cNvGraphicFramePr/>
                      <a:graphic xmlns:a="http://schemas.openxmlformats.org/drawingml/2006/main">
                        <a:graphicData uri="http://schemas.microsoft.com/office/word/2010/wordprocessingShape">
                          <wps:wsp>
                            <wps:cNvCnPr/>
                            <wps:spPr>
                              <a:xfrm flipH="1" flipV="1">
                                <a:off x="0" y="0"/>
                                <a:ext cx="36195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 o:spid="_x0000_s1026" o:spt="20" style="position:absolute;left:0pt;flip:x y;margin-left:17.85pt;margin-top:21.25pt;height:0.75pt;width:28.5pt;z-index:251753472;mso-width-relative:page;mso-height-relative:page;" filled="f" stroked="t" coordsize="21600,21600" o:gfxdata="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2fST1gAAAAcBAAAPAAAAAAAAAAEAIAAAACIAAABkcnMvZG93bnJldi54&#10;bWxQSwECFAAUAAAACACHTuJAEJY7SvwBAAD4AwAADgAAAAAAAAABACAAAAAlAQAAZHJzL2Uyb0Rv&#10;Yy54bWxQSwUGAAAAAAYABgBZAQAAkwUAAAAA&#10;">
                      <v:fill on="f" focussize="0,0"/>
                      <v:stroke color="#000000" joinstyle="round" endarrow="block"/>
                      <v:imagedata o:title=""/>
                      <o:lock v:ext="edit" aspectratio="f"/>
                    </v:line>
                  </w:pict>
                </mc:Fallback>
              </mc:AlternateContent>
            </w:r>
          </w:p>
          <w:p>
            <w:pPr>
              <w:rPr>
                <w:rFonts w:hint="eastAsia"/>
                <w:color w:val="auto"/>
                <w:sz w:val="24"/>
                <w:szCs w:val="24"/>
                <w:lang w:val="en-US" w:eastAsia="zh-CN"/>
              </w:rPr>
            </w:pPr>
            <w:r>
              <w:rPr>
                <w:sz w:val="24"/>
              </w:rPr>
              <mc:AlternateContent>
                <mc:Choice Requires="wps">
                  <w:drawing>
                    <wp:anchor distT="0" distB="0" distL="114300" distR="114300" simplePos="0" relativeHeight="251787264" behindDoc="0" locked="0" layoutInCell="1" allowOverlap="1">
                      <wp:simplePos x="0" y="0"/>
                      <wp:positionH relativeFrom="column">
                        <wp:posOffset>979170</wp:posOffset>
                      </wp:positionH>
                      <wp:positionV relativeFrom="paragraph">
                        <wp:posOffset>99695</wp:posOffset>
                      </wp:positionV>
                      <wp:extent cx="9525" cy="342900"/>
                      <wp:effectExtent l="36195" t="0" r="30480" b="7620"/>
                      <wp:wrapNone/>
                      <wp:docPr id="127" name="直线 64"/>
                      <wp:cNvGraphicFramePr/>
                      <a:graphic xmlns:a="http://schemas.openxmlformats.org/drawingml/2006/main">
                        <a:graphicData uri="http://schemas.microsoft.com/office/word/2010/wordprocessingShape">
                          <wps:wsp>
                            <wps:cNvCnPr/>
                            <wps:spPr>
                              <a:xfrm flipH="1">
                                <a:off x="0" y="0"/>
                                <a:ext cx="9525"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flip:x;margin-left:77.1pt;margin-top:7.85pt;height:27pt;width:0.75pt;z-index:251787264;mso-width-relative:page;mso-height-relative:page;" filled="f" stroked="t" coordsize="21600,21600" o:gfxdata="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mVeG9cAAAAJAQAADwAAAAAAAAABACAAAAAiAAAAZHJzL2Rvd25yZXYueG1s&#10;UEsBAhQAFAAAAAgAh07iQA8eMFf5AQAA7gMAAA4AAAAAAAAAAQAgAAAAJgEAAGRycy9lMm9Eb2Mu&#10;eG1sUEsFBgAAAAAGAAYAWQEAAJE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65760" behindDoc="0" locked="0" layoutInCell="1" allowOverlap="1">
                      <wp:simplePos x="0" y="0"/>
                      <wp:positionH relativeFrom="column">
                        <wp:posOffset>1883410</wp:posOffset>
                      </wp:positionH>
                      <wp:positionV relativeFrom="paragraph">
                        <wp:posOffset>217170</wp:posOffset>
                      </wp:positionV>
                      <wp:extent cx="1046480" cy="278765"/>
                      <wp:effectExtent l="4445" t="4445" r="15875" b="6350"/>
                      <wp:wrapNone/>
                      <wp:docPr id="106" name="矩形 157"/>
                      <wp:cNvGraphicFramePr/>
                      <a:graphic xmlns:a="http://schemas.openxmlformats.org/drawingml/2006/main">
                        <a:graphicData uri="http://schemas.microsoft.com/office/word/2010/wordprocessingShape">
                          <wps:wsp>
                            <wps:cNvSpPr/>
                            <wps:spPr>
                              <a:xfrm>
                                <a:off x="0" y="0"/>
                                <a:ext cx="1046480" cy="278765"/>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入库</w:t>
                                  </w:r>
                                </w:p>
                              </w:txbxContent>
                            </wps:txbx>
                            <wps:bodyPr upright="1"/>
                          </wps:wsp>
                        </a:graphicData>
                      </a:graphic>
                    </wp:anchor>
                  </w:drawing>
                </mc:Choice>
                <mc:Fallback>
                  <w:pict>
                    <v:rect id="矩形 157" o:spid="_x0000_s1026" o:spt="1" style="position:absolute;left:0pt;margin-left:148.3pt;margin-top:17.1pt;height:21.95pt;width:82.4pt;z-index:251765760;mso-width-relative:page;mso-height-relative:page;" filled="f" stroked="t" coordsize="21600,21600" o:gfxdata="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RGgM1gAAAAkBAAAPAAAAAAAAAAEAIAAAACIAAABkcnMvZG93bnJl&#10;di54bWxQSwECFAAUAAAACACHTuJA0csRe/8BAAAEBAAADgAAAAAAAAABACAAAAAlAQAAZHJzL2Uy&#10;b0RvYy54bWxQSwUGAAAAAAYABgBZAQAAl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lang w:val="en-US" w:eastAsia="zh-CN"/>
                              </w:rPr>
                            </w:pPr>
                            <w:r>
                              <w:rPr>
                                <w:rFonts w:hint="eastAsia"/>
                                <w:sz w:val="21"/>
                                <w:szCs w:val="21"/>
                                <w:lang w:val="en-US" w:eastAsia="zh-CN"/>
                              </w:rPr>
                              <w:t>入库</w:t>
                            </w:r>
                          </w:p>
                        </w:txbxContent>
                      </v:textbox>
                    </v:rect>
                  </w:pict>
                </mc:Fallback>
              </mc:AlternateContent>
            </w:r>
          </w:p>
          <w:p>
            <w:pPr>
              <w:pStyle w:val="22"/>
              <w:rPr>
                <w:rFonts w:hint="eastAsia"/>
                <w:color w:val="auto"/>
                <w:sz w:val="24"/>
                <w:szCs w:val="24"/>
                <w:lang w:val="en-US" w:eastAsia="zh-CN"/>
              </w:rPr>
            </w:pPr>
            <w:r>
              <w:rPr>
                <w:sz w:val="24"/>
              </w:rPr>
              <mc:AlternateContent>
                <mc:Choice Requires="wps">
                  <w:drawing>
                    <wp:anchor distT="0" distB="0" distL="114300" distR="114300" simplePos="0" relativeHeight="251784192" behindDoc="0" locked="0" layoutInCell="1" allowOverlap="1">
                      <wp:simplePos x="0" y="0"/>
                      <wp:positionH relativeFrom="column">
                        <wp:posOffset>608330</wp:posOffset>
                      </wp:positionH>
                      <wp:positionV relativeFrom="paragraph">
                        <wp:posOffset>139065</wp:posOffset>
                      </wp:positionV>
                      <wp:extent cx="810260" cy="257175"/>
                      <wp:effectExtent l="4445" t="5080" r="8255" b="12065"/>
                      <wp:wrapNone/>
                      <wp:docPr id="124" name="文本框 183"/>
                      <wp:cNvGraphicFramePr/>
                      <a:graphic xmlns:a="http://schemas.openxmlformats.org/drawingml/2006/main">
                        <a:graphicData uri="http://schemas.microsoft.com/office/word/2010/wordprocessingShape">
                          <wps:wsp>
                            <wps:cNvSpPr txBox="1"/>
                            <wps:spPr>
                              <a:xfrm>
                                <a:off x="0" y="0"/>
                                <a:ext cx="810260" cy="2571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eastAsia="宋体"/>
                                      <w:sz w:val="21"/>
                                      <w:szCs w:val="21"/>
                                      <w:lang w:val="en-US" w:eastAsia="zh-CN"/>
                                    </w:rPr>
                                  </w:pPr>
                                  <w:r>
                                    <w:rPr>
                                      <w:rFonts w:hint="eastAsia"/>
                                      <w:sz w:val="21"/>
                                      <w:szCs w:val="21"/>
                                      <w:lang w:val="en-US" w:eastAsia="zh-CN"/>
                                    </w:rPr>
                                    <w:t>集气罩</w:t>
                                  </w:r>
                                </w:p>
                              </w:txbxContent>
                            </wps:txbx>
                            <wps:bodyPr upright="1"/>
                          </wps:wsp>
                        </a:graphicData>
                      </a:graphic>
                    </wp:anchor>
                  </w:drawing>
                </mc:Choice>
                <mc:Fallback>
                  <w:pict>
                    <v:shape id="文本框 183" o:spid="_x0000_s1026" o:spt="202" type="#_x0000_t202" style="position:absolute;left:0pt;margin-left:47.9pt;margin-top:10.95pt;height:20.25pt;width:63.8pt;z-index:251784192;mso-width-relative:page;mso-height-relative:page;" filled="f" stroked="t" coordsize="21600,21600" o:gfxdata="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de87WAAAACAEAAA8AAAAAAAAAAQAgAAAAIgAAAGRy&#10;cy9kb3ducmV2LnhtbFBLAQIUABQAAAAIAIdO4kD8OfL4BwIAABAEAAAOAAAAAAAAAAEAIAAAACUB&#10;AABkcnMvZTJvRG9jLnhtbFBLBQYAAAAABgAGAFkBAACe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eastAsia="宋体"/>
                                <w:sz w:val="21"/>
                                <w:szCs w:val="21"/>
                                <w:lang w:val="en-US" w:eastAsia="zh-CN"/>
                              </w:rPr>
                            </w:pPr>
                            <w:r>
                              <w:rPr>
                                <w:rFonts w:hint="eastAsia"/>
                                <w:sz w:val="21"/>
                                <w:szCs w:val="21"/>
                                <w:lang w:val="en-US" w:eastAsia="zh-CN"/>
                              </w:rPr>
                              <w:t>集气罩</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92384" behindDoc="0" locked="0" layoutInCell="1" allowOverlap="1">
                      <wp:simplePos x="0" y="0"/>
                      <wp:positionH relativeFrom="column">
                        <wp:posOffset>273685</wp:posOffset>
                      </wp:positionH>
                      <wp:positionV relativeFrom="paragraph">
                        <wp:posOffset>107315</wp:posOffset>
                      </wp:positionV>
                      <wp:extent cx="660400" cy="281305"/>
                      <wp:effectExtent l="0" t="0" r="0" b="0"/>
                      <wp:wrapNone/>
                      <wp:docPr id="132" name="文本框 143"/>
                      <wp:cNvGraphicFramePr/>
                      <a:graphic xmlns:a="http://schemas.openxmlformats.org/drawingml/2006/main">
                        <a:graphicData uri="http://schemas.microsoft.com/office/word/2010/wordprocessingShape">
                          <wps:wsp>
                            <wps:cNvSpPr txBox="1"/>
                            <wps:spPr>
                              <a:xfrm>
                                <a:off x="0" y="0"/>
                                <a:ext cx="660400" cy="28130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sz w:val="21"/>
                                      <w:szCs w:val="21"/>
                                      <w:lang w:val="en-US" w:eastAsia="zh-CN"/>
                                    </w:rPr>
                                  </w:pPr>
                                  <w:r>
                                    <w:rPr>
                                      <w:rFonts w:hint="eastAsia"/>
                                      <w:sz w:val="21"/>
                                      <w:szCs w:val="21"/>
                                      <w:lang w:val="en-US" w:eastAsia="zh-CN"/>
                                    </w:rPr>
                                    <w:t>除尘灰</w:t>
                                  </w:r>
                                </w:p>
                              </w:txbxContent>
                            </wps:txbx>
                            <wps:bodyPr upright="1"/>
                          </wps:wsp>
                        </a:graphicData>
                      </a:graphic>
                    </wp:anchor>
                  </w:drawing>
                </mc:Choice>
                <mc:Fallback>
                  <w:pict>
                    <v:shape id="文本框 143" o:spid="_x0000_s1026" o:spt="202" type="#_x0000_t202" style="position:absolute;left:0pt;margin-left:21.55pt;margin-top:8.45pt;height:22.15pt;width:52pt;z-index:251792384;mso-width-relative:page;mso-height-relative:page;" filled="f" stroked="f" coordsize="21600,21600" o:gfxdata="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FqfaLVAAAA&#10;CAEAAA8AAAAAAAAAAQAgAAAAIgAAAGRycy9kb3ducmV2LnhtbFBLAQIUABQAAAAIAIdO4kC598MW&#10;rgEAAFEDAAAOAAAAAAAAAAEAIAAAACQBAABkcnMvZTJvRG9jLnhtbFBLBQYAAAAABgAGAFkBAABE&#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sz w:val="21"/>
                                <w:szCs w:val="21"/>
                                <w:lang w:val="en-US" w:eastAsia="zh-CN"/>
                              </w:rPr>
                            </w:pPr>
                            <w:r>
                              <w:rPr>
                                <w:rFonts w:hint="eastAsia"/>
                                <w:sz w:val="21"/>
                                <w:szCs w:val="21"/>
                                <w:lang w:val="en-US" w:eastAsia="zh-CN"/>
                              </w:rPr>
                              <w:t>除尘灰</w:t>
                            </w:r>
                          </w:p>
                        </w:txbxContent>
                      </v:textbox>
                    </v:shape>
                  </w:pict>
                </mc:Fallback>
              </mc:AlternateContent>
            </w:r>
            <w:r>
              <w:rPr>
                <w:sz w:val="24"/>
              </w:rPr>
              <mc:AlternateContent>
                <mc:Choice Requires="wps">
                  <w:drawing>
                    <wp:anchor distT="0" distB="0" distL="114300" distR="114300" simplePos="0" relativeHeight="251789312" behindDoc="0" locked="0" layoutInCell="1" allowOverlap="1">
                      <wp:simplePos x="0" y="0"/>
                      <wp:positionH relativeFrom="column">
                        <wp:posOffset>979170</wp:posOffset>
                      </wp:positionH>
                      <wp:positionV relativeFrom="paragraph">
                        <wp:posOffset>40640</wp:posOffset>
                      </wp:positionV>
                      <wp:extent cx="9525" cy="342900"/>
                      <wp:effectExtent l="36195" t="0" r="30480" b="7620"/>
                      <wp:wrapNone/>
                      <wp:docPr id="129" name="直线 71"/>
                      <wp:cNvGraphicFramePr/>
                      <a:graphic xmlns:a="http://schemas.openxmlformats.org/drawingml/2006/main">
                        <a:graphicData uri="http://schemas.microsoft.com/office/word/2010/wordprocessingShape">
                          <wps:wsp>
                            <wps:cNvCnPr/>
                            <wps:spPr>
                              <a:xfrm flipH="1">
                                <a:off x="0" y="0"/>
                                <a:ext cx="9525"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1" o:spid="_x0000_s1026" o:spt="20" style="position:absolute;left:0pt;flip:x;margin-left:77.1pt;margin-top:3.2pt;height:27pt;width:0.75pt;z-index:251789312;mso-width-relative:page;mso-height-relative:page;" filled="f" stroked="t" coordsize="21600,21600" o:gfxdata="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YrAX1wAAAAgBAAAPAAAAAAAAAAEAIAAAACIAAABkcnMvZG93bnJldi54bWxQ&#10;SwECFAAUAAAACACHTuJAcdfjrPgBAADuAwAADgAAAAAAAAABACAAAAAmAQAAZHJzL2Uyb0RvYy54&#10;bWxQSwUGAAAAAAYABgBZAQAAk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55520" behindDoc="0" locked="0" layoutInCell="1" allowOverlap="1">
                      <wp:simplePos x="0" y="0"/>
                      <wp:positionH relativeFrom="column">
                        <wp:posOffset>245745</wp:posOffset>
                      </wp:positionH>
                      <wp:positionV relativeFrom="paragraph">
                        <wp:posOffset>167005</wp:posOffset>
                      </wp:positionV>
                      <wp:extent cx="342900" cy="238125"/>
                      <wp:effectExtent l="0" t="0" r="7620" b="5715"/>
                      <wp:wrapNone/>
                      <wp:docPr id="96" name="直线 140"/>
                      <wp:cNvGraphicFramePr/>
                      <a:graphic xmlns:a="http://schemas.openxmlformats.org/drawingml/2006/main">
                        <a:graphicData uri="http://schemas.microsoft.com/office/word/2010/wordprocessingShape">
                          <wps:wsp>
                            <wps:cNvCnPr/>
                            <wps:spPr>
                              <a:xfrm flipH="1" flipV="1">
                                <a:off x="0" y="0"/>
                                <a:ext cx="342900" cy="2381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0" o:spid="_x0000_s1026" o:spt="20" style="position:absolute;left:0pt;flip:x y;margin-left:19.35pt;margin-top:13.15pt;height:18.75pt;width:27pt;z-index:251755520;mso-width-relative:page;mso-height-relative:page;" filled="f" stroked="t" coordsize="21600,21600" o:gfxdata="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CMo19YAAAAHAQAADwAAAAAAAAABACAAAAAiAAAAZHJzL2Rvd25y&#10;ZXYueG1sUEsBAhQAFAAAAAgAh07iQEIJZcEAAgAA+gMAAA4AAAAAAAAAAQAgAAAAJQ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88288" behindDoc="0" locked="0" layoutInCell="1" allowOverlap="1">
                      <wp:simplePos x="0" y="0"/>
                      <wp:positionH relativeFrom="column">
                        <wp:posOffset>560705</wp:posOffset>
                      </wp:positionH>
                      <wp:positionV relativeFrom="paragraph">
                        <wp:posOffset>108585</wp:posOffset>
                      </wp:positionV>
                      <wp:extent cx="924560" cy="266700"/>
                      <wp:effectExtent l="5080" t="4445" r="15240" b="18415"/>
                      <wp:wrapNone/>
                      <wp:docPr id="128" name="文本框 93"/>
                      <wp:cNvGraphicFramePr/>
                      <a:graphic xmlns:a="http://schemas.openxmlformats.org/drawingml/2006/main">
                        <a:graphicData uri="http://schemas.microsoft.com/office/word/2010/wordprocessingShape">
                          <wps:wsp>
                            <wps:cNvSpPr txBox="1"/>
                            <wps:spPr>
                              <a:xfrm>
                                <a:off x="0" y="0"/>
                                <a:ext cx="924560" cy="2667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eastAsia="宋体"/>
                                      <w:sz w:val="21"/>
                                      <w:szCs w:val="21"/>
                                      <w:lang w:val="en-US" w:eastAsia="zh-CN"/>
                                    </w:rPr>
                                  </w:pPr>
                                  <w:r>
                                    <w:rPr>
                                      <w:rFonts w:hint="eastAsia"/>
                                      <w:sz w:val="21"/>
                                      <w:szCs w:val="21"/>
                                      <w:lang w:val="en-US" w:eastAsia="zh-CN"/>
                                    </w:rPr>
                                    <w:t>布袋除尘器</w:t>
                                  </w:r>
                                </w:p>
                              </w:txbxContent>
                            </wps:txbx>
                            <wps:bodyPr upright="1"/>
                          </wps:wsp>
                        </a:graphicData>
                      </a:graphic>
                    </wp:anchor>
                  </w:drawing>
                </mc:Choice>
                <mc:Fallback>
                  <w:pict>
                    <v:shape id="文本框 93" o:spid="_x0000_s1026" o:spt="202" type="#_x0000_t202" style="position:absolute;left:0pt;margin-left:44.15pt;margin-top:8.55pt;height:21pt;width:72.8pt;z-index:251788288;mso-width-relative:page;mso-height-relative:page;" filled="f" stroked="t" coordsize="21600,21600" o:gfxdata="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v1lSdUAAAAIAQAADwAAAAAAAAABACAAAAAiAAAAZHJz&#10;L2Rvd25yZXYueG1sUEsBAhQAFAAAAAgAh07iQGkvW58HAgAADwQAAA4AAAAAAAAAAQAgAAAAJAEA&#10;AGRycy9lMm9Eb2MueG1sUEsFBgAAAAAGAAYAWQEAAJ0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eastAsia="宋体"/>
                                <w:sz w:val="21"/>
                                <w:szCs w:val="21"/>
                                <w:lang w:val="en-US" w:eastAsia="zh-CN"/>
                              </w:rPr>
                            </w:pPr>
                            <w:r>
                              <w:rPr>
                                <w:rFonts w:hint="eastAsia"/>
                                <w:sz w:val="21"/>
                                <w:szCs w:val="21"/>
                                <w:lang w:val="en-US" w:eastAsia="zh-CN"/>
                              </w:rPr>
                              <w:t>布袋除尘器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sz w:val="24"/>
              </w:rPr>
              <mc:AlternateContent>
                <mc:Choice Requires="wps">
                  <w:drawing>
                    <wp:anchor distT="0" distB="0" distL="114300" distR="114300" simplePos="0" relativeHeight="251791360" behindDoc="0" locked="0" layoutInCell="1" allowOverlap="1">
                      <wp:simplePos x="0" y="0"/>
                      <wp:positionH relativeFrom="column">
                        <wp:posOffset>509905</wp:posOffset>
                      </wp:positionH>
                      <wp:positionV relativeFrom="paragraph">
                        <wp:posOffset>280035</wp:posOffset>
                      </wp:positionV>
                      <wp:extent cx="962025" cy="471805"/>
                      <wp:effectExtent l="0" t="0" r="0" b="0"/>
                      <wp:wrapNone/>
                      <wp:docPr id="131" name="文本框 106"/>
                      <wp:cNvGraphicFramePr/>
                      <a:graphic xmlns:a="http://schemas.openxmlformats.org/drawingml/2006/main">
                        <a:graphicData uri="http://schemas.microsoft.com/office/word/2010/wordprocessingShape">
                          <wps:wsp>
                            <wps:cNvSpPr txBox="1"/>
                            <wps:spPr>
                              <a:xfrm>
                                <a:off x="0" y="0"/>
                                <a:ext cx="962025" cy="47180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15m高排气筒DA002排放</w:t>
                                  </w:r>
                                </w:p>
                              </w:txbxContent>
                            </wps:txbx>
                            <wps:bodyPr upright="1"/>
                          </wps:wsp>
                        </a:graphicData>
                      </a:graphic>
                    </wp:anchor>
                  </w:drawing>
                </mc:Choice>
                <mc:Fallback>
                  <w:pict>
                    <v:shape id="文本框 106" o:spid="_x0000_s1026" o:spt="202" type="#_x0000_t202" style="position:absolute;left:0pt;margin-left:40.15pt;margin-top:22.05pt;height:37.15pt;width:75.75pt;z-index:251791360;mso-width-relative:page;mso-height-relative:page;" filled="f" stroked="f" coordsize="21600,21600" o:gfxdata="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EPNU7W&#10;AAAACQEAAA8AAAAAAAAAAQAgAAAAIgAAAGRycy9kb3ducmV2LnhtbFBLAQIUABQAAAAIAIdO4kA/&#10;ftgysAEAAFEDAAAOAAAAAAAAAAEAIAAAACUBAABkcnMvZTJvRG9jLnhtbFBLBQYAAAAABgAGAFkB&#10;AABH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15m高排气筒DA002排放</w:t>
                            </w:r>
                          </w:p>
                        </w:txbxContent>
                      </v:textbox>
                    </v:shape>
                  </w:pict>
                </mc:Fallback>
              </mc:AlternateContent>
            </w:r>
            <w:r>
              <w:rPr>
                <w:sz w:val="24"/>
              </w:rPr>
              <mc:AlternateContent>
                <mc:Choice Requires="wps">
                  <w:drawing>
                    <wp:anchor distT="0" distB="0" distL="114300" distR="114300" simplePos="0" relativeHeight="251790336" behindDoc="0" locked="0" layoutInCell="1" allowOverlap="1">
                      <wp:simplePos x="0" y="0"/>
                      <wp:positionH relativeFrom="column">
                        <wp:posOffset>982980</wp:posOffset>
                      </wp:positionH>
                      <wp:positionV relativeFrom="paragraph">
                        <wp:posOffset>48895</wp:posOffset>
                      </wp:positionV>
                      <wp:extent cx="635" cy="237490"/>
                      <wp:effectExtent l="38100" t="0" r="37465" b="6350"/>
                      <wp:wrapNone/>
                      <wp:docPr id="130" name="直线 103"/>
                      <wp:cNvGraphicFramePr/>
                      <a:graphic xmlns:a="http://schemas.openxmlformats.org/drawingml/2006/main">
                        <a:graphicData uri="http://schemas.microsoft.com/office/word/2010/wordprocessingShape">
                          <wps:wsp>
                            <wps:cNvCnPr/>
                            <wps:spPr>
                              <a:xfrm flipV="1">
                                <a:off x="0" y="0"/>
                                <a:ext cx="635" cy="237490"/>
                              </a:xfrm>
                              <a:prstGeom prst="line">
                                <a:avLst/>
                              </a:prstGeom>
                              <a:ln w="9525" cap="flat" cmpd="sng">
                                <a:solidFill>
                                  <a:srgbClr val="000000"/>
                                </a:solidFill>
                                <a:prstDash val="lgDash"/>
                                <a:headEnd type="triangle" w="med" len="med"/>
                                <a:tailEnd type="none" w="med" len="med"/>
                              </a:ln>
                            </wps:spPr>
                            <wps:bodyPr upright="1"/>
                          </wps:wsp>
                        </a:graphicData>
                      </a:graphic>
                    </wp:anchor>
                  </w:drawing>
                </mc:Choice>
                <mc:Fallback>
                  <w:pict>
                    <v:line id="直线 103" o:spid="_x0000_s1026" o:spt="20" style="position:absolute;left:0pt;flip:y;margin-left:77.4pt;margin-top:3.85pt;height:18.7pt;width:0.05pt;z-index:251790336;mso-width-relative:page;mso-height-relative:page;" filled="f" stroked="t" coordsize="21600,21600" o:gfxdata="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JkA29UAAAAIAQAADwAAAAAAAAABACAAAAAiAAAAZHJzL2Rvd25yZXYu&#10;eG1sUEsBAhQAFAAAAAgAh07iQFxeiZP+AQAA7wMAAA4AAAAAAAAAAQAgAAAAJAEAAGRycy9lMm9E&#10;b2MueG1sUEsFBgAAAAAGAAYAWQEAAJQFAAAAAA==&#10;">
                      <v:fill on="f" focussize="0,0"/>
                      <v:stroke color="#000000" joinstyle="round" dashstyle="longDash" start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sz w:val="24"/>
                <w:szCs w:val="24"/>
              </w:rPr>
            </w:pPr>
            <w:r>
              <w:rPr>
                <w:b/>
                <w:bCs/>
                <w:color w:val="auto"/>
                <w:sz w:val="24"/>
                <w:szCs w:val="24"/>
              </w:rPr>
              <w:t>图</w:t>
            </w:r>
            <w:r>
              <w:rPr>
                <w:rFonts w:hint="eastAsia"/>
                <w:b/>
                <w:bCs/>
                <w:color w:val="auto"/>
                <w:sz w:val="24"/>
                <w:szCs w:val="24"/>
                <w:lang w:val="en-US" w:eastAsia="zh-CN"/>
              </w:rPr>
              <w:t xml:space="preserve">2-6 </w:t>
            </w:r>
            <w:r>
              <w:rPr>
                <w:b/>
                <w:bCs/>
                <w:color w:val="auto"/>
                <w:sz w:val="24"/>
                <w:szCs w:val="24"/>
              </w:rPr>
              <w:t xml:space="preserve"> 项目</w:t>
            </w:r>
            <w:r>
              <w:rPr>
                <w:rFonts w:hint="eastAsia"/>
                <w:b/>
                <w:bCs/>
                <w:color w:val="auto"/>
                <w:sz w:val="24"/>
                <w:szCs w:val="24"/>
                <w:lang w:val="en-US" w:eastAsia="zh-CN"/>
              </w:rPr>
              <w:t>PP塑料筐</w:t>
            </w:r>
            <w:r>
              <w:rPr>
                <w:b/>
                <w:bCs/>
                <w:color w:val="auto"/>
                <w:sz w:val="24"/>
                <w:szCs w:val="24"/>
              </w:rPr>
              <w:t>生产工艺流程及产污节点图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bCs/>
                <w:color w:val="auto"/>
                <w:sz w:val="24"/>
                <w:szCs w:val="24"/>
              </w:rPr>
            </w:pPr>
            <w:r>
              <w:rPr>
                <w:rFonts w:hint="eastAsia"/>
                <w:b/>
                <w:bCs/>
                <w:color w:val="auto"/>
                <w:sz w:val="24"/>
                <w:szCs w:val="24"/>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加热热熔：将PP聚丙烯塑料颗粒及碳酸钙母料颗粒按1：1的比例加</w:t>
            </w:r>
            <w:r>
              <w:rPr>
                <w:rFonts w:hint="eastAsia"/>
                <w:color w:val="auto"/>
                <w:sz w:val="24"/>
                <w:szCs w:val="24"/>
              </w:rPr>
              <w:t>入热熔注塑机。物料在热熔注塑机内首先经过热熔段，通过注塑机内螺旋杆的旋转和机筒外壁电加热使塑料颗粒成为熔融状态，该过程温度控制在170～190℃左右</w:t>
            </w:r>
            <w:r>
              <w:rPr>
                <w:rFonts w:hint="eastAsia"/>
                <w:color w:val="auto"/>
                <w:sz w:val="24"/>
                <w:szCs w:val="24"/>
                <w:lang w:eastAsia="zh-CN"/>
              </w:rPr>
              <w:t>，热熔时间约</w:t>
            </w:r>
            <w:r>
              <w:rPr>
                <w:rFonts w:hint="eastAsia"/>
                <w:color w:val="auto"/>
                <w:sz w:val="24"/>
                <w:szCs w:val="24"/>
                <w:lang w:val="en-US" w:eastAsia="zh-CN"/>
              </w:rPr>
              <w:t>30s，热熔在密闭的热熔注塑机内进行，热熔产生的废气由模具注塑成型出口排出。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val="en-US" w:eastAsia="zh-CN"/>
              </w:rPr>
              <w:t>模具注塑成型：热熔好的颗粒</w:t>
            </w:r>
            <w:r>
              <w:rPr>
                <w:rFonts w:hint="eastAsia"/>
                <w:color w:val="auto"/>
                <w:sz w:val="24"/>
                <w:szCs w:val="24"/>
              </w:rPr>
              <w:t>进行机器合模，注射座前移，喷嘴紧贴模具的注塑口，熔融状态的塑料在螺杆的作用下向前推进，注入到模具内，进行保压，</w:t>
            </w:r>
            <w:r>
              <w:rPr>
                <w:color w:val="auto"/>
                <w:sz w:val="24"/>
                <w:szCs w:val="24"/>
              </w:rPr>
              <w:t>平均压力一般在2MPa以内</w:t>
            </w:r>
            <w:r>
              <w:rPr>
                <w:rFonts w:hint="eastAsia"/>
                <w:color w:val="auto"/>
                <w:sz w:val="24"/>
                <w:szCs w:val="24"/>
              </w:rPr>
              <w:t>。</w:t>
            </w:r>
            <w:r>
              <w:rPr>
                <w:color w:val="auto"/>
                <w:sz w:val="24"/>
                <w:szCs w:val="24"/>
              </w:rPr>
              <w:t>注塑所用模具均为</w:t>
            </w:r>
            <w:r>
              <w:rPr>
                <w:rFonts w:hint="eastAsia"/>
                <w:color w:val="auto"/>
                <w:sz w:val="24"/>
                <w:szCs w:val="24"/>
                <w:lang w:eastAsia="zh-CN"/>
              </w:rPr>
              <w:t>外购</w:t>
            </w:r>
            <w:r>
              <w:rPr>
                <w:rFonts w:hint="eastAsia"/>
                <w:color w:val="auto"/>
                <w:sz w:val="24"/>
                <w:szCs w:val="24"/>
              </w:rPr>
              <w:t>，</w:t>
            </w:r>
            <w:r>
              <w:rPr>
                <w:color w:val="auto"/>
                <w:sz w:val="24"/>
                <w:szCs w:val="24"/>
              </w:rPr>
              <w:t>本工序通过更换模型，形成不同的产品形态。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rPr>
              <w:t>根据有关资料，二</w:t>
            </w:r>
            <w:r>
              <w:rPr>
                <w:color w:val="auto"/>
                <w:sz w:val="24"/>
                <w:szCs w:val="24"/>
              </w:rPr>
              <w:t>噁英产生的条件为400</w:t>
            </w:r>
            <w:r>
              <w:rPr>
                <w:rFonts w:hint="eastAsia"/>
                <w:color w:val="auto"/>
                <w:sz w:val="24"/>
                <w:szCs w:val="24"/>
              </w:rPr>
              <w:t>～</w:t>
            </w:r>
            <w:r>
              <w:rPr>
                <w:color w:val="auto"/>
                <w:sz w:val="24"/>
                <w:szCs w:val="24"/>
              </w:rPr>
              <w:t>800</w:t>
            </w:r>
            <w:r>
              <w:rPr>
                <w:rFonts w:hint="eastAsia"/>
                <w:color w:val="auto"/>
                <w:sz w:val="24"/>
                <w:szCs w:val="24"/>
              </w:rPr>
              <w:t>℃</w:t>
            </w:r>
            <w:r>
              <w:rPr>
                <w:color w:val="auto"/>
                <w:sz w:val="24"/>
                <w:szCs w:val="24"/>
              </w:rPr>
              <w:t>，PP热分解温度为350-380</w:t>
            </w:r>
            <w:r>
              <w:rPr>
                <w:rFonts w:hint="eastAsia"/>
                <w:color w:val="auto"/>
                <w:sz w:val="24"/>
                <w:szCs w:val="24"/>
              </w:rPr>
              <w:t>℃</w:t>
            </w:r>
            <w:r>
              <w:rPr>
                <w:color w:val="auto"/>
                <w:sz w:val="24"/>
                <w:szCs w:val="24"/>
              </w:rPr>
              <w:t>，因此，加工过程原料不会分解，不会产生二噁英</w:t>
            </w:r>
            <w:r>
              <w:rPr>
                <w:rFonts w:hint="eastAsia"/>
                <w:color w:val="auto"/>
                <w:sz w:val="24"/>
                <w:szCs w:val="24"/>
                <w:lang w:eastAsia="zh-CN"/>
              </w:rPr>
              <w:t>、</w:t>
            </w:r>
            <w:r>
              <w:rPr>
                <w:color w:val="auto"/>
                <w:sz w:val="24"/>
                <w:szCs w:val="24"/>
              </w:rPr>
              <w:t>丙烯及苯系物。</w:t>
            </w:r>
            <w:r>
              <w:rPr>
                <w:rFonts w:hint="eastAsia"/>
                <w:color w:val="auto"/>
                <w:sz w:val="24"/>
                <w:szCs w:val="24"/>
              </w:rPr>
              <w:t>热熔注塑过程中产生的</w:t>
            </w:r>
            <w:r>
              <w:rPr>
                <w:rFonts w:hint="eastAsia"/>
                <w:color w:val="auto"/>
                <w:sz w:val="24"/>
                <w:szCs w:val="24"/>
                <w:lang w:eastAsia="zh-CN"/>
              </w:rPr>
              <w:t>有机废气</w:t>
            </w:r>
            <w:r>
              <w:rPr>
                <w:rFonts w:hint="eastAsia"/>
                <w:color w:val="auto"/>
                <w:sz w:val="24"/>
                <w:szCs w:val="24"/>
                <w:lang w:val="en-US" w:eastAsia="zh-CN"/>
              </w:rPr>
              <w:t>由模具注塑成型出口排出，</w:t>
            </w:r>
            <w:r>
              <w:rPr>
                <w:rFonts w:hint="eastAsia"/>
                <w:color w:val="auto"/>
                <w:sz w:val="24"/>
                <w:szCs w:val="24"/>
                <w:lang w:eastAsia="zh-CN"/>
              </w:rPr>
              <w:t>经</w:t>
            </w:r>
            <w:r>
              <w:rPr>
                <w:rFonts w:hint="eastAsia"/>
                <w:color w:val="auto"/>
                <w:sz w:val="24"/>
                <w:szCs w:val="24"/>
                <w:lang w:val="en-US" w:eastAsia="zh-CN"/>
              </w:rPr>
              <w:t>集气罩收集（收集效率约为75%）后通过管道引入蓄热式热力燃烧法（RTO）处理装置处理（处理效率为85%）后，经处理后通过1根15m高排气筒（DA001）排放（珍珠棉、网套及塑料筐生产共用一根排气筒）。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rPr>
              <w:t>人工检验</w:t>
            </w:r>
            <w:r>
              <w:rPr>
                <w:rFonts w:hint="eastAsia"/>
                <w:color w:val="auto"/>
                <w:sz w:val="24"/>
                <w:szCs w:val="24"/>
                <w:lang w:eastAsia="zh-CN"/>
              </w:rPr>
              <w:t>：</w:t>
            </w:r>
            <w:r>
              <w:rPr>
                <w:rFonts w:hint="eastAsia"/>
                <w:color w:val="auto"/>
                <w:sz w:val="24"/>
                <w:szCs w:val="24"/>
              </w:rPr>
              <w:t>采用人工检验方式对塑料筐的外观进行检验，对有毛边的塑料筐进行人工修边。此过程会产生不合格产品及边角废料，统一收集后暂存至一般固废暂存间，产生到一定量后统一进行破碎，</w:t>
            </w:r>
            <w:r>
              <w:rPr>
                <w:color w:val="auto"/>
                <w:sz w:val="24"/>
                <w:szCs w:val="24"/>
              </w:rPr>
              <w:t>破碎至粒径为3-4mm的颗粒，后返回生产线按照一定配比加入原料再次</w:t>
            </w:r>
            <w:r>
              <w:rPr>
                <w:rFonts w:hint="eastAsia"/>
                <w:color w:val="auto"/>
                <w:sz w:val="24"/>
                <w:szCs w:val="24"/>
              </w:rPr>
              <w:t>热熔</w:t>
            </w:r>
            <w:r>
              <w:rPr>
                <w:color w:val="auto"/>
                <w:sz w:val="24"/>
                <w:szCs w:val="24"/>
              </w:rPr>
              <w:t>成型</w:t>
            </w:r>
            <w:r>
              <w:rPr>
                <w:rFonts w:hint="eastAsia"/>
                <w:color w:val="auto"/>
                <w:sz w:val="24"/>
                <w:szCs w:val="24"/>
              </w:rPr>
              <w:t>。</w:t>
            </w:r>
            <w:r>
              <w:rPr>
                <w:color w:val="auto"/>
                <w:sz w:val="24"/>
                <w:szCs w:val="24"/>
              </w:rPr>
              <w:t>破碎过程</w:t>
            </w:r>
            <w:r>
              <w:rPr>
                <w:rFonts w:hint="eastAsia"/>
                <w:color w:val="auto"/>
                <w:sz w:val="24"/>
                <w:szCs w:val="24"/>
              </w:rPr>
              <w:t>会有少量粉尘</w:t>
            </w:r>
            <w:r>
              <w:rPr>
                <w:rFonts w:hint="eastAsia"/>
                <w:color w:val="auto"/>
                <w:sz w:val="24"/>
                <w:szCs w:val="24"/>
                <w:lang w:eastAsia="zh-CN"/>
              </w:rPr>
              <w:t>、噪声</w:t>
            </w:r>
            <w:r>
              <w:rPr>
                <w:rFonts w:hint="eastAsia"/>
                <w:color w:val="auto"/>
                <w:sz w:val="24"/>
                <w:szCs w:val="24"/>
              </w:rPr>
              <w:t>产生。</w:t>
            </w:r>
            <w:r>
              <w:rPr>
                <w:rFonts w:hint="eastAsia"/>
                <w:color w:val="auto"/>
                <w:sz w:val="24"/>
                <w:szCs w:val="24"/>
                <w:lang w:eastAsia="zh-CN"/>
              </w:rPr>
              <w:t>破碎过程产生的粉尘经集气罩收集后进入一套布袋除尘器</w:t>
            </w:r>
            <w:r>
              <w:rPr>
                <w:rFonts w:hint="eastAsia"/>
                <w:color w:val="auto"/>
                <w:sz w:val="24"/>
                <w:szCs w:val="24"/>
                <w:lang w:val="en-US" w:eastAsia="zh-CN"/>
              </w:rPr>
              <w:t>，除尘灰回用于生产，处理后的废气经1根15m高排气筒（DA002）排放。珍珠棉、网套及塑料筐共用一套破碎设备，在塑料筐边角料及不合格产品破碎时，珍珠棉、网套边角料及不合格产品不进行破碎。布袋除尘器收集的粉尘作为原料返回生产工序再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rPr>
              <w:t>入库待售</w:t>
            </w:r>
            <w:r>
              <w:rPr>
                <w:rFonts w:hint="eastAsia"/>
                <w:color w:val="auto"/>
                <w:sz w:val="24"/>
                <w:szCs w:val="24"/>
                <w:lang w:eastAsia="zh-CN"/>
              </w:rPr>
              <w:t>：</w:t>
            </w:r>
            <w:r>
              <w:rPr>
                <w:rFonts w:hint="eastAsia"/>
                <w:color w:val="auto"/>
                <w:sz w:val="24"/>
                <w:szCs w:val="24"/>
              </w:rPr>
              <w:t>人工检验合格的产品暂存至产品仓库待售。</w:t>
            </w:r>
          </w:p>
          <w:p>
            <w:pPr>
              <w:keepNext w:val="0"/>
              <w:keepLines w:val="0"/>
              <w:widowControl/>
              <w:suppressLineNumbers w:val="0"/>
              <w:jc w:val="left"/>
              <w:rPr>
                <w:color w:val="auto"/>
              </w:rPr>
            </w:pPr>
            <w:r>
              <w:rPr>
                <w:rFonts w:hint="default" w:ascii="Times New Roman" w:hAnsi="Times New Roman" w:eastAsia="宋体" w:cs="Times New Roman"/>
                <w:b/>
                <w:bCs/>
                <w:color w:val="auto"/>
                <w:kern w:val="0"/>
                <w:sz w:val="24"/>
                <w:szCs w:val="24"/>
                <w:lang w:val="en-US" w:eastAsia="zh-CN" w:bidi="ar"/>
              </w:rPr>
              <w:t>2</w:t>
            </w:r>
            <w:r>
              <w:rPr>
                <w:rFonts w:hint="eastAsia" w:ascii="宋体" w:hAnsi="宋体" w:eastAsia="宋体" w:cs="宋体"/>
                <w:b/>
                <w:bCs/>
                <w:color w:val="auto"/>
                <w:kern w:val="0"/>
                <w:sz w:val="24"/>
                <w:szCs w:val="24"/>
                <w:lang w:val="en-US" w:eastAsia="zh-CN" w:bidi="ar"/>
              </w:rPr>
              <w:t xml:space="preserve">、主要污染源与污染因子识别 </w:t>
            </w:r>
          </w:p>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根据项目特点，项目营运期主要产污节点及污染物见下表。 </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表 </w:t>
            </w:r>
            <w:r>
              <w:rPr>
                <w:rFonts w:hint="default" w:ascii="宋体" w:hAnsi="宋体" w:eastAsia="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9</w:t>
            </w:r>
            <w:r>
              <w:rPr>
                <w:rFonts w:hint="default" w:ascii="宋体" w:hAnsi="宋体" w:eastAsia="宋体" w:cs="宋体"/>
                <w:b/>
                <w:bCs/>
                <w:color w:val="auto"/>
                <w:kern w:val="0"/>
                <w:sz w:val="21"/>
                <w:szCs w:val="21"/>
                <w:lang w:val="en-US" w:eastAsia="zh-CN" w:bidi="ar"/>
              </w:rPr>
              <w:t xml:space="preserve"> </w:t>
            </w:r>
            <w:r>
              <w:rPr>
                <w:rFonts w:hint="eastAsia" w:ascii="宋体" w:hAnsi="宋体" w:eastAsia="宋体" w:cs="宋体"/>
                <w:b/>
                <w:bCs/>
                <w:color w:val="auto"/>
                <w:kern w:val="0"/>
                <w:sz w:val="21"/>
                <w:szCs w:val="21"/>
                <w:lang w:val="en-US" w:eastAsia="zh-CN" w:bidi="ar"/>
              </w:rPr>
              <w:t>项目营运期主要污染源与污染因子识别表</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85"/>
              <w:gridCol w:w="2565"/>
              <w:gridCol w:w="413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rFonts w:hAnsi="宋体"/>
                      <w:b/>
                      <w:bCs/>
                      <w:color w:val="auto"/>
                      <w:sz w:val="21"/>
                      <w:szCs w:val="21"/>
                    </w:rPr>
                    <w:t>序号</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rFonts w:hAnsi="宋体"/>
                      <w:b/>
                      <w:bCs/>
                      <w:color w:val="auto"/>
                      <w:sz w:val="21"/>
                      <w:szCs w:val="21"/>
                    </w:rPr>
                    <w:t>污染源</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rFonts w:hAnsi="宋体"/>
                      <w:b/>
                      <w:bCs/>
                      <w:color w:val="auto"/>
                      <w:sz w:val="21"/>
                      <w:szCs w:val="21"/>
                    </w:rPr>
                    <w:t>污染源名称</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rFonts w:hAnsi="宋体"/>
                      <w:b/>
                      <w:bCs/>
                      <w:color w:val="auto"/>
                      <w:sz w:val="21"/>
                      <w:szCs w:val="21"/>
                    </w:rPr>
                    <w:t>主要污染因素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r>
                    <w:rPr>
                      <w:bCs/>
                      <w:color w:val="auto"/>
                      <w:sz w:val="21"/>
                      <w:szCs w:val="21"/>
                    </w:rPr>
                    <w:t>1</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r>
                    <w:rPr>
                      <w:rFonts w:hAnsi="宋体"/>
                      <w:color w:val="auto"/>
                      <w:sz w:val="21"/>
                      <w:szCs w:val="21"/>
                    </w:rPr>
                    <w:t>污水</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Ansi="宋体"/>
                      <w:color w:val="auto"/>
                      <w:sz w:val="21"/>
                      <w:szCs w:val="21"/>
                    </w:rPr>
                    <w:t>生活废水</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Cs/>
                      <w:color w:val="auto"/>
                      <w:sz w:val="21"/>
                      <w:szCs w:val="21"/>
                    </w:rPr>
                  </w:pPr>
                  <w:r>
                    <w:rPr>
                      <w:rFonts w:hAnsi="宋体"/>
                      <w:color w:val="auto"/>
                      <w:sz w:val="21"/>
                      <w:szCs w:val="21"/>
                    </w:rPr>
                    <w:t>主要含</w:t>
                  </w:r>
                  <w:r>
                    <w:rPr>
                      <w:color w:val="auto"/>
                      <w:sz w:val="21"/>
                      <w:szCs w:val="21"/>
                    </w:rPr>
                    <w:t>BOD</w:t>
                  </w:r>
                  <w:r>
                    <w:rPr>
                      <w:rFonts w:hint="eastAsia"/>
                      <w:color w:val="auto"/>
                      <w:sz w:val="21"/>
                      <w:szCs w:val="21"/>
                      <w:vertAlign w:val="subscript"/>
                    </w:rPr>
                    <w:t>5</w:t>
                  </w:r>
                  <w:r>
                    <w:rPr>
                      <w:rFonts w:hAnsi="宋体"/>
                      <w:color w:val="auto"/>
                      <w:sz w:val="21"/>
                      <w:szCs w:val="21"/>
                    </w:rPr>
                    <w:t>、</w:t>
                  </w:r>
                  <w:r>
                    <w:rPr>
                      <w:color w:val="auto"/>
                      <w:sz w:val="21"/>
                      <w:szCs w:val="21"/>
                    </w:rPr>
                    <w:t>COD</w:t>
                  </w:r>
                  <w:r>
                    <w:rPr>
                      <w:rFonts w:hAnsi="宋体"/>
                      <w:color w:val="auto"/>
                      <w:sz w:val="21"/>
                      <w:szCs w:val="21"/>
                    </w:rPr>
                    <w:t>、悬浮物</w:t>
                  </w:r>
                  <w:r>
                    <w:rPr>
                      <w:rFonts w:hint="eastAsia" w:hAnsi="宋体"/>
                      <w:color w:val="auto"/>
                      <w:sz w:val="21"/>
                      <w:szCs w:val="21"/>
                      <w:lang w:eastAsia="zh-CN"/>
                    </w:rPr>
                    <w:t>（</w:t>
                  </w:r>
                  <w:r>
                    <w:rPr>
                      <w:color w:val="auto"/>
                      <w:sz w:val="21"/>
                      <w:szCs w:val="21"/>
                    </w:rPr>
                    <w:t>SS)</w:t>
                  </w:r>
                  <w:r>
                    <w:rPr>
                      <w:rFonts w:hAnsi="宋体"/>
                      <w:color w:val="auto"/>
                      <w:sz w:val="21"/>
                      <w:szCs w:val="21"/>
                    </w:rPr>
                    <w:t>、</w:t>
                  </w:r>
                  <w:r>
                    <w:rPr>
                      <w:rFonts w:hint="eastAsia" w:hAnsi="宋体"/>
                      <w:color w:val="auto"/>
                      <w:sz w:val="21"/>
                      <w:szCs w:val="21"/>
                      <w:lang w:val="en-US" w:eastAsia="zh-CN"/>
                    </w:rPr>
                    <w:t>氨氮</w:t>
                  </w:r>
                  <w:r>
                    <w:rPr>
                      <w:rFonts w:hAnsi="宋体"/>
                      <w:color w:val="auto"/>
                      <w:sz w:val="21"/>
                      <w:szCs w:val="21"/>
                    </w:rPr>
                    <w:t>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bCs/>
                      <w:color w:val="auto"/>
                      <w:sz w:val="21"/>
                      <w:szCs w:val="21"/>
                      <w:lang w:eastAsia="zh-CN"/>
                    </w:rPr>
                  </w:pPr>
                  <w:r>
                    <w:rPr>
                      <w:rFonts w:hint="eastAsia"/>
                      <w:bCs/>
                      <w:color w:val="auto"/>
                      <w:sz w:val="21"/>
                      <w:szCs w:val="21"/>
                      <w:lang w:val="en-US" w:eastAsia="zh-CN"/>
                    </w:rPr>
                    <w:t>2</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r>
                    <w:rPr>
                      <w:rFonts w:hAnsi="宋体"/>
                      <w:color w:val="auto"/>
                      <w:sz w:val="21"/>
                      <w:szCs w:val="21"/>
                    </w:rPr>
                    <w:t>废气</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hAnsi="宋体"/>
                      <w:color w:val="auto"/>
                      <w:sz w:val="21"/>
                      <w:szCs w:val="21"/>
                      <w:lang w:val="en-US" w:eastAsia="zh-CN"/>
                    </w:rPr>
                    <w:t>热熔挤出工艺废气</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color w:val="auto"/>
                      <w:sz w:val="21"/>
                      <w:szCs w:val="21"/>
                      <w:lang w:val="en-US" w:eastAsia="zh-CN"/>
                    </w:rPr>
                    <w:t>非甲烷总烃、恶臭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Cs/>
                      <w:color w:val="auto"/>
                      <w:sz w:val="21"/>
                      <w:szCs w:val="21"/>
                      <w:lang w:val="en-US" w:eastAsia="zh-CN"/>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auto"/>
                      <w:sz w:val="21"/>
                      <w:szCs w:val="21"/>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边角料及不合格产品破碎</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颗粒物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bCs/>
                      <w:color w:val="auto"/>
                      <w:sz w:val="21"/>
                      <w:szCs w:val="21"/>
                      <w:lang w:eastAsia="zh-CN"/>
                    </w:rPr>
                  </w:pPr>
                  <w:r>
                    <w:rPr>
                      <w:rFonts w:hint="eastAsia"/>
                      <w:bCs/>
                      <w:color w:val="auto"/>
                      <w:sz w:val="21"/>
                      <w:szCs w:val="21"/>
                      <w:lang w:val="en-US" w:eastAsia="zh-CN"/>
                    </w:rPr>
                    <w:t>3</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Ansi="宋体"/>
                      <w:color w:val="auto"/>
                      <w:sz w:val="21"/>
                      <w:szCs w:val="21"/>
                    </w:rPr>
                    <w:t>噪声</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rFonts w:hint="eastAsia" w:hAnsi="宋体"/>
                      <w:color w:val="auto"/>
                      <w:sz w:val="21"/>
                      <w:szCs w:val="21"/>
                    </w:rPr>
                    <w:t>设备</w:t>
                  </w:r>
                  <w:r>
                    <w:rPr>
                      <w:rFonts w:hAnsi="宋体"/>
                      <w:color w:val="auto"/>
                      <w:sz w:val="21"/>
                      <w:szCs w:val="21"/>
                    </w:rPr>
                    <w:t>噪声</w:t>
                  </w:r>
                  <w:r>
                    <w:rPr>
                      <w:rFonts w:hint="eastAsia" w:hAnsi="宋体"/>
                      <w:color w:val="auto"/>
                      <w:sz w:val="21"/>
                      <w:szCs w:val="21"/>
                    </w:rPr>
                    <w:t>、车辆行驶噪声</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hAnsi="宋体"/>
                      <w:color w:val="auto"/>
                      <w:sz w:val="21"/>
                      <w:szCs w:val="21"/>
                    </w:rPr>
                    <w:t>机械</w:t>
                  </w:r>
                  <w:r>
                    <w:rPr>
                      <w:rFonts w:hAnsi="宋体"/>
                      <w:color w:val="auto"/>
                      <w:sz w:val="21"/>
                      <w:szCs w:val="21"/>
                    </w:rPr>
                    <w:t>噪声、</w:t>
                  </w:r>
                  <w:r>
                    <w:rPr>
                      <w:rFonts w:hint="eastAsia" w:hAnsi="宋体"/>
                      <w:color w:val="auto"/>
                      <w:sz w:val="21"/>
                      <w:szCs w:val="21"/>
                    </w:rPr>
                    <w:t>进出车辆噪声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r>
                    <w:rPr>
                      <w:bCs/>
                      <w:color w:val="auto"/>
                      <w:sz w:val="21"/>
                      <w:szCs w:val="21"/>
                    </w:rPr>
                    <w:t>4</w:t>
                  </w:r>
                </w:p>
              </w:tc>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Ansi="宋体"/>
                      <w:color w:val="auto"/>
                      <w:sz w:val="21"/>
                      <w:szCs w:val="21"/>
                    </w:rPr>
                    <w:t>固体废物</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rFonts w:hint="eastAsia" w:hAnsi="宋体"/>
                      <w:color w:val="auto"/>
                      <w:sz w:val="21"/>
                      <w:szCs w:val="21"/>
                      <w:lang w:val="en-US" w:eastAsia="zh-CN"/>
                    </w:rPr>
                    <w:t>办公</w:t>
                  </w:r>
                  <w:r>
                    <w:rPr>
                      <w:rFonts w:hAnsi="宋体"/>
                      <w:color w:val="auto"/>
                      <w:sz w:val="21"/>
                      <w:szCs w:val="21"/>
                    </w:rPr>
                    <w:t>生活垃圾</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Ansi="宋体"/>
                      <w:color w:val="auto"/>
                      <w:sz w:val="21"/>
                      <w:szCs w:val="21"/>
                    </w:rPr>
                    <w:t>生活垃圾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auto"/>
                      <w:sz w:val="21"/>
                      <w:szCs w:val="21"/>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切割固废</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Theme="minorEastAsia"/>
                      <w:color w:val="auto"/>
                      <w:sz w:val="21"/>
                      <w:szCs w:val="21"/>
                      <w:lang w:val="en-US" w:eastAsia="zh-CN"/>
                    </w:rPr>
                  </w:pPr>
                  <w:r>
                    <w:rPr>
                      <w:rFonts w:hint="eastAsia" w:hAnsi="宋体"/>
                      <w:color w:val="auto"/>
                      <w:sz w:val="21"/>
                      <w:szCs w:val="21"/>
                      <w:lang w:val="en-US" w:eastAsia="zh-CN"/>
                    </w:rPr>
                    <w:t>边角料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auto"/>
                      <w:sz w:val="21"/>
                      <w:szCs w:val="21"/>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检验工序</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不合格产品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auto"/>
                      <w:sz w:val="21"/>
                      <w:szCs w:val="21"/>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原料堆放区</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包装袋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color w:val="auto"/>
                      <w:sz w:val="21"/>
                      <w:szCs w:val="21"/>
                    </w:rPr>
                  </w:pPr>
                </w:p>
              </w:tc>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olor w:val="auto"/>
                      <w:sz w:val="21"/>
                      <w:szCs w:val="21"/>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eastAsiaTheme="minorEastAsia"/>
                      <w:color w:val="auto"/>
                      <w:sz w:val="21"/>
                      <w:szCs w:val="21"/>
                      <w:lang w:val="en-US" w:eastAsia="zh-CN"/>
                    </w:rPr>
                  </w:pPr>
                  <w:r>
                    <w:rPr>
                      <w:rFonts w:hint="eastAsia" w:hAnsi="宋体"/>
                      <w:color w:val="auto"/>
                      <w:sz w:val="21"/>
                      <w:szCs w:val="21"/>
                      <w:lang w:val="en-US" w:eastAsia="zh-CN"/>
                    </w:rPr>
                    <w:t>机械设备保养</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eastAsiaTheme="minorEastAsia"/>
                      <w:color w:val="auto"/>
                      <w:sz w:val="21"/>
                      <w:szCs w:val="21"/>
                      <w:lang w:val="en-US" w:eastAsia="zh-CN"/>
                    </w:rPr>
                  </w:pPr>
                  <w:r>
                    <w:rPr>
                      <w:rFonts w:hint="eastAsia" w:hAnsi="宋体"/>
                      <w:color w:val="auto"/>
                      <w:sz w:val="21"/>
                      <w:szCs w:val="21"/>
                      <w:lang w:val="en-US" w:eastAsia="zh-CN"/>
                    </w:rPr>
                    <w:t>机械设备保养产生的废机油</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left"/>
              <w:textAlignment w:val="auto"/>
              <w:rPr>
                <w:color w:val="auto"/>
                <w:sz w:val="21"/>
                <w:szCs w:val="21"/>
              </w:rPr>
            </w:pPr>
          </w:p>
          <w:p>
            <w:pPr>
              <w:pStyle w:val="64"/>
              <w:spacing w:line="240" w:lineRule="auto"/>
              <w:ind w:left="0" w:leftChars="0" w:firstLine="0" w:firstLineChars="0"/>
              <w:rPr>
                <w:rFonts w:hint="eastAsia"/>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5" w:type="dxa"/>
          </w:tcPr>
          <w:p>
            <w:pPr>
              <w:ind w:firstLine="0" w:firstLineChars="0"/>
              <w:jc w:val="center"/>
              <w:rPr>
                <w:b/>
                <w:color w:val="auto"/>
                <w:kern w:val="0"/>
                <w:szCs w:val="24"/>
              </w:rPr>
            </w:pPr>
            <w:r>
              <w:rPr>
                <w:rFonts w:hint="eastAsia" w:cs="宋体"/>
                <w:b/>
                <w:bCs/>
                <w:color w:val="auto"/>
                <w:szCs w:val="24"/>
              </w:rPr>
              <w:t>与项目有关的原有环境污染问题</w:t>
            </w:r>
          </w:p>
        </w:tc>
        <w:tc>
          <w:tcPr>
            <w:tcW w:w="8584" w:type="dxa"/>
          </w:tcPr>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w:t>
            </w:r>
            <w:r>
              <w:rPr>
                <w:rFonts w:hint="eastAsia"/>
                <w:color w:val="auto"/>
                <w:lang w:val="en-US" w:eastAsia="zh-CN"/>
              </w:rPr>
              <w:t>租用姚安县工业信息化商务科学技术局已建成的生产厂房、原料仓库及配套生活办公设施进行珍珠棉、网套及塑料筐生产，新建产品仓库堆存珍珠棉、网套及塑料筐产品</w:t>
            </w:r>
            <w:r>
              <w:rPr>
                <w:rFonts w:hint="eastAsia" w:ascii="宋体" w:hAnsi="宋体" w:eastAsia="宋体" w:cs="宋体"/>
                <w:color w:val="auto"/>
                <w:kern w:val="0"/>
                <w:sz w:val="24"/>
                <w:szCs w:val="24"/>
                <w:lang w:val="en-US" w:eastAsia="zh-CN" w:bidi="ar"/>
              </w:rPr>
              <w:t>，该地块占地14925m</w:t>
            </w:r>
            <w:r>
              <w:rPr>
                <w:rFonts w:hint="eastAsia" w:ascii="宋体" w:hAnsi="宋体" w:eastAsia="宋体" w:cs="宋体"/>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（约22.387亩）。根据现场踏勘，项目</w:t>
            </w:r>
            <w:r>
              <w:rPr>
                <w:rFonts w:hint="eastAsia"/>
                <w:color w:val="auto"/>
                <w:lang w:val="en-US" w:eastAsia="zh-CN"/>
              </w:rPr>
              <w:t>位于草海工业园区，该地块原为姚安县工业信息化商务科学技术局拟招租建设“姚安县光禄镇草海冷链物流基地配套包装厂”。由于历史原因，该地块仅建设了2栋厂房及配套生活办公设施，1号厂房（即本项目生产厂房）建筑面积3200m</w:t>
            </w:r>
            <w:r>
              <w:rPr>
                <w:rFonts w:hint="eastAsia"/>
                <w:color w:val="auto"/>
                <w:vertAlign w:val="superscript"/>
                <w:lang w:val="en-US" w:eastAsia="zh-CN"/>
              </w:rPr>
              <w:t>2</w:t>
            </w:r>
            <w:r>
              <w:rPr>
                <w:rFonts w:hint="eastAsia"/>
                <w:color w:val="auto"/>
                <w:lang w:val="en-US" w:eastAsia="zh-CN"/>
              </w:rPr>
              <w:t>，2号厂房（即本项目原料仓库）建筑面积3000m</w:t>
            </w:r>
            <w:r>
              <w:rPr>
                <w:rFonts w:hint="eastAsia"/>
                <w:color w:val="auto"/>
                <w:vertAlign w:val="superscript"/>
                <w:lang w:val="en-US" w:eastAsia="zh-CN"/>
              </w:rPr>
              <w:t>2</w:t>
            </w:r>
            <w:r>
              <w:rPr>
                <w:rFonts w:hint="eastAsia"/>
                <w:color w:val="auto"/>
                <w:lang w:val="en-US" w:eastAsia="zh-CN"/>
              </w:rPr>
              <w:t>，2栋厂房及配套生活办公设施建成后均为闲置状态，未使用过，地块北侧目前为已平整过的空地（即本项目拟建成品仓库），</w:t>
            </w:r>
            <w:r>
              <w:rPr>
                <w:rFonts w:hint="eastAsia" w:ascii="宋体" w:hAnsi="宋体" w:eastAsia="宋体" w:cs="宋体"/>
                <w:color w:val="auto"/>
                <w:kern w:val="0"/>
                <w:sz w:val="24"/>
                <w:szCs w:val="24"/>
                <w:lang w:val="en-US" w:eastAsia="zh-CN" w:bidi="ar"/>
              </w:rPr>
              <w:t>项目区已基本不存在原生植被，生物多样性较差。项目用地选址不涉及生态保护红线，不在风景名胜区内，选址区域内无国家和省级保护野生动物、植物及古树名木</w:t>
            </w:r>
            <w:r>
              <w:rPr>
                <w:rFonts w:hint="eastAsia"/>
                <w:color w:val="auto"/>
                <w:lang w:val="en-US" w:eastAsia="zh-CN"/>
              </w:rPr>
              <w:t>，</w:t>
            </w:r>
            <w:r>
              <w:rPr>
                <w:rFonts w:hint="eastAsia" w:ascii="宋体" w:hAnsi="宋体" w:eastAsia="宋体" w:cs="宋体"/>
                <w:color w:val="auto"/>
                <w:kern w:val="0"/>
                <w:sz w:val="24"/>
                <w:szCs w:val="24"/>
                <w:lang w:val="en-US" w:eastAsia="zh-CN" w:bidi="ar"/>
              </w:rPr>
              <w:t xml:space="preserve">无原有环境污染问题。 </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p>
          <w:p>
            <w:pPr>
              <w:keepNext w:val="0"/>
              <w:keepLines w:val="0"/>
              <w:widowControl/>
              <w:suppressLineNumbers w:val="0"/>
              <w:jc w:val="left"/>
              <w:rPr>
                <w:rFonts w:hint="eastAsia" w:ascii="宋体" w:hAnsi="宋体" w:eastAsia="宋体" w:cs="宋体"/>
                <w:color w:val="auto"/>
                <w:kern w:val="0"/>
                <w:sz w:val="24"/>
                <w:szCs w:val="24"/>
                <w:lang w:val="en-US" w:eastAsia="zh-CN" w:bidi="ar"/>
              </w:rPr>
            </w:pPr>
          </w:p>
          <w:p>
            <w:pPr>
              <w:keepNext w:val="0"/>
              <w:keepLines w:val="0"/>
              <w:widowControl/>
              <w:suppressLineNumbers w:val="0"/>
              <w:jc w:val="left"/>
              <w:rPr>
                <w:rFonts w:hint="eastAsia" w:ascii="宋体" w:hAnsi="宋体" w:eastAsia="宋体" w:cs="宋体"/>
                <w:color w:val="auto"/>
                <w:kern w:val="0"/>
                <w:sz w:val="24"/>
                <w:szCs w:val="24"/>
                <w:lang w:val="en-US" w:eastAsia="zh-CN" w:bidi="ar"/>
              </w:rPr>
            </w:pPr>
          </w:p>
          <w:p>
            <w:pPr>
              <w:keepNext w:val="0"/>
              <w:keepLines w:val="0"/>
              <w:widowControl/>
              <w:suppressLineNumbers w:val="0"/>
              <w:jc w:val="left"/>
              <w:rPr>
                <w:rFonts w:hint="eastAsia" w:ascii="宋体" w:hAnsi="宋体" w:eastAsia="宋体" w:cs="宋体"/>
                <w:color w:val="auto"/>
                <w:kern w:val="0"/>
                <w:sz w:val="24"/>
                <w:szCs w:val="24"/>
                <w:lang w:val="en-US" w:eastAsia="zh-CN" w:bidi="ar"/>
              </w:rPr>
            </w:pPr>
          </w:p>
          <w:p>
            <w:pPr>
              <w:keepNext w:val="0"/>
              <w:keepLines w:val="0"/>
              <w:widowControl/>
              <w:suppressLineNumbers w:val="0"/>
              <w:jc w:val="left"/>
              <w:rPr>
                <w:rFonts w:hint="eastAsia" w:ascii="宋体" w:hAnsi="宋体" w:eastAsia="宋体" w:cs="宋体"/>
                <w:color w:val="auto"/>
                <w:kern w:val="0"/>
                <w:sz w:val="24"/>
                <w:szCs w:val="24"/>
                <w:lang w:val="en-US" w:eastAsia="zh-CN" w:bidi="ar"/>
              </w:rPr>
            </w:pPr>
          </w:p>
          <w:p>
            <w:pPr>
              <w:keepNext w:val="0"/>
              <w:keepLines w:val="0"/>
              <w:widowControl/>
              <w:suppressLineNumbers w:val="0"/>
              <w:jc w:val="left"/>
              <w:rPr>
                <w:rFonts w:hint="default"/>
                <w:color w:val="auto"/>
                <w:kern w:val="0"/>
                <w:lang w:val="en-US"/>
              </w:rPr>
            </w:pPr>
            <w:r>
              <w:rPr>
                <w:rFonts w:hint="eastAsia" w:ascii="宋体" w:hAnsi="宋体" w:eastAsia="宋体" w:cs="宋体"/>
                <w:color w:val="auto"/>
                <w:kern w:val="0"/>
                <w:sz w:val="24"/>
                <w:szCs w:val="24"/>
                <w:lang w:val="en-US" w:eastAsia="zh-CN" w:bidi="ar"/>
              </w:rPr>
              <w:t xml:space="preserve"> </w:t>
            </w:r>
          </w:p>
        </w:tc>
      </w:tr>
    </w:tbl>
    <w:p>
      <w:pPr>
        <w:widowControl/>
        <w:ind w:firstLine="480"/>
        <w:jc w:val="left"/>
        <w:rPr>
          <w:rFonts w:cs="Times New Roman" w:asciiTheme="minorEastAsia" w:hAnsiTheme="minorEastAsia"/>
          <w:color w:val="auto"/>
          <w:szCs w:val="20"/>
        </w:rPr>
      </w:pPr>
      <w:r>
        <w:rPr>
          <w:rFonts w:cs="Times New Roman" w:asciiTheme="minorEastAsia" w:hAnsiTheme="minorEastAsia"/>
          <w:color w:val="auto"/>
          <w:szCs w:val="20"/>
        </w:rPr>
        <w:br w:type="page"/>
      </w:r>
    </w:p>
    <w:p>
      <w:pPr>
        <w:pStyle w:val="4"/>
        <w:rPr>
          <w:color w:val="auto"/>
        </w:rPr>
      </w:pPr>
      <w:bookmarkStart w:id="21" w:name="_Toc376855814"/>
      <w:bookmarkStart w:id="22" w:name="_Toc458883640"/>
      <w:bookmarkStart w:id="23" w:name="_Toc341946646"/>
      <w:bookmarkStart w:id="24" w:name="_Toc68101067"/>
      <w:r>
        <w:rPr>
          <w:rFonts w:hint="eastAsia"/>
          <w:color w:val="auto"/>
        </w:rPr>
        <w:t>三、区域环境质量</w:t>
      </w:r>
      <w:bookmarkEnd w:id="21"/>
      <w:bookmarkEnd w:id="22"/>
      <w:bookmarkEnd w:id="23"/>
      <w:r>
        <w:rPr>
          <w:rFonts w:hint="eastAsia"/>
          <w:color w:val="auto"/>
        </w:rPr>
        <w:t>现状、环境保护目标及评价标准</w:t>
      </w:r>
      <w:bookmarkEnd w:id="24"/>
    </w:p>
    <w:tbl>
      <w:tblPr>
        <w:tblStyle w:val="45"/>
        <w:tblW w:w="93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4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59" w:type="dxa"/>
            <w:vAlign w:val="center"/>
          </w:tcPr>
          <w:p>
            <w:pPr>
              <w:adjustRightInd w:val="0"/>
              <w:snapToGrid w:val="0"/>
              <w:ind w:firstLine="0" w:firstLineChars="0"/>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区域环境质量现状</w:t>
            </w:r>
          </w:p>
        </w:tc>
        <w:tc>
          <w:tcPr>
            <w:tcW w:w="8423" w:type="dxa"/>
          </w:tcPr>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auto"/>
              </w:rPr>
            </w:pPr>
            <w:r>
              <w:rPr>
                <w:color w:val="auto"/>
              </w:rPr>
              <w:t>1</w:t>
            </w:r>
            <w:r>
              <w:rPr>
                <w:rFonts w:hint="eastAsia"/>
                <w:color w:val="auto"/>
              </w:rPr>
              <w:t>、大气环境</w:t>
            </w:r>
          </w:p>
          <w:p>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hint="default"/>
                <w:color w:val="auto"/>
                <w:lang w:val="en-US" w:eastAsia="zh-CN"/>
              </w:rPr>
            </w:pPr>
            <w:r>
              <w:rPr>
                <w:rFonts w:hint="default"/>
                <w:color w:val="auto"/>
                <w:lang w:val="en-US" w:eastAsia="zh-CN"/>
              </w:rPr>
              <w:t>项目位于</w:t>
            </w:r>
            <w:r>
              <w:rPr>
                <w:rFonts w:hint="eastAsia"/>
                <w:color w:val="auto"/>
                <w:lang w:val="en-US" w:eastAsia="zh-CN"/>
              </w:rPr>
              <w:t>姚安县草海工业园区</w:t>
            </w:r>
            <w:r>
              <w:rPr>
                <w:rFonts w:hint="default"/>
                <w:color w:val="auto"/>
                <w:lang w:val="en-US" w:eastAsia="zh-CN"/>
              </w:rPr>
              <w:t>，</w:t>
            </w:r>
            <w:r>
              <w:rPr>
                <w:rFonts w:hint="eastAsia"/>
                <w:color w:val="auto"/>
                <w:lang w:val="en-US" w:eastAsia="zh-CN"/>
              </w:rPr>
              <w:t>根据</w:t>
            </w:r>
            <w:r>
              <w:rPr>
                <w:rFonts w:hint="default"/>
                <w:color w:val="auto"/>
                <w:lang w:val="en-US" w:eastAsia="zh-CN"/>
              </w:rPr>
              <w:t>《环境空气质量标准》（GB3095-2012）中环境空气功能区</w:t>
            </w:r>
            <w:r>
              <w:rPr>
                <w:rFonts w:hint="eastAsia"/>
                <w:color w:val="auto"/>
                <w:lang w:val="en-US" w:eastAsia="zh-CN"/>
              </w:rPr>
              <w:t>划分，为</w:t>
            </w:r>
            <w:r>
              <w:rPr>
                <w:rFonts w:hint="default"/>
                <w:color w:val="auto"/>
                <w:lang w:val="en-US" w:eastAsia="zh-CN"/>
              </w:rPr>
              <w:t>二类区，执行《环境空气质量标准》（GB3095-2012）中二级标准。根据现场踏勘，项目周边</w:t>
            </w:r>
            <w:r>
              <w:rPr>
                <w:rFonts w:hint="eastAsia"/>
                <w:color w:val="auto"/>
                <w:lang w:val="en-US" w:eastAsia="zh-CN"/>
              </w:rPr>
              <w:t>主要是荒山及耕地，无</w:t>
            </w:r>
            <w:r>
              <w:rPr>
                <w:rFonts w:hint="default"/>
                <w:color w:val="auto"/>
                <w:lang w:val="en-US" w:eastAsia="zh-CN"/>
              </w:rPr>
              <w:t>重污染企业，</w:t>
            </w:r>
            <w:r>
              <w:rPr>
                <w:rFonts w:hint="default"/>
                <w:color w:val="auto"/>
                <w:lang w:eastAsia="zh-CN"/>
              </w:rPr>
              <w:t>环境空气质量可参照</w:t>
            </w:r>
            <w:r>
              <w:rPr>
                <w:rFonts w:hint="eastAsia"/>
                <w:color w:val="auto"/>
                <w:lang w:eastAsia="zh-CN"/>
              </w:rPr>
              <w:t>姚安县城区</w:t>
            </w:r>
            <w:r>
              <w:rPr>
                <w:rFonts w:hint="default"/>
                <w:color w:val="auto"/>
                <w:lang w:eastAsia="zh-CN"/>
              </w:rPr>
              <w:t>环境质量现状。</w:t>
            </w:r>
          </w:p>
          <w:p>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hint="eastAsia"/>
                <w:color w:val="auto"/>
              </w:rPr>
            </w:pPr>
            <w:r>
              <w:rPr>
                <w:rFonts w:hint="eastAsia" w:ascii="宋体" w:hAnsi="宋体" w:eastAsia="宋体" w:cs="宋体"/>
                <w:color w:val="auto"/>
                <w:sz w:val="24"/>
                <w:szCs w:val="24"/>
                <w:lang w:val="en-US" w:eastAsia="zh-CN"/>
              </w:rPr>
              <w:t>根据姚安县人民政府网站发布的《姚安县2022年环境质量状况》：</w:t>
            </w:r>
            <w:r>
              <w:rPr>
                <w:rFonts w:hint="default" w:ascii="宋体" w:hAnsi="宋体" w:eastAsia="宋体" w:cs="宋体"/>
                <w:color w:val="auto"/>
                <w:sz w:val="24"/>
                <w:szCs w:val="24"/>
                <w:lang w:val="en-US" w:eastAsia="zh-CN"/>
              </w:rPr>
              <w:t>202</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年，有效监测天数为</w:t>
            </w:r>
            <w:r>
              <w:rPr>
                <w:rFonts w:hint="eastAsia" w:ascii="宋体" w:hAnsi="宋体" w:eastAsia="宋体" w:cs="宋体"/>
                <w:color w:val="auto"/>
                <w:sz w:val="24"/>
                <w:szCs w:val="24"/>
                <w:lang w:val="en-US" w:eastAsia="zh-CN"/>
              </w:rPr>
              <w:t>36</w:t>
            </w:r>
            <w:r>
              <w:rPr>
                <w:rFonts w:hint="default" w:ascii="宋体" w:hAnsi="宋体" w:eastAsia="宋体" w:cs="宋体"/>
                <w:color w:val="auto"/>
                <w:sz w:val="24"/>
                <w:szCs w:val="24"/>
                <w:lang w:val="en-US" w:eastAsia="zh-CN"/>
              </w:rPr>
              <w:t>2天，其中“优”为</w:t>
            </w:r>
            <w:r>
              <w:rPr>
                <w:rFonts w:hint="eastAsia" w:ascii="宋体" w:hAnsi="宋体" w:eastAsia="宋体" w:cs="宋体"/>
                <w:color w:val="auto"/>
                <w:sz w:val="24"/>
                <w:szCs w:val="24"/>
                <w:lang w:val="en-US" w:eastAsia="zh-CN"/>
              </w:rPr>
              <w:t>273</w:t>
            </w:r>
            <w:r>
              <w:rPr>
                <w:rFonts w:hint="default" w:ascii="宋体" w:hAnsi="宋体" w:eastAsia="宋体" w:cs="宋体"/>
                <w:color w:val="auto"/>
                <w:sz w:val="24"/>
                <w:szCs w:val="24"/>
                <w:lang w:val="en-US" w:eastAsia="zh-CN"/>
              </w:rPr>
              <w:t>天，</w:t>
            </w:r>
            <w:r>
              <w:rPr>
                <w:rFonts w:hint="eastAsia" w:ascii="宋体" w:hAnsi="宋体" w:eastAsia="宋体" w:cs="宋体"/>
                <w:color w:val="auto"/>
                <w:sz w:val="24"/>
                <w:szCs w:val="24"/>
                <w:lang w:val="en-US" w:eastAsia="zh-CN"/>
              </w:rPr>
              <w:t>“良”为89天，“轻度污染”为0天，</w:t>
            </w:r>
            <w:r>
              <w:rPr>
                <w:rFonts w:hint="default" w:ascii="宋体" w:hAnsi="宋体" w:eastAsia="宋体" w:cs="宋体"/>
                <w:color w:val="auto"/>
                <w:sz w:val="24"/>
                <w:szCs w:val="24"/>
                <w:lang w:val="en-US" w:eastAsia="zh-CN"/>
              </w:rPr>
              <w:t>环境空气质量优良率为100%，</w:t>
            </w:r>
            <w:r>
              <w:rPr>
                <w:rFonts w:hint="eastAsia" w:ascii="宋体" w:hAnsi="宋体" w:eastAsia="宋体" w:cs="宋体"/>
                <w:color w:val="auto"/>
                <w:sz w:val="24"/>
                <w:szCs w:val="24"/>
                <w:lang w:val="en-US" w:eastAsia="zh-CN"/>
              </w:rPr>
              <w:t>比2021年的99.7%上升0.3个百分点</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环境空气质量监测结果如下：PM</w:t>
            </w:r>
            <w:r>
              <w:rPr>
                <w:rFonts w:hint="eastAsia" w:ascii="宋体" w:hAnsi="宋体" w:eastAsia="宋体" w:cs="宋体"/>
                <w:color w:val="auto"/>
                <w:sz w:val="24"/>
                <w:szCs w:val="24"/>
                <w:vertAlign w:val="subscript"/>
                <w:lang w:val="en-US" w:eastAsia="zh-CN"/>
              </w:rPr>
              <w:t>10</w:t>
            </w:r>
            <w:r>
              <w:rPr>
                <w:rFonts w:hint="eastAsia" w:ascii="宋体" w:hAnsi="宋体" w:eastAsia="宋体" w:cs="宋体"/>
                <w:color w:val="auto"/>
                <w:sz w:val="24"/>
                <w:szCs w:val="24"/>
                <w:lang w:val="en-US" w:eastAsia="zh-CN"/>
              </w:rPr>
              <w:t>年均值为21μg/m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（与2021年同比变化-34.4%）</w:t>
            </w:r>
            <w:r>
              <w:rPr>
                <w:rFonts w:hint="eastAsia" w:ascii="宋体" w:hAnsi="宋体" w:eastAsia="宋体" w:cs="宋体"/>
                <w:color w:val="auto"/>
                <w:sz w:val="24"/>
                <w:szCs w:val="24"/>
                <w:lang w:val="en-US" w:eastAsia="zh-CN"/>
              </w:rPr>
              <w:t>、PM</w:t>
            </w:r>
            <w:r>
              <w:rPr>
                <w:rFonts w:hint="eastAsia" w:ascii="宋体" w:hAnsi="宋体" w:eastAsia="宋体" w:cs="宋体"/>
                <w:color w:val="auto"/>
                <w:sz w:val="24"/>
                <w:szCs w:val="24"/>
                <w:vertAlign w:val="subscript"/>
                <w:lang w:val="en-US" w:eastAsia="zh-CN"/>
              </w:rPr>
              <w:t>2.5</w:t>
            </w:r>
            <w:r>
              <w:rPr>
                <w:rFonts w:hint="eastAsia" w:ascii="宋体" w:hAnsi="宋体" w:eastAsia="宋体" w:cs="宋体"/>
                <w:color w:val="auto"/>
                <w:sz w:val="24"/>
                <w:szCs w:val="24"/>
                <w:lang w:val="en-US" w:eastAsia="zh-CN"/>
              </w:rPr>
              <w:t>为11μg/m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（与2021年同比变化-26.7%）</w:t>
            </w:r>
            <w:r>
              <w:rPr>
                <w:rFonts w:hint="eastAsia" w:ascii="宋体" w:hAnsi="宋体" w:eastAsia="宋体" w:cs="宋体"/>
                <w:color w:val="auto"/>
                <w:sz w:val="24"/>
                <w:szCs w:val="24"/>
                <w:lang w:val="en-US" w:eastAsia="zh-CN"/>
              </w:rPr>
              <w:t>、SO</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为9μg/m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（与2021年同比变化-10.0%）</w:t>
            </w:r>
            <w:r>
              <w:rPr>
                <w:rFonts w:hint="eastAsia" w:ascii="宋体" w:hAnsi="宋体" w:eastAsia="宋体" w:cs="宋体"/>
                <w:color w:val="auto"/>
                <w:sz w:val="24"/>
                <w:szCs w:val="24"/>
                <w:lang w:val="en-US" w:eastAsia="zh-CN"/>
              </w:rPr>
              <w:t>、NO</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为11μg/m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（与2021年同比变化-31.2%）</w:t>
            </w:r>
            <w:r>
              <w:rPr>
                <w:rFonts w:hint="eastAsia" w:ascii="宋体" w:hAnsi="宋体" w:eastAsia="宋体" w:cs="宋体"/>
                <w:color w:val="auto"/>
                <w:sz w:val="24"/>
                <w:szCs w:val="24"/>
                <w:lang w:val="en-US" w:eastAsia="zh-CN"/>
              </w:rPr>
              <w:t>、CO 95百位分数为1mg/m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（与2021年同比变化-9.1%）、O3-8h 90百分位数为118</w:t>
            </w:r>
            <w:r>
              <w:rPr>
                <w:rFonts w:hint="eastAsia" w:ascii="宋体" w:hAnsi="宋体" w:eastAsia="宋体" w:cs="宋体"/>
                <w:color w:val="auto"/>
                <w:sz w:val="24"/>
                <w:szCs w:val="24"/>
                <w:lang w:val="en-US" w:eastAsia="zh-CN"/>
              </w:rPr>
              <w:t>μg/m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vertAlign w:val="baseline"/>
                <w:lang w:val="en-US" w:eastAsia="zh-CN"/>
              </w:rPr>
              <w:t>（与2021年同比变化-8.5%）</w:t>
            </w:r>
            <w:r>
              <w:rPr>
                <w:rFonts w:hint="eastAsia"/>
                <w:color w:val="auto"/>
                <w:sz w:val="24"/>
                <w:szCs w:val="24"/>
                <w:lang w:val="en-US" w:eastAsia="zh-CN"/>
              </w:rPr>
              <w:t>。</w:t>
            </w:r>
            <w:r>
              <w:rPr>
                <w:rFonts w:hint="default"/>
                <w:color w:val="auto"/>
                <w:sz w:val="24"/>
                <w:szCs w:val="24"/>
                <w:lang w:eastAsia="zh-CN"/>
              </w:rPr>
              <w:t>项目区环境空气质量现状能够满足《环境空气质量标准》及其修改单（GB3095-2012）中二级标准要求</w:t>
            </w:r>
            <w:r>
              <w:rPr>
                <w:rFonts w:hint="eastAsia"/>
                <w:color w:val="auto"/>
                <w:sz w:val="24"/>
                <w:szCs w:val="24"/>
                <w:lang w:eastAsia="zh-CN"/>
              </w:rPr>
              <w:t>，环境空气质量较好</w:t>
            </w:r>
            <w:r>
              <w:rPr>
                <w:rFonts w:hint="eastAsia"/>
                <w:color w:val="auto"/>
              </w:rPr>
              <w:t>。</w:t>
            </w:r>
          </w:p>
          <w:p>
            <w:pPr>
              <w:spacing w:line="360" w:lineRule="auto"/>
              <w:ind w:firstLine="480" w:firstLineChars="200"/>
              <w:rPr>
                <w:rFonts w:hint="default" w:ascii="Times New Roman" w:hAnsi="Times New Roman" w:eastAsiaTheme="minorEastAsia"/>
                <w:bCs/>
                <w:color w:val="auto"/>
                <w:sz w:val="24"/>
                <w:szCs w:val="24"/>
                <w:highlight w:val="none"/>
                <w:lang w:val="en-US" w:eastAsia="zh-CN"/>
              </w:rPr>
            </w:pPr>
            <w:r>
              <w:rPr>
                <w:rFonts w:ascii="Times New Roman" w:hAnsi="Times New Roman" w:eastAsia="宋体"/>
                <w:bCs/>
                <w:color w:val="auto"/>
                <w:sz w:val="24"/>
                <w:szCs w:val="24"/>
                <w:highlight w:val="none"/>
              </w:rPr>
              <w:t>为进一步了解项目区及周边环境空气质量现状，本环评工作期间</w:t>
            </w:r>
            <w:r>
              <w:rPr>
                <w:rFonts w:hint="eastAsia" w:ascii="Times New Roman" w:hAnsi="Times New Roman" w:eastAsia="宋体"/>
                <w:bCs/>
                <w:color w:val="auto"/>
                <w:sz w:val="24"/>
                <w:szCs w:val="24"/>
                <w:highlight w:val="none"/>
                <w:lang w:val="en-US" w:eastAsia="zh-CN"/>
              </w:rPr>
              <w:t>类比</w:t>
            </w:r>
            <w:r>
              <w:rPr>
                <w:rFonts w:hint="eastAsia" w:ascii="Times New Roman" w:hAnsi="Times New Roman" w:eastAsia="宋体"/>
                <w:color w:val="auto"/>
                <w:sz w:val="24"/>
                <w:szCs w:val="24"/>
                <w:highlight w:val="none"/>
              </w:rPr>
              <w:t>2022</w:t>
            </w:r>
            <w:r>
              <w:rPr>
                <w:rFonts w:ascii="Times New Roman" w:hAnsi="Times New Roman" w:eastAsia="宋体"/>
                <w:color w:val="auto"/>
                <w:sz w:val="24"/>
                <w:szCs w:val="24"/>
                <w:highlight w:val="none"/>
              </w:rPr>
              <w:t>年</w:t>
            </w: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月</w:t>
            </w:r>
            <w:r>
              <w:rPr>
                <w:rFonts w:hint="eastAsia" w:eastAsia="宋体"/>
                <w:color w:val="auto"/>
                <w:sz w:val="24"/>
                <w:szCs w:val="24"/>
                <w:highlight w:val="none"/>
                <w:lang w:val="en-US" w:eastAsia="zh-CN"/>
              </w:rPr>
              <w:t>9</w:t>
            </w:r>
            <w:r>
              <w:rPr>
                <w:rFonts w:ascii="Times New Roman" w:hAnsi="Times New Roman" w:eastAsia="宋体"/>
                <w:color w:val="auto"/>
                <w:sz w:val="24"/>
                <w:szCs w:val="24"/>
                <w:highlight w:val="none"/>
              </w:rPr>
              <w:t>日</w:t>
            </w:r>
            <w:r>
              <w:rPr>
                <w:rFonts w:hint="eastAsia" w:eastAsia="宋体"/>
                <w:color w:val="auto"/>
                <w:sz w:val="24"/>
                <w:szCs w:val="24"/>
                <w:highlight w:val="none"/>
                <w:lang w:eastAsia="zh-CN"/>
              </w:rPr>
              <w:t>～</w:t>
            </w:r>
            <w:r>
              <w:rPr>
                <w:rFonts w:hint="eastAsia" w:ascii="Times New Roman" w:hAnsi="Times New Roman" w:eastAsia="宋体"/>
                <w:color w:val="auto"/>
                <w:sz w:val="24"/>
                <w:szCs w:val="24"/>
                <w:highlight w:val="none"/>
              </w:rPr>
              <w:t>2022</w:t>
            </w:r>
            <w:r>
              <w:rPr>
                <w:rFonts w:ascii="Times New Roman" w:hAnsi="Times New Roman" w:eastAsia="宋体"/>
                <w:color w:val="auto"/>
                <w:sz w:val="24"/>
                <w:szCs w:val="24"/>
                <w:highlight w:val="none"/>
              </w:rPr>
              <w:t>年</w:t>
            </w: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月</w:t>
            </w:r>
            <w:r>
              <w:rPr>
                <w:rFonts w:hint="eastAsia" w:ascii="Times New Roman" w:hAnsi="Times New Roman" w:eastAsia="宋体"/>
                <w:color w:val="auto"/>
                <w:sz w:val="24"/>
                <w:szCs w:val="24"/>
                <w:highlight w:val="none"/>
              </w:rPr>
              <w:t>16</w:t>
            </w:r>
            <w:r>
              <w:rPr>
                <w:rFonts w:ascii="Times New Roman" w:hAnsi="Times New Roman" w:eastAsia="宋体"/>
                <w:color w:val="auto"/>
                <w:sz w:val="24"/>
                <w:szCs w:val="24"/>
                <w:highlight w:val="none"/>
              </w:rPr>
              <w:t>日</w:t>
            </w:r>
            <w:r>
              <w:rPr>
                <w:rFonts w:hint="eastAsia"/>
                <w:color w:val="auto"/>
              </w:rPr>
              <w:t>楚雄彝人制造生物科技有限公司工业大麻花叶加工项目</w:t>
            </w:r>
            <w:r>
              <w:rPr>
                <w:rFonts w:hint="eastAsia"/>
                <w:color w:val="auto"/>
                <w:lang w:val="en-US" w:eastAsia="zh-CN"/>
              </w:rPr>
              <w:t>对</w:t>
            </w:r>
            <w:r>
              <w:rPr>
                <w:rFonts w:ascii="Times New Roman" w:hAnsi="Times New Roman" w:eastAsia="宋体"/>
                <w:color w:val="auto"/>
                <w:sz w:val="24"/>
                <w:szCs w:val="24"/>
                <w:highlight w:val="none"/>
              </w:rPr>
              <w:t>TSP、总挥发性有机物（TVOC）</w:t>
            </w:r>
            <w:r>
              <w:rPr>
                <w:rFonts w:hint="eastAsia" w:ascii="Times New Roman" w:hAnsi="Times New Roman" w:eastAsia="宋体"/>
                <w:color w:val="auto"/>
                <w:sz w:val="24"/>
                <w:szCs w:val="24"/>
                <w:highlight w:val="none"/>
              </w:rPr>
              <w:t>、非甲烷总烃</w:t>
            </w:r>
            <w:r>
              <w:rPr>
                <w:rFonts w:hint="eastAsia"/>
                <w:color w:val="auto"/>
                <w:lang w:val="en-US" w:eastAsia="zh-CN"/>
              </w:rPr>
              <w:t>的监测结果，</w:t>
            </w:r>
            <w:r>
              <w:rPr>
                <w:rFonts w:ascii="Times New Roman" w:hAnsi="Times New Roman" w:eastAsia="宋体"/>
                <w:color w:val="auto"/>
                <w:kern w:val="0"/>
                <w:sz w:val="24"/>
                <w:szCs w:val="24"/>
                <w:highlight w:val="none"/>
              </w:rPr>
              <w:t>楚雄彝人制造生物科技有限公司</w:t>
            </w:r>
            <w:r>
              <w:rPr>
                <w:rFonts w:hint="eastAsia" w:ascii="Times New Roman" w:hAnsi="Times New Roman" w:eastAsia="宋体"/>
                <w:color w:val="auto"/>
                <w:kern w:val="0"/>
                <w:sz w:val="24"/>
                <w:szCs w:val="24"/>
                <w:highlight w:val="none"/>
              </w:rPr>
              <w:t>位于楚雄州姚安县工业园区</w:t>
            </w:r>
            <w:r>
              <w:rPr>
                <w:rFonts w:hint="eastAsia" w:ascii="Times New Roman" w:hAnsi="Times New Roman" w:eastAsia="宋体"/>
                <w:color w:val="auto"/>
                <w:kern w:val="0"/>
                <w:sz w:val="24"/>
                <w:szCs w:val="24"/>
                <w:highlight w:val="none"/>
                <w:lang w:eastAsia="zh-CN"/>
              </w:rPr>
              <w:t>，</w:t>
            </w:r>
            <w:r>
              <w:rPr>
                <w:rFonts w:hint="eastAsia" w:ascii="Times New Roman" w:hAnsi="Times New Roman" w:eastAsia="宋体"/>
                <w:color w:val="auto"/>
                <w:kern w:val="0"/>
                <w:sz w:val="24"/>
                <w:szCs w:val="24"/>
                <w:highlight w:val="none"/>
                <w:lang w:val="en-US" w:eastAsia="zh-CN"/>
              </w:rPr>
              <w:t>位于本项目</w:t>
            </w:r>
            <w:r>
              <w:rPr>
                <w:rFonts w:hint="eastAsia" w:eastAsia="宋体"/>
                <w:color w:val="auto"/>
                <w:kern w:val="0"/>
                <w:sz w:val="24"/>
                <w:szCs w:val="24"/>
                <w:highlight w:val="none"/>
                <w:lang w:val="en-US" w:eastAsia="zh-CN"/>
              </w:rPr>
              <w:t>西南面1350m</w:t>
            </w:r>
            <w:r>
              <w:rPr>
                <w:rFonts w:hint="eastAsia" w:ascii="Times New Roman" w:hAnsi="Times New Roman" w:eastAsia="宋体"/>
                <w:color w:val="auto"/>
                <w:kern w:val="0"/>
                <w:sz w:val="24"/>
                <w:szCs w:val="24"/>
                <w:highlight w:val="none"/>
                <w:lang w:val="en-US" w:eastAsia="zh-CN"/>
              </w:rPr>
              <w:t>处的</w:t>
            </w:r>
            <w:r>
              <w:rPr>
                <w:rFonts w:hint="eastAsia"/>
                <w:color w:val="auto"/>
              </w:rPr>
              <w:t>楚雄彝人制造生物科技有限公司工业大麻花叶加工项目</w:t>
            </w:r>
            <w:r>
              <w:rPr>
                <w:rFonts w:hint="eastAsia"/>
                <w:color w:val="auto"/>
                <w:lang w:val="en-US" w:eastAsia="zh-CN"/>
              </w:rPr>
              <w:t>及本项目西面360m处的施湾村，监测结果（附件8）见下表。</w:t>
            </w: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表</w:t>
            </w:r>
            <w:r>
              <w:rPr>
                <w:rFonts w:hint="eastAsia" w:ascii="Times New Roman" w:hAnsi="Times New Roman" w:eastAsia="宋体"/>
                <w:b/>
                <w:bCs/>
                <w:color w:val="auto"/>
                <w:sz w:val="21"/>
                <w:szCs w:val="21"/>
                <w:highlight w:val="none"/>
                <w:lang w:val="en-US" w:eastAsia="zh-CN"/>
              </w:rPr>
              <w:t xml:space="preserve">3-1    </w:t>
            </w:r>
            <w:r>
              <w:rPr>
                <w:rFonts w:ascii="Times New Roman" w:hAnsi="Times New Roman" w:eastAsia="宋体"/>
                <w:b/>
                <w:bCs/>
                <w:color w:val="auto"/>
                <w:sz w:val="21"/>
                <w:szCs w:val="21"/>
                <w:highlight w:val="none"/>
              </w:rPr>
              <w:t>TSP检测结果</w:t>
            </w:r>
          </w:p>
          <w:tbl>
            <w:tblPr>
              <w:tblStyle w:val="45"/>
              <w:tblW w:w="76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855"/>
              <w:gridCol w:w="1035"/>
              <w:gridCol w:w="1500"/>
              <w:gridCol w:w="1365"/>
              <w:gridCol w:w="1005"/>
              <w:gridCol w:w="1080"/>
              <w:gridCol w:w="7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ascii="Times New Roman" w:hAnsi="Times New Roman" w:eastAsia="宋体"/>
                      <w:b/>
                      <w:bCs/>
                      <w:color w:val="auto"/>
                      <w:spacing w:val="4"/>
                      <w:sz w:val="21"/>
                      <w:szCs w:val="21"/>
                      <w:highlight w:val="none"/>
                    </w:rPr>
                    <w:t>检测项目</w:t>
                  </w:r>
                </w:p>
              </w:tc>
              <w:tc>
                <w:tcPr>
                  <w:tcW w:w="1035" w:type="dxa"/>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ascii="Times New Roman" w:hAnsi="Times New Roman" w:eastAsia="宋体"/>
                      <w:b/>
                      <w:bCs/>
                      <w:color w:val="auto"/>
                      <w:spacing w:val="4"/>
                      <w:sz w:val="21"/>
                      <w:szCs w:val="21"/>
                      <w:highlight w:val="none"/>
                    </w:rPr>
                    <w:t>检测点位</w:t>
                  </w:r>
                </w:p>
              </w:tc>
              <w:tc>
                <w:tcPr>
                  <w:tcW w:w="1500" w:type="dxa"/>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ascii="Times New Roman" w:hAnsi="Times New Roman" w:eastAsia="宋体"/>
                      <w:b/>
                      <w:bCs/>
                      <w:color w:val="auto"/>
                      <w:spacing w:val="4"/>
                      <w:sz w:val="21"/>
                      <w:szCs w:val="21"/>
                      <w:highlight w:val="none"/>
                    </w:rPr>
                    <w:t>采样日期</w:t>
                  </w:r>
                </w:p>
              </w:tc>
              <w:tc>
                <w:tcPr>
                  <w:tcW w:w="1365" w:type="dxa"/>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ascii="Times New Roman" w:hAnsi="Times New Roman" w:eastAsia="宋体"/>
                      <w:b/>
                      <w:bCs/>
                      <w:color w:val="auto"/>
                      <w:spacing w:val="4"/>
                      <w:sz w:val="21"/>
                      <w:szCs w:val="21"/>
                      <w:highlight w:val="none"/>
                    </w:rPr>
                    <w:t>样品编号</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ascii="Times New Roman" w:hAnsi="Times New Roman" w:eastAsia="宋体"/>
                      <w:b/>
                      <w:bCs/>
                      <w:color w:val="auto"/>
                      <w:spacing w:val="4"/>
                      <w:sz w:val="21"/>
                      <w:szCs w:val="21"/>
                      <w:highlight w:val="none"/>
                    </w:rPr>
                    <w:t>检测结果</w:t>
                  </w:r>
                  <w:r>
                    <w:rPr>
                      <w:rFonts w:ascii="Times New Roman" w:hAnsi="Times New Roman" w:eastAsia="宋体"/>
                      <w:b/>
                      <w:bCs/>
                      <w:color w:val="auto"/>
                      <w:spacing w:val="-5"/>
                      <w:sz w:val="21"/>
                      <w:szCs w:val="21"/>
                      <w:highlight w:val="none"/>
                      <w:lang w:bidi="he-IL"/>
                    </w:rPr>
                    <w:t>（µg/m</w:t>
                  </w:r>
                  <w:r>
                    <w:rPr>
                      <w:rFonts w:ascii="Times New Roman" w:hAnsi="Times New Roman" w:eastAsia="宋体"/>
                      <w:b/>
                      <w:bCs/>
                      <w:color w:val="auto"/>
                      <w:spacing w:val="-5"/>
                      <w:sz w:val="21"/>
                      <w:szCs w:val="21"/>
                      <w:highlight w:val="none"/>
                      <w:vertAlign w:val="superscript"/>
                      <w:lang w:bidi="he-IL"/>
                    </w:rPr>
                    <w:t>3</w:t>
                  </w:r>
                  <w:r>
                    <w:rPr>
                      <w:rFonts w:ascii="Times New Roman" w:hAnsi="Times New Roman" w:eastAsia="宋体"/>
                      <w:b/>
                      <w:bCs/>
                      <w:color w:val="auto"/>
                      <w:spacing w:val="-5"/>
                      <w:sz w:val="21"/>
                      <w:szCs w:val="21"/>
                      <w:highlight w:val="none"/>
                      <w:lang w:bidi="he-IL"/>
                    </w:rPr>
                    <w:t>）</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hint="eastAsia" w:ascii="Times New Roman" w:hAnsi="Times New Roman" w:eastAsia="宋体"/>
                      <w:b/>
                      <w:bCs/>
                      <w:color w:val="auto"/>
                      <w:spacing w:val="4"/>
                      <w:sz w:val="21"/>
                      <w:szCs w:val="21"/>
                      <w:highlight w:val="none"/>
                    </w:rPr>
                    <w:t>标准限值（u</w:t>
                  </w:r>
                  <w:r>
                    <w:rPr>
                      <w:rFonts w:ascii="Times New Roman" w:hAnsi="Times New Roman" w:eastAsia="宋体"/>
                      <w:b/>
                      <w:bCs/>
                      <w:color w:val="auto"/>
                      <w:spacing w:val="4"/>
                      <w:sz w:val="21"/>
                      <w:szCs w:val="21"/>
                      <w:highlight w:val="none"/>
                    </w:rPr>
                    <w:t>g/</w:t>
                  </w:r>
                  <w:r>
                    <w:rPr>
                      <w:rFonts w:hint="eastAsia" w:ascii="Times New Roman" w:hAnsi="Times New Roman" w:eastAsia="宋体"/>
                      <w:b/>
                      <w:bCs/>
                      <w:color w:val="auto"/>
                      <w:spacing w:val="4"/>
                      <w:sz w:val="21"/>
                      <w:szCs w:val="21"/>
                      <w:highlight w:val="none"/>
                    </w:rPr>
                    <w:t>m</w:t>
                  </w:r>
                  <w:r>
                    <w:rPr>
                      <w:rFonts w:hint="eastAsia" w:ascii="Times New Roman" w:hAnsi="Times New Roman" w:eastAsia="宋体"/>
                      <w:b/>
                      <w:bCs/>
                      <w:color w:val="auto"/>
                      <w:spacing w:val="4"/>
                      <w:sz w:val="21"/>
                      <w:szCs w:val="21"/>
                      <w:highlight w:val="none"/>
                      <w:vertAlign w:val="superscript"/>
                      <w:lang w:val="en-US" w:eastAsia="zh-CN"/>
                    </w:rPr>
                    <w:t>3</w:t>
                  </w:r>
                  <w:r>
                    <w:rPr>
                      <w:rFonts w:hint="eastAsia" w:ascii="Times New Roman" w:hAnsi="Times New Roman" w:eastAsia="宋体"/>
                      <w:b/>
                      <w:bCs/>
                      <w:color w:val="auto"/>
                      <w:spacing w:val="4"/>
                      <w:sz w:val="21"/>
                      <w:szCs w:val="21"/>
                      <w:highlight w:val="none"/>
                    </w:rPr>
                    <w:t>）</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ascii="Times New Roman" w:hAnsi="Times New Roman" w:eastAsia="宋体"/>
                      <w:b/>
                      <w:bCs/>
                      <w:color w:val="auto"/>
                      <w:spacing w:val="4"/>
                      <w:sz w:val="21"/>
                      <w:szCs w:val="21"/>
                      <w:highlight w:val="none"/>
                    </w:rPr>
                    <w:t>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restart"/>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z w:val="21"/>
                      <w:szCs w:val="21"/>
                      <w:highlight w:val="none"/>
                    </w:rPr>
                    <w:t>总悬浮颗粒物（TSP）</w:t>
                  </w:r>
                </w:p>
              </w:tc>
              <w:tc>
                <w:tcPr>
                  <w:tcW w:w="1035" w:type="dxa"/>
                  <w:vMerge w:val="restart"/>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eastAsia="宋体"/>
                      <w:color w:val="auto"/>
                      <w:kern w:val="0"/>
                      <w:sz w:val="21"/>
                      <w:szCs w:val="21"/>
                      <w:highlight w:val="none"/>
                      <w:lang w:val="en-US" w:eastAsia="zh-CN"/>
                    </w:rPr>
                    <w:t>本</w:t>
                  </w:r>
                  <w:r>
                    <w:rPr>
                      <w:rFonts w:hint="eastAsia" w:ascii="Times New Roman" w:hAnsi="Times New Roman" w:eastAsia="宋体"/>
                      <w:color w:val="auto"/>
                      <w:kern w:val="0"/>
                      <w:sz w:val="21"/>
                      <w:szCs w:val="21"/>
                      <w:highlight w:val="none"/>
                      <w:lang w:val="en-US" w:eastAsia="zh-CN"/>
                    </w:rPr>
                    <w:t>项目</w:t>
                  </w:r>
                  <w:r>
                    <w:rPr>
                      <w:rFonts w:hint="eastAsia" w:eastAsia="宋体"/>
                      <w:color w:val="auto"/>
                      <w:kern w:val="0"/>
                      <w:sz w:val="21"/>
                      <w:szCs w:val="21"/>
                      <w:highlight w:val="none"/>
                      <w:lang w:val="en-US" w:eastAsia="zh-CN"/>
                    </w:rPr>
                    <w:t>西南面1130m</w:t>
                  </w:r>
                  <w:r>
                    <w:rPr>
                      <w:rFonts w:hint="eastAsia" w:ascii="Times New Roman" w:hAnsi="Times New Roman" w:eastAsia="宋体"/>
                      <w:color w:val="auto"/>
                      <w:kern w:val="0"/>
                      <w:sz w:val="21"/>
                      <w:szCs w:val="21"/>
                      <w:highlight w:val="none"/>
                      <w:lang w:val="en-US" w:eastAsia="zh-CN"/>
                    </w:rPr>
                    <w:t>处的</w:t>
                  </w:r>
                  <w:r>
                    <w:rPr>
                      <w:rFonts w:hint="eastAsia"/>
                      <w:color w:val="auto"/>
                      <w:sz w:val="21"/>
                      <w:szCs w:val="21"/>
                    </w:rPr>
                    <w:t>楚雄彝人制造生物科技有限公司</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2022-03-09至2022-03-10</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2203050Q1-1-1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147</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2022-03-10至2022-03-11</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2203050Q1-2-1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133</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2022-03-11至2022-03-12</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2203050Q1-3-1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132</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2022-03-12至2022-03-13</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2203050Q1-4-1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143</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2022-03-13至2022-03-14</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2203050Q1-5-1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131</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2022-03-14至2022-03-15</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2203050Q1-6-1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156</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2022-03-15至2022-03-16</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2203050Q1-7-1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128</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restart"/>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color w:val="auto"/>
                      <w:sz w:val="21"/>
                      <w:szCs w:val="21"/>
                      <w:lang w:val="en-US" w:eastAsia="zh-CN"/>
                    </w:rPr>
                    <w:t>本项目西面360m处的施湾村</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2022-03-09至2022-03-10</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2203050Q2-1-1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139</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2022-03-10至2022-03-11</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2203050Q2-2-1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137</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2022-03-11至2022-03-12</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2203050Q2-3-1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125</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2022-03-12至2022-03-13</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2203050Q2-4-1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154</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2022-03-13至2022-03-14</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2203050Q2-5-1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134</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2022-03-14至2022-03-15</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2203050Q2-6-1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149</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85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035" w:type="dxa"/>
                  <w:vMerge w:val="continue"/>
                  <w:noWrap w:val="0"/>
                  <w:vAlign w:val="center"/>
                </w:tcPr>
                <w:p>
                  <w:pPr>
                    <w:keepNext w:val="0"/>
                    <w:keepLines w:val="0"/>
                    <w:pageBreakBefore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tc>
              <w:tc>
                <w:tcPr>
                  <w:tcW w:w="150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2022-03-15至2022-03-16</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pacing w:val="-5"/>
                      <w:sz w:val="21"/>
                      <w:szCs w:val="21"/>
                      <w:highlight w:val="none"/>
                      <w:lang w:bidi="he-IL"/>
                    </w:rPr>
                    <w:t>2203050Q2-7-1</w:t>
                  </w:r>
                </w:p>
              </w:tc>
              <w:tc>
                <w:tcPr>
                  <w:tcW w:w="1005"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5"/>
                      <w:sz w:val="21"/>
                      <w:szCs w:val="21"/>
                      <w:highlight w:val="none"/>
                      <w:lang w:bidi="he-IL"/>
                    </w:rPr>
                    <w:t>144</w:t>
                  </w:r>
                </w:p>
              </w:tc>
              <w:tc>
                <w:tcPr>
                  <w:tcW w:w="1080"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hint="eastAsia" w:ascii="Times New Roman" w:hAnsi="Times New Roman" w:eastAsia="宋体"/>
                      <w:color w:val="auto"/>
                      <w:spacing w:val="4"/>
                      <w:sz w:val="21"/>
                      <w:szCs w:val="21"/>
                      <w:highlight w:val="none"/>
                    </w:rPr>
                    <w:t>300</w:t>
                  </w:r>
                </w:p>
              </w:tc>
              <w:tc>
                <w:tcPr>
                  <w:tcW w:w="76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bl>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表</w:t>
            </w:r>
            <w:r>
              <w:rPr>
                <w:rFonts w:hint="eastAsia" w:ascii="Times New Roman" w:hAnsi="Times New Roman" w:eastAsia="宋体"/>
                <w:b/>
                <w:bCs/>
                <w:color w:val="auto"/>
                <w:sz w:val="21"/>
                <w:szCs w:val="21"/>
                <w:highlight w:val="none"/>
                <w:lang w:val="en-US" w:eastAsia="zh-CN"/>
              </w:rPr>
              <w:t xml:space="preserve">3-2  </w:t>
            </w:r>
            <w:r>
              <w:rPr>
                <w:rFonts w:ascii="Times New Roman" w:hAnsi="Times New Roman" w:eastAsia="宋体"/>
                <w:b/>
                <w:bCs/>
                <w:color w:val="auto"/>
                <w:sz w:val="21"/>
                <w:szCs w:val="21"/>
                <w:highlight w:val="none"/>
              </w:rPr>
              <w:t xml:space="preserve"> 非甲烷总烃监测结果一览表</w:t>
            </w:r>
          </w:p>
          <w:tbl>
            <w:tblPr>
              <w:tblStyle w:val="45"/>
              <w:tblW w:w="77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5"/>
              <w:gridCol w:w="1054"/>
              <w:gridCol w:w="1217"/>
              <w:gridCol w:w="1266"/>
              <w:gridCol w:w="1184"/>
              <w:gridCol w:w="1150"/>
              <w:gridCol w:w="9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检测项目</w:t>
                  </w:r>
                </w:p>
              </w:tc>
              <w:tc>
                <w:tcPr>
                  <w:tcW w:w="1054"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检测点位</w:t>
                  </w:r>
                </w:p>
              </w:tc>
              <w:tc>
                <w:tcPr>
                  <w:tcW w:w="1217"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采样日期</w:t>
                  </w:r>
                </w:p>
              </w:tc>
              <w:tc>
                <w:tcPr>
                  <w:tcW w:w="1266"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采样时段</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检测结果（mg/</w:t>
                  </w:r>
                  <w:r>
                    <w:rPr>
                      <w:rFonts w:hint="eastAsia" w:ascii="Times New Roman" w:hAnsi="Times New Roman" w:eastAsia="宋体"/>
                      <w:b/>
                      <w:bCs/>
                      <w:color w:val="auto"/>
                      <w:spacing w:val="4"/>
                      <w:sz w:val="21"/>
                      <w:szCs w:val="21"/>
                      <w:highlight w:val="none"/>
                    </w:rPr>
                    <w:t>m</w:t>
                  </w:r>
                  <w:r>
                    <w:rPr>
                      <w:rFonts w:hint="eastAsia" w:ascii="Times New Roman" w:hAnsi="Times New Roman" w:eastAsia="宋体"/>
                      <w:b/>
                      <w:bCs/>
                      <w:color w:val="auto"/>
                      <w:spacing w:val="4"/>
                      <w:sz w:val="21"/>
                      <w:szCs w:val="21"/>
                      <w:highlight w:val="none"/>
                      <w:vertAlign w:val="superscript"/>
                      <w:lang w:val="en-US" w:eastAsia="zh-CN"/>
                    </w:rPr>
                    <w:t>3</w:t>
                  </w:r>
                  <w:r>
                    <w:rPr>
                      <w:rFonts w:ascii="Times New Roman" w:hAnsi="Times New Roman" w:eastAsia="宋体"/>
                      <w:b/>
                      <w:bCs/>
                      <w:color w:val="auto"/>
                      <w:spacing w:val="4"/>
                      <w:sz w:val="21"/>
                      <w:szCs w:val="21"/>
                      <w:highlight w:val="none"/>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b/>
                      <w:bCs/>
                      <w:color w:val="auto"/>
                      <w:spacing w:val="4"/>
                      <w:sz w:val="21"/>
                      <w:szCs w:val="21"/>
                      <w:highlight w:val="none"/>
                    </w:rPr>
                  </w:pPr>
                  <w:r>
                    <w:rPr>
                      <w:rFonts w:hint="eastAsia" w:ascii="Times New Roman" w:hAnsi="Times New Roman" w:eastAsia="宋体"/>
                      <w:b/>
                      <w:bCs/>
                      <w:color w:val="auto"/>
                      <w:spacing w:val="4"/>
                      <w:sz w:val="21"/>
                      <w:szCs w:val="21"/>
                      <w:highlight w:val="none"/>
                    </w:rPr>
                    <w:t>标准限值（m</w:t>
                  </w:r>
                  <w:r>
                    <w:rPr>
                      <w:rFonts w:ascii="Times New Roman" w:hAnsi="Times New Roman" w:eastAsia="宋体"/>
                      <w:b/>
                      <w:bCs/>
                      <w:color w:val="auto"/>
                      <w:spacing w:val="4"/>
                      <w:sz w:val="21"/>
                      <w:szCs w:val="21"/>
                      <w:highlight w:val="none"/>
                    </w:rPr>
                    <w:t>g/</w:t>
                  </w:r>
                  <w:r>
                    <w:rPr>
                      <w:rFonts w:hint="eastAsia" w:ascii="Times New Roman" w:hAnsi="Times New Roman" w:eastAsia="宋体"/>
                      <w:b/>
                      <w:bCs/>
                      <w:color w:val="auto"/>
                      <w:spacing w:val="4"/>
                      <w:sz w:val="21"/>
                      <w:szCs w:val="21"/>
                      <w:highlight w:val="none"/>
                    </w:rPr>
                    <w:t>m</w:t>
                  </w:r>
                  <w:r>
                    <w:rPr>
                      <w:rFonts w:hint="eastAsia" w:ascii="Times New Roman" w:hAnsi="Times New Roman" w:eastAsia="宋体"/>
                      <w:b/>
                      <w:bCs/>
                      <w:color w:val="auto"/>
                      <w:spacing w:val="4"/>
                      <w:sz w:val="21"/>
                      <w:szCs w:val="21"/>
                      <w:highlight w:val="none"/>
                      <w:vertAlign w:val="superscript"/>
                      <w:lang w:val="en-US" w:eastAsia="zh-CN"/>
                    </w:rPr>
                    <w:t>3</w:t>
                  </w:r>
                  <w:r>
                    <w:rPr>
                      <w:rFonts w:hint="eastAsia" w:ascii="Times New Roman" w:hAnsi="Times New Roman" w:eastAsia="宋体"/>
                      <w:b/>
                      <w:bCs/>
                      <w:color w:val="auto"/>
                      <w:spacing w:val="4"/>
                      <w:sz w:val="21"/>
                      <w:szCs w:val="21"/>
                      <w:highlight w:val="none"/>
                    </w:rPr>
                    <w:t>）</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pacing w:val="4"/>
                      <w:sz w:val="21"/>
                      <w:szCs w:val="21"/>
                      <w:highlight w:val="none"/>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非甲烷总烃</w:t>
                  </w:r>
                </w:p>
              </w:tc>
              <w:tc>
                <w:tcPr>
                  <w:tcW w:w="10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本项目</w:t>
                  </w:r>
                  <w:r>
                    <w:rPr>
                      <w:rFonts w:hint="eastAsia" w:eastAsia="宋体"/>
                      <w:color w:val="auto"/>
                      <w:sz w:val="21"/>
                      <w:szCs w:val="21"/>
                      <w:highlight w:val="none"/>
                      <w:lang w:eastAsia="zh-CN"/>
                    </w:rPr>
                    <w:t>西南面1130m</w:t>
                  </w:r>
                  <w:r>
                    <w:rPr>
                      <w:rFonts w:hint="eastAsia" w:ascii="Times New Roman" w:hAnsi="Times New Roman" w:eastAsia="宋体"/>
                      <w:color w:val="auto"/>
                      <w:sz w:val="21"/>
                      <w:szCs w:val="21"/>
                      <w:highlight w:val="none"/>
                      <w:lang w:eastAsia="zh-CN"/>
                    </w:rPr>
                    <w:t>处的楚雄彝人制造生物科技有限公司</w:t>
                  </w: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10</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11</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12</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13</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14</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15</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16</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pacing w:val="14"/>
                      <w:sz w:val="21"/>
                      <w:szCs w:val="21"/>
                      <w:highlight w:val="none"/>
                      <w:lang w:eastAsia="zh-CN"/>
                    </w:rPr>
                    <w:t>本项目</w:t>
                  </w:r>
                  <w:r>
                    <w:rPr>
                      <w:rFonts w:hint="eastAsia" w:eastAsia="宋体"/>
                      <w:color w:val="auto"/>
                      <w:spacing w:val="14"/>
                      <w:sz w:val="21"/>
                      <w:szCs w:val="21"/>
                      <w:highlight w:val="none"/>
                      <w:lang w:eastAsia="zh-CN"/>
                    </w:rPr>
                    <w:t>西面360m处</w:t>
                  </w:r>
                  <w:r>
                    <w:rPr>
                      <w:rFonts w:hint="eastAsia" w:ascii="Times New Roman" w:hAnsi="Times New Roman" w:eastAsia="宋体"/>
                      <w:color w:val="auto"/>
                      <w:spacing w:val="14"/>
                      <w:sz w:val="21"/>
                      <w:szCs w:val="21"/>
                      <w:highlight w:val="none"/>
                      <w:lang w:eastAsia="zh-CN"/>
                    </w:rPr>
                    <w:t>的施湾村</w:t>
                  </w: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10</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11</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12</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13</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14</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15</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pacing w:val="-5"/>
                      <w:sz w:val="21"/>
                      <w:szCs w:val="21"/>
                      <w:highlight w:val="none"/>
                      <w:lang w:bidi="he-IL"/>
                    </w:rPr>
                    <w:t>2022-0</w:t>
                  </w:r>
                  <w:r>
                    <w:rPr>
                      <w:rFonts w:hint="eastAsia" w:ascii="Times New Roman" w:hAnsi="Times New Roman" w:eastAsia="宋体"/>
                      <w:color w:val="auto"/>
                      <w:spacing w:val="-5"/>
                      <w:sz w:val="21"/>
                      <w:szCs w:val="21"/>
                      <w:highlight w:val="none"/>
                      <w:lang w:bidi="he-IL"/>
                    </w:rPr>
                    <w:t>3</w:t>
                  </w:r>
                  <w:r>
                    <w:rPr>
                      <w:rFonts w:ascii="Times New Roman" w:hAnsi="Times New Roman" w:eastAsia="宋体"/>
                      <w:color w:val="auto"/>
                      <w:spacing w:val="-5"/>
                      <w:sz w:val="21"/>
                      <w:szCs w:val="21"/>
                      <w:highlight w:val="none"/>
                      <w:lang w:bidi="he-IL"/>
                    </w:rPr>
                    <w:t>-</w:t>
                  </w:r>
                  <w:r>
                    <w:rPr>
                      <w:rFonts w:hint="eastAsia" w:ascii="Times New Roman" w:hAnsi="Times New Roman" w:eastAsia="宋体"/>
                      <w:color w:val="auto"/>
                      <w:spacing w:val="-5"/>
                      <w:sz w:val="21"/>
                      <w:szCs w:val="21"/>
                      <w:highlight w:val="none"/>
                      <w:lang w:bidi="he-IL"/>
                    </w:rPr>
                    <w:t>16</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02:00-03:00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08:00-09:00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14:00-15:00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0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20:00-21:00</w:t>
                  </w:r>
                </w:p>
              </w:tc>
              <w:tc>
                <w:tcPr>
                  <w:tcW w:w="1184" w:type="dxa"/>
                  <w:noWrap w:val="0"/>
                  <w:vAlign w:val="bottom"/>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0.07L</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2.0</w:t>
                  </w:r>
                </w:p>
              </w:tc>
              <w:tc>
                <w:tcPr>
                  <w:tcW w:w="93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达标</w:t>
                  </w:r>
                </w:p>
              </w:tc>
            </w:tr>
          </w:tbl>
          <w:p>
            <w:pPr>
              <w:pStyle w:val="27"/>
              <w:spacing w:after="0" w:line="360" w:lineRule="auto"/>
              <w:jc w:val="center"/>
              <w:rPr>
                <w:rFonts w:ascii="Times New Roman" w:hAnsi="Times New Roman" w:eastAsia="宋体"/>
                <w:b/>
                <w:bCs/>
                <w:color w:val="auto"/>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b/>
                <w:bCs/>
                <w:color w:val="auto"/>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z w:val="21"/>
                <w:szCs w:val="21"/>
                <w:highlight w:val="none"/>
              </w:rPr>
              <w:t>表</w:t>
            </w:r>
            <w:r>
              <w:rPr>
                <w:rFonts w:hint="eastAsia" w:ascii="Times New Roman" w:hAnsi="Times New Roman" w:eastAsia="宋体"/>
                <w:b/>
                <w:bCs/>
                <w:color w:val="auto"/>
                <w:sz w:val="21"/>
                <w:szCs w:val="21"/>
                <w:highlight w:val="none"/>
                <w:lang w:val="en-US" w:eastAsia="zh-CN"/>
              </w:rPr>
              <w:t>3-3</w:t>
            </w:r>
            <w:r>
              <w:rPr>
                <w:rFonts w:ascii="Times New Roman" w:hAnsi="Times New Roman" w:eastAsia="宋体"/>
                <w:b/>
                <w:bCs/>
                <w:color w:val="auto"/>
                <w:sz w:val="21"/>
                <w:szCs w:val="21"/>
                <w:highlight w:val="none"/>
              </w:rPr>
              <w:t xml:space="preserve">  总挥发性有机物（TVOC）监测结果一览表</w:t>
            </w:r>
          </w:p>
          <w:tbl>
            <w:tblPr>
              <w:tblStyle w:val="45"/>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022"/>
              <w:gridCol w:w="1013"/>
              <w:gridCol w:w="1484"/>
              <w:gridCol w:w="1485"/>
              <w:gridCol w:w="1125"/>
              <w:gridCol w:w="1020"/>
              <w:gridCol w:w="7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检测项目</w:t>
                  </w:r>
                </w:p>
              </w:tc>
              <w:tc>
                <w:tcPr>
                  <w:tcW w:w="1013"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bCs/>
                      <w:color w:val="auto"/>
                      <w:spacing w:val="4"/>
                      <w:sz w:val="21"/>
                      <w:szCs w:val="21"/>
                      <w:highlight w:val="none"/>
                    </w:rPr>
                    <w:t>检测点位</w:t>
                  </w:r>
                </w:p>
              </w:tc>
              <w:tc>
                <w:tcPr>
                  <w:tcW w:w="1484"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ascii="Times New Roman" w:hAnsi="Times New Roman" w:eastAsia="宋体"/>
                      <w:b/>
                      <w:bCs/>
                      <w:color w:val="auto"/>
                      <w:spacing w:val="4"/>
                      <w:sz w:val="21"/>
                      <w:szCs w:val="21"/>
                      <w:highlight w:val="none"/>
                    </w:rPr>
                    <w:t>采样日期</w:t>
                  </w:r>
                </w:p>
              </w:tc>
              <w:tc>
                <w:tcPr>
                  <w:tcW w:w="1485" w:type="dxa"/>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样品编号</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ascii="Times New Roman" w:hAnsi="Times New Roman" w:eastAsia="宋体"/>
                      <w:b/>
                      <w:bCs/>
                      <w:color w:val="auto"/>
                      <w:spacing w:val="4"/>
                      <w:sz w:val="21"/>
                      <w:szCs w:val="21"/>
                      <w:highlight w:val="none"/>
                    </w:rPr>
                    <w:t>检测结果（mg/</w:t>
                  </w:r>
                  <w:r>
                    <w:rPr>
                      <w:rFonts w:hint="eastAsia" w:ascii="Times New Roman" w:hAnsi="Times New Roman" w:eastAsia="宋体"/>
                      <w:b/>
                      <w:bCs/>
                      <w:color w:val="auto"/>
                      <w:spacing w:val="4"/>
                      <w:sz w:val="21"/>
                      <w:szCs w:val="21"/>
                      <w:highlight w:val="none"/>
                    </w:rPr>
                    <w:t>m</w:t>
                  </w:r>
                  <w:r>
                    <w:rPr>
                      <w:rFonts w:hint="eastAsia" w:ascii="Times New Roman" w:hAnsi="Times New Roman" w:eastAsia="宋体"/>
                      <w:b/>
                      <w:bCs/>
                      <w:color w:val="auto"/>
                      <w:spacing w:val="4"/>
                      <w:sz w:val="21"/>
                      <w:szCs w:val="21"/>
                      <w:highlight w:val="none"/>
                      <w:vertAlign w:val="superscript"/>
                      <w:lang w:val="en-US" w:eastAsia="zh-CN"/>
                    </w:rPr>
                    <w:t>3</w:t>
                  </w:r>
                  <w:r>
                    <w:rPr>
                      <w:rFonts w:ascii="Times New Roman" w:hAnsi="Times New Roman" w:eastAsia="宋体"/>
                      <w:b/>
                      <w:bCs/>
                      <w:color w:val="auto"/>
                      <w:spacing w:val="4"/>
                      <w:sz w:val="21"/>
                      <w:szCs w:val="21"/>
                      <w:highlight w:val="none"/>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bCs/>
                      <w:color w:val="auto"/>
                      <w:sz w:val="21"/>
                      <w:szCs w:val="21"/>
                      <w:highlight w:val="none"/>
                    </w:rPr>
                  </w:pPr>
                  <w:r>
                    <w:rPr>
                      <w:rFonts w:hint="eastAsia" w:ascii="Times New Roman" w:hAnsi="Times New Roman" w:eastAsia="宋体"/>
                      <w:b/>
                      <w:bCs/>
                      <w:color w:val="auto"/>
                      <w:spacing w:val="4"/>
                      <w:sz w:val="21"/>
                      <w:szCs w:val="21"/>
                      <w:highlight w:val="none"/>
                    </w:rPr>
                    <w:t>标准限值（u</w:t>
                  </w:r>
                  <w:r>
                    <w:rPr>
                      <w:rFonts w:ascii="Times New Roman" w:hAnsi="Times New Roman" w:eastAsia="宋体"/>
                      <w:b/>
                      <w:bCs/>
                      <w:color w:val="auto"/>
                      <w:spacing w:val="4"/>
                      <w:sz w:val="21"/>
                      <w:szCs w:val="21"/>
                      <w:highlight w:val="none"/>
                    </w:rPr>
                    <w:t>g/</w:t>
                  </w:r>
                  <w:r>
                    <w:rPr>
                      <w:rFonts w:hint="eastAsia" w:ascii="Times New Roman" w:hAnsi="Times New Roman" w:eastAsia="宋体"/>
                      <w:b/>
                      <w:bCs/>
                      <w:color w:val="auto"/>
                      <w:spacing w:val="4"/>
                      <w:sz w:val="21"/>
                      <w:szCs w:val="21"/>
                      <w:highlight w:val="none"/>
                    </w:rPr>
                    <w:t>m</w:t>
                  </w:r>
                  <w:r>
                    <w:rPr>
                      <w:rFonts w:hint="eastAsia" w:ascii="Times New Roman" w:hAnsi="Times New Roman" w:eastAsia="宋体"/>
                      <w:b/>
                      <w:bCs/>
                      <w:color w:val="auto"/>
                      <w:spacing w:val="4"/>
                      <w:sz w:val="21"/>
                      <w:szCs w:val="21"/>
                      <w:highlight w:val="none"/>
                      <w:vertAlign w:val="superscript"/>
                      <w:lang w:val="en-US" w:eastAsia="zh-CN"/>
                    </w:rPr>
                    <w:t>3</w:t>
                  </w:r>
                  <w:r>
                    <w:rPr>
                      <w:rFonts w:hint="eastAsia" w:ascii="Times New Roman" w:hAnsi="Times New Roman" w:eastAsia="宋体"/>
                      <w:b/>
                      <w:bCs/>
                      <w:color w:val="auto"/>
                      <w:spacing w:val="4"/>
                      <w:sz w:val="21"/>
                      <w:szCs w:val="21"/>
                      <w:highlight w:val="none"/>
                    </w:rPr>
                    <w:t>）</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b/>
                      <w:bCs/>
                      <w:color w:val="auto"/>
                      <w:spacing w:val="4"/>
                      <w:sz w:val="21"/>
                      <w:szCs w:val="21"/>
                      <w:highlight w:val="none"/>
                    </w:rPr>
                    <w:t>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restart"/>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z w:val="21"/>
                      <w:szCs w:val="21"/>
                      <w:highlight w:val="none"/>
                    </w:rPr>
                    <w:t>总挥发性有机物（TVOC）</w:t>
                  </w:r>
                </w:p>
              </w:tc>
              <w:tc>
                <w:tcPr>
                  <w:tcW w:w="10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lang w:eastAsia="zh-CN"/>
                    </w:rPr>
                  </w:pPr>
                  <w:r>
                    <w:rPr>
                      <w:rFonts w:hint="eastAsia" w:ascii="Times New Roman" w:hAnsi="Times New Roman" w:eastAsia="宋体"/>
                      <w:color w:val="auto"/>
                      <w:sz w:val="21"/>
                      <w:szCs w:val="21"/>
                      <w:highlight w:val="none"/>
                      <w:lang w:eastAsia="zh-CN"/>
                    </w:rPr>
                    <w:t>本项目</w:t>
                  </w:r>
                  <w:r>
                    <w:rPr>
                      <w:rFonts w:hint="eastAsia" w:eastAsia="宋体"/>
                      <w:color w:val="auto"/>
                      <w:sz w:val="21"/>
                      <w:szCs w:val="21"/>
                      <w:highlight w:val="none"/>
                      <w:lang w:eastAsia="zh-CN"/>
                    </w:rPr>
                    <w:t>西南面1130m</w:t>
                  </w:r>
                  <w:r>
                    <w:rPr>
                      <w:rFonts w:hint="eastAsia" w:ascii="Times New Roman" w:hAnsi="Times New Roman" w:eastAsia="宋体"/>
                      <w:color w:val="auto"/>
                      <w:sz w:val="21"/>
                      <w:szCs w:val="21"/>
                      <w:highlight w:val="none"/>
                      <w:lang w:eastAsia="zh-CN"/>
                    </w:rPr>
                    <w:t>处的楚雄彝人制造生物科技有限公司</w:t>
                  </w: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2022-03-09至2022-03-10</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2203050Q1-1-6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0.094</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2022-03-10至2022-03-11</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2203050Q1-2-6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0.086</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2022-03-11至2022-03-12</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2203050Q1-3-6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0.084</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2022-03-12至2022-03-13</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2203050Q1-4-6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0.091</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2022-03-13至2022-03-14</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2203050Q1-5-6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0.163</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2022-03-14至2022-03-15</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2203050Q1-6-6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0.224</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2022-03-15至2022-03-16</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2203050Q1-7-6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0.208</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lang w:eastAsia="zh-CN"/>
                    </w:rPr>
                  </w:pPr>
                  <w:r>
                    <w:rPr>
                      <w:rFonts w:hint="eastAsia" w:ascii="Times New Roman" w:hAnsi="Times New Roman" w:eastAsia="宋体"/>
                      <w:color w:val="auto"/>
                      <w:spacing w:val="14"/>
                      <w:sz w:val="21"/>
                      <w:szCs w:val="21"/>
                      <w:highlight w:val="none"/>
                      <w:lang w:eastAsia="zh-CN"/>
                    </w:rPr>
                    <w:t>本项目</w:t>
                  </w:r>
                  <w:r>
                    <w:rPr>
                      <w:rFonts w:hint="eastAsia" w:eastAsia="宋体"/>
                      <w:color w:val="auto"/>
                      <w:spacing w:val="14"/>
                      <w:sz w:val="21"/>
                      <w:szCs w:val="21"/>
                      <w:highlight w:val="none"/>
                      <w:lang w:eastAsia="zh-CN"/>
                    </w:rPr>
                    <w:t>西面360m处</w:t>
                  </w:r>
                  <w:r>
                    <w:rPr>
                      <w:rFonts w:hint="eastAsia" w:ascii="Times New Roman" w:hAnsi="Times New Roman" w:eastAsia="宋体"/>
                      <w:color w:val="auto"/>
                      <w:spacing w:val="14"/>
                      <w:sz w:val="21"/>
                      <w:szCs w:val="21"/>
                      <w:highlight w:val="none"/>
                      <w:lang w:eastAsia="zh-CN"/>
                    </w:rPr>
                    <w:t>的施湾村</w:t>
                  </w: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2022-03-09至2022-03-10</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2203050Q2-1-6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0.100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2022-03-10至2022-03-11</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2203050Q2-2-6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0.090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2022-03-11至2022-03-12</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2203050Q2-3-6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0.060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2022-03-12至2022-03-13</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2203050Q2-4-6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0.237</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2022-03-13至2022-03-14</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2203050Q2-5-6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0.142</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2022-03-14至2022-03-15</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2203050Q2-6-6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0.106</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1022"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013" w:type="dxa"/>
                  <w:vMerge w:val="continue"/>
                  <w:noWrap w:val="0"/>
                  <w:vAlign w:val="center"/>
                </w:tcPr>
                <w:p>
                  <w:pPr>
                    <w:keepNext w:val="0"/>
                    <w:keepLines w:val="0"/>
                    <w:pageBreakBefore w:val="0"/>
                    <w:widowControl w:val="0"/>
                    <w:tabs>
                      <w:tab w:val="left" w:pos="222"/>
                      <w:tab w:val="center" w:pos="1777"/>
                    </w:tabs>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2022-03-15至2022-03-16</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2203050Q2-7-6</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5"/>
                      <w:sz w:val="21"/>
                      <w:szCs w:val="21"/>
                      <w:highlight w:val="none"/>
                      <w:lang w:bidi="he-IL"/>
                    </w:rPr>
                  </w:pPr>
                  <w:r>
                    <w:rPr>
                      <w:rFonts w:hint="eastAsia" w:ascii="Times New Roman" w:hAnsi="Times New Roman" w:eastAsia="宋体"/>
                      <w:color w:val="auto"/>
                      <w:spacing w:val="-5"/>
                      <w:sz w:val="21"/>
                      <w:szCs w:val="21"/>
                      <w:highlight w:val="none"/>
                      <w:lang w:bidi="he-IL"/>
                    </w:rPr>
                    <w:t>0.133</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Times New Roman" w:hAnsi="Times New Roman" w:eastAsia="宋体"/>
                      <w:color w:val="auto"/>
                      <w:spacing w:val="4"/>
                      <w:sz w:val="21"/>
                      <w:szCs w:val="21"/>
                      <w:highlight w:val="none"/>
                    </w:rPr>
                  </w:pPr>
                  <w:r>
                    <w:rPr>
                      <w:rFonts w:hint="eastAsia" w:ascii="Times New Roman" w:hAnsi="Times New Roman" w:eastAsia="宋体"/>
                      <w:bCs/>
                      <w:color w:val="auto"/>
                      <w:sz w:val="21"/>
                      <w:szCs w:val="21"/>
                      <w:highlight w:val="none"/>
                    </w:rPr>
                    <w:t>600</w:t>
                  </w:r>
                </w:p>
              </w:tc>
              <w:tc>
                <w:tcPr>
                  <w:tcW w:w="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ascii="Times New Roman" w:hAnsi="Times New Roman" w:eastAsia="宋体"/>
                      <w:color w:val="auto"/>
                      <w:spacing w:val="4"/>
                      <w:sz w:val="21"/>
                      <w:szCs w:val="21"/>
                      <w:highlight w:val="none"/>
                    </w:rPr>
                  </w:pPr>
                  <w:r>
                    <w:rPr>
                      <w:rFonts w:ascii="Times New Roman" w:hAnsi="Times New Roman" w:eastAsia="宋体"/>
                      <w:color w:val="auto"/>
                      <w:spacing w:val="4"/>
                      <w:sz w:val="21"/>
                      <w:szCs w:val="21"/>
                      <w:highlight w:val="none"/>
                    </w:rPr>
                    <w:t>达标</w:t>
                  </w:r>
                </w:p>
              </w:tc>
            </w:tr>
          </w:tbl>
          <w:p>
            <w:pPr>
              <w:pStyle w:val="27"/>
              <w:rPr>
                <w:rFonts w:ascii="Times New Roman" w:hAnsi="Times New Roman" w:eastAsia="宋体"/>
                <w:color w:val="auto"/>
                <w:highlight w:val="none"/>
              </w:rPr>
            </w:pPr>
          </w:p>
          <w:p>
            <w:pPr>
              <w:pStyle w:val="22"/>
              <w:rPr>
                <w:rFonts w:hint="default"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rPr>
              <w:t>根据项目现状监测结果，监测因子中TSP检测结果满足《环境空气质量标准》（GB3095-2012）及修改单中二级标准</w:t>
            </w: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非甲烷总烃检测结果满足《大气污染物综合排放标准详解》中的标准限值要求（小时浓度值≤2.0mg/</w:t>
            </w:r>
            <w:r>
              <w:rPr>
                <w:rFonts w:hint="eastAsia" w:ascii="Times New Roman" w:hAnsi="Times New Roman" w:eastAsia="宋体"/>
                <w:color w:val="auto"/>
                <w:sz w:val="24"/>
                <w:szCs w:val="24"/>
                <w:highlight w:val="none"/>
              </w:rPr>
              <w:t>m³</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w:t>
            </w:r>
            <w:r>
              <w:rPr>
                <w:rFonts w:ascii="Times New Roman" w:hAnsi="Times New Roman" w:eastAsia="宋体"/>
                <w:color w:val="auto"/>
                <w:kern w:val="0"/>
                <w:sz w:val="24"/>
                <w:szCs w:val="24"/>
                <w:highlight w:val="none"/>
                <w:lang w:bidi="ar"/>
              </w:rPr>
              <w:t>总挥发性有机物（TVOC）</w:t>
            </w:r>
            <w:r>
              <w:rPr>
                <w:rFonts w:ascii="Times New Roman" w:hAnsi="Times New Roman" w:eastAsia="宋体"/>
                <w:color w:val="auto"/>
                <w:sz w:val="24"/>
                <w:szCs w:val="24"/>
                <w:highlight w:val="none"/>
              </w:rPr>
              <w:t>检测结果满足</w:t>
            </w:r>
            <w:r>
              <w:rPr>
                <w:rFonts w:ascii="Times New Roman" w:hAnsi="Times New Roman" w:eastAsia="宋体"/>
                <w:color w:val="auto"/>
                <w:kern w:val="0"/>
                <w:sz w:val="24"/>
                <w:szCs w:val="24"/>
                <w:highlight w:val="none"/>
                <w:lang w:bidi="ar"/>
              </w:rPr>
              <w:t>《环境影响评价技术导则 大气环境》（HJ2.2-2018）附录 D 中的限值要求</w:t>
            </w:r>
            <w:r>
              <w:rPr>
                <w:rFonts w:hint="eastAsia" w:ascii="Times New Roman" w:hAnsi="Times New Roman" w:eastAsia="宋体"/>
                <w:color w:val="auto"/>
                <w:kern w:val="0"/>
                <w:sz w:val="24"/>
                <w:szCs w:val="24"/>
                <w:highlight w:val="none"/>
                <w:lang w:bidi="ar"/>
              </w:rPr>
              <w:t>（8小时平均浓度</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600u</w:t>
            </w:r>
            <w:r>
              <w:rPr>
                <w:rFonts w:ascii="Times New Roman" w:hAnsi="Times New Roman" w:eastAsia="宋体"/>
                <w:color w:val="auto"/>
                <w:sz w:val="24"/>
                <w:szCs w:val="24"/>
                <w:highlight w:val="none"/>
              </w:rPr>
              <w:t>g/</w:t>
            </w:r>
            <w:r>
              <w:rPr>
                <w:rFonts w:hint="eastAsia" w:ascii="Times New Roman" w:hAnsi="Times New Roman" w:eastAsia="宋体"/>
                <w:color w:val="auto"/>
                <w:sz w:val="24"/>
                <w:szCs w:val="24"/>
                <w:highlight w:val="none"/>
              </w:rPr>
              <w:t>m³</w:t>
            </w:r>
            <w:r>
              <w:rPr>
                <w:rFonts w:hint="eastAsia" w:ascii="Times New Roman" w:hAnsi="Times New Roman" w:eastAsia="宋体"/>
                <w:color w:val="auto"/>
                <w:kern w:val="0"/>
                <w:sz w:val="24"/>
                <w:szCs w:val="24"/>
                <w:highlight w:val="none"/>
                <w:lang w:bidi="ar"/>
              </w:rPr>
              <w:t>）</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区域环境质量良好。</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auto"/>
              </w:rPr>
            </w:pPr>
            <w:r>
              <w:rPr>
                <w:color w:val="auto"/>
              </w:rPr>
              <w:t>2</w:t>
            </w:r>
            <w:r>
              <w:rPr>
                <w:rFonts w:hint="eastAsia"/>
                <w:color w:val="auto"/>
              </w:rPr>
              <w:t>、地表水环境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本</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厂界东侧紧邻工业园区内部道路小草线，东南侧270m处为小张冲水库，根据现场踏勘及对周边居民走访，小张冲水库为季节性冲沟经修缮后形成的坝体，无泉点出露，且该水库无水体往外流淌，目前为私人垂钓场，无其他使用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color w:val="auto"/>
                <w:lang w:val="zh-CN"/>
              </w:rPr>
            </w:pPr>
            <w:r>
              <w:rPr>
                <w:rFonts w:hint="eastAsia"/>
                <w:color w:val="auto"/>
                <w:lang w:eastAsia="zh-CN"/>
              </w:rPr>
              <w:t>本</w:t>
            </w:r>
            <w:r>
              <w:rPr>
                <w:rFonts w:hint="default"/>
                <w:color w:val="auto"/>
              </w:rPr>
              <w:t>项目</w:t>
            </w:r>
            <w:r>
              <w:rPr>
                <w:rFonts w:hint="eastAsia"/>
                <w:color w:val="auto"/>
                <w:lang w:val="en-US" w:eastAsia="zh-CN"/>
              </w:rPr>
              <w:t>最近地表水体为西侧1350m处的蜻岭河</w:t>
            </w:r>
            <w:r>
              <w:rPr>
                <w:rFonts w:hint="default"/>
                <w:color w:val="auto"/>
              </w:rPr>
              <w:t>。根据</w:t>
            </w:r>
            <w:r>
              <w:rPr>
                <w:rFonts w:hint="eastAsia"/>
                <w:color w:val="auto"/>
                <w:lang w:eastAsia="zh-CN"/>
              </w:rPr>
              <w:t>《楚雄州水功能区划》（楚雄州水务局2016年12月），蜻蛉河（姚安-大姚开发利用区）属于农业用水农灌用水</w:t>
            </w:r>
            <w:r>
              <w:rPr>
                <w:rFonts w:hint="default"/>
                <w:color w:val="auto"/>
              </w:rPr>
              <w:t>，水质</w:t>
            </w:r>
            <w:r>
              <w:rPr>
                <w:rFonts w:hint="eastAsia"/>
                <w:color w:val="auto"/>
                <w:lang w:val="en-US" w:eastAsia="zh-CN"/>
              </w:rPr>
              <w:t>目标2020年、2030年均</w:t>
            </w:r>
            <w:r>
              <w:rPr>
                <w:rFonts w:hint="default"/>
                <w:color w:val="auto"/>
              </w:rPr>
              <w:t>为</w:t>
            </w:r>
            <w:r>
              <w:rPr>
                <w:rFonts w:hint="eastAsia"/>
                <w:color w:val="auto"/>
                <w:lang w:val="en-US" w:eastAsia="zh-CN"/>
              </w:rPr>
              <w:t>Ⅲ</w:t>
            </w:r>
            <w:r>
              <w:rPr>
                <w:rFonts w:hint="default"/>
                <w:color w:val="auto"/>
                <w:lang w:val="zh-CN"/>
              </w:rPr>
              <w:t>类</w:t>
            </w:r>
            <w:r>
              <w:rPr>
                <w:rFonts w:hint="eastAsia"/>
                <w:color w:val="auto"/>
                <w:lang w:val="zh-CN"/>
              </w:rPr>
              <w:t>，</w:t>
            </w:r>
            <w:r>
              <w:rPr>
                <w:rFonts w:hint="eastAsia"/>
                <w:color w:val="auto"/>
                <w:lang w:val="en-US" w:eastAsia="zh-CN"/>
              </w:rPr>
              <w:t>故</w:t>
            </w:r>
            <w:r>
              <w:rPr>
                <w:rFonts w:hint="default"/>
                <w:color w:val="auto"/>
              </w:rPr>
              <w:t>蜻蛉河水质执行《地表水环境质量标准》（GB3838-2002）</w:t>
            </w:r>
            <w:r>
              <w:rPr>
                <w:rFonts w:hint="eastAsia"/>
                <w:color w:val="auto"/>
                <w:lang w:val="en-US" w:eastAsia="zh-CN"/>
              </w:rPr>
              <w:t>Ⅲ</w:t>
            </w:r>
            <w:r>
              <w:rPr>
                <w:rFonts w:hint="default"/>
                <w:color w:val="auto"/>
              </w:rPr>
              <w:t>类标准</w:t>
            </w:r>
            <w:r>
              <w:rPr>
                <w:rFonts w:hint="default"/>
                <w:color w:val="auto"/>
                <w:lang w:val="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color w:val="auto"/>
                <w:lang w:val="en-US" w:eastAsia="zh-CN"/>
              </w:rPr>
            </w:pPr>
            <w:r>
              <w:rPr>
                <w:rFonts w:hint="eastAsia" w:ascii="宋体" w:hAnsi="宋体" w:eastAsia="宋体" w:cs="宋体"/>
                <w:color w:val="auto"/>
                <w:sz w:val="24"/>
                <w:szCs w:val="24"/>
                <w:lang w:val="en-US" w:eastAsia="zh-CN"/>
              </w:rPr>
              <w:t>根据姚安县人民政府网站发布的《姚安县2022年环境质量状况》：</w:t>
            </w:r>
            <w:r>
              <w:rPr>
                <w:rFonts w:hint="eastAsia"/>
                <w:color w:val="auto"/>
              </w:rPr>
              <w:t>2022年，蜻蛉河</w:t>
            </w:r>
            <w:r>
              <w:rPr>
                <w:color w:val="auto"/>
              </w:rPr>
              <w:t>王家桥监测断面</w:t>
            </w:r>
            <w:r>
              <w:rPr>
                <w:rFonts w:hint="eastAsia"/>
                <w:color w:val="auto"/>
              </w:rPr>
              <w:t>水质类别为</w:t>
            </w:r>
            <w:r>
              <w:rPr>
                <w:rFonts w:hint="eastAsia" w:ascii="宋体" w:hAnsi="宋体" w:cs="宋体"/>
                <w:color w:val="auto"/>
              </w:rPr>
              <w:t>Ⅴ</w:t>
            </w:r>
            <w:r>
              <w:rPr>
                <w:color w:val="auto"/>
              </w:rPr>
              <w:t>类</w:t>
            </w:r>
            <w:r>
              <w:rPr>
                <w:rFonts w:hint="eastAsia"/>
                <w:color w:val="auto"/>
                <w:lang w:eastAsia="zh-CN"/>
              </w:rPr>
              <w:t>，</w:t>
            </w:r>
            <w:r>
              <w:rPr>
                <w:rFonts w:hint="eastAsia"/>
                <w:color w:val="auto"/>
                <w:lang w:val="en-US" w:eastAsia="zh-CN"/>
              </w:rPr>
              <w:t>水质状况属于“中度污染”，</w:t>
            </w:r>
            <w:r>
              <w:rPr>
                <w:rFonts w:hint="eastAsia"/>
                <w:color w:val="auto"/>
                <w:shd w:val="clear" w:color="auto" w:fill="FFFFFF"/>
              </w:rPr>
              <w:t>主要污染指标为总磷、五日生化需氧量和化学需氧量</w:t>
            </w:r>
            <w:r>
              <w:rPr>
                <w:rFonts w:hint="eastAsia"/>
                <w:color w:val="auto"/>
                <w:shd w:val="clear" w:color="auto" w:fill="FFFFFF"/>
                <w:lang w:eastAsia="zh-CN"/>
              </w:rPr>
              <w:t>，</w:t>
            </w:r>
            <w:r>
              <w:rPr>
                <w:rFonts w:hint="eastAsia"/>
                <w:color w:val="auto"/>
                <w:lang w:val="en-US" w:eastAsia="zh-CN"/>
              </w:rPr>
              <w:t>同比上年水质变化情况为“无明显变化”</w:t>
            </w:r>
            <w:r>
              <w:rPr>
                <w:rFonts w:hint="default"/>
                <w:color w:val="auto"/>
                <w:lang w:val="en-US" w:eastAsia="zh-CN"/>
              </w:rPr>
              <w:t>。</w:t>
            </w:r>
            <w:r>
              <w:rPr>
                <w:rFonts w:hint="eastAsia"/>
                <w:color w:val="auto"/>
                <w:lang w:val="en-US" w:eastAsia="zh-CN"/>
              </w:rPr>
              <w:t>目前，项目所在区域地表水环境质量不稳定，环境承载能力不强。</w:t>
            </w:r>
            <w:r>
              <w:rPr>
                <w:rFonts w:hint="eastAsia" w:ascii="Times New Roman" w:hAnsi="Times New Roman" w:eastAsia="宋体"/>
                <w:color w:val="auto"/>
                <w:sz w:val="24"/>
                <w:szCs w:val="24"/>
                <w:highlight w:val="none"/>
              </w:rPr>
              <w:t>水质</w:t>
            </w:r>
            <w:r>
              <w:rPr>
                <w:rFonts w:hint="eastAsia" w:ascii="Times New Roman" w:hAnsi="Times New Roman" w:eastAsia="宋体"/>
                <w:color w:val="auto"/>
                <w:sz w:val="24"/>
                <w:szCs w:val="24"/>
                <w:highlight w:val="none"/>
                <w:lang w:val="en-US" w:eastAsia="zh-CN"/>
              </w:rPr>
              <w:t>不稳定</w:t>
            </w:r>
            <w:r>
              <w:rPr>
                <w:rFonts w:hint="eastAsia" w:ascii="Times New Roman" w:hAnsi="Times New Roman" w:eastAsia="宋体"/>
                <w:color w:val="auto"/>
                <w:sz w:val="24"/>
                <w:szCs w:val="24"/>
                <w:highlight w:val="none"/>
              </w:rPr>
              <w:t>原因：姚安县污水处理厂下游村庄的生活污水未经污水处理厂处理直接经沟渠排入</w:t>
            </w:r>
            <w:r>
              <w:rPr>
                <w:rFonts w:ascii="Times New Roman" w:hAnsi="Times New Roman" w:eastAsia="宋体"/>
                <w:color w:val="auto"/>
                <w:sz w:val="24"/>
                <w:szCs w:val="24"/>
                <w:highlight w:val="none"/>
              </w:rPr>
              <w:t>蜻蛉河</w:t>
            </w: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蜻蛉河</w:t>
            </w:r>
            <w:r>
              <w:rPr>
                <w:rFonts w:hint="eastAsia" w:ascii="Times New Roman" w:hAnsi="Times New Roman" w:eastAsia="宋体"/>
                <w:color w:val="auto"/>
                <w:sz w:val="24"/>
                <w:szCs w:val="24"/>
                <w:highlight w:val="none"/>
              </w:rPr>
              <w:t>周边农田灌溉水排入</w:t>
            </w:r>
            <w:r>
              <w:rPr>
                <w:rFonts w:ascii="Times New Roman" w:hAnsi="Times New Roman" w:eastAsia="宋体"/>
                <w:color w:val="auto"/>
                <w:sz w:val="24"/>
                <w:szCs w:val="24"/>
                <w:highlight w:val="none"/>
              </w:rPr>
              <w:t>蜻蛉河</w:t>
            </w:r>
            <w:r>
              <w:rPr>
                <w:rFonts w:hint="eastAsia" w:ascii="Times New Roman" w:hAnsi="Times New Roman" w:eastAsia="宋体"/>
                <w:color w:val="auto"/>
                <w:sz w:val="24"/>
                <w:szCs w:val="24"/>
                <w:highlight w:val="none"/>
                <w:lang w:eastAsia="zh-CN"/>
              </w:rPr>
              <w:t>。</w:t>
            </w:r>
            <w:r>
              <w:rPr>
                <w:rFonts w:hint="eastAsia"/>
                <w:color w:val="auto"/>
                <w:lang w:val="en-US" w:eastAsia="zh-CN"/>
              </w:rPr>
              <w:t>但是本项目废水不直接排入地表水体。</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auto"/>
              </w:rPr>
            </w:pPr>
            <w:r>
              <w:rPr>
                <w:color w:val="auto"/>
              </w:rPr>
              <w:t>3</w:t>
            </w:r>
            <w:r>
              <w:rPr>
                <w:rFonts w:hint="eastAsia"/>
                <w:color w:val="auto"/>
              </w:rPr>
              <w:t>、声环境</w:t>
            </w:r>
          </w:p>
          <w:p>
            <w:pPr>
              <w:pStyle w:val="29"/>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项目位于</w:t>
            </w:r>
            <w:r>
              <w:rPr>
                <w:rFonts w:hint="eastAsia" w:ascii="Times New Roman" w:hAnsi="Times New Roman" w:eastAsia="宋体" w:cs="Times New Roman"/>
                <w:color w:val="auto"/>
                <w:sz w:val="24"/>
                <w:lang w:val="en-US" w:eastAsia="zh-CN"/>
              </w:rPr>
              <w:t>姚安县草海工业园区</w:t>
            </w:r>
            <w:r>
              <w:rPr>
                <w:rFonts w:hint="default" w:ascii="Times New Roman" w:hAnsi="Times New Roman" w:eastAsia="宋体" w:cs="Times New Roman"/>
                <w:color w:val="auto"/>
                <w:sz w:val="24"/>
              </w:rPr>
              <w:t>，属于规划的工业区，项目所在区域执行《声环境质量标准》（GB3096-2008）3类标准。</w:t>
            </w:r>
          </w:p>
          <w:p>
            <w:pPr>
              <w:pStyle w:val="29"/>
              <w:pageBreakBefore w:val="0"/>
              <w:kinsoku/>
              <w:wordWrap/>
              <w:overflowPunct/>
              <w:topLinePunct w:val="0"/>
              <w:bidi w:val="0"/>
              <w:adjustRightInd w:val="0"/>
              <w:snapToGrid w:val="0"/>
              <w:spacing w:beforeAutospacing="0" w:afterAutospacing="0" w:line="360" w:lineRule="auto"/>
              <w:ind w:firstLine="480" w:firstLineChars="200"/>
              <w:rPr>
                <w:rFonts w:hint="eastAsia"/>
                <w:color w:val="auto"/>
                <w:sz w:val="24"/>
                <w:szCs w:val="24"/>
                <w:lang w:val="en-US" w:eastAsia="zh-CN"/>
              </w:rPr>
            </w:pPr>
            <w:r>
              <w:rPr>
                <w:rFonts w:hint="default" w:ascii="Times New Roman" w:hAnsi="Times New Roman" w:eastAsia="宋体" w:cs="Times New Roman"/>
                <w:color w:val="auto"/>
                <w:sz w:val="24"/>
              </w:rPr>
              <w:t>根据现场踏勘，项目厂界外周边50m范围内没有声环境保护目标。根据《建设项目环境影响报告表编制技术指南（污染影响类）（试行）</w:t>
            </w:r>
            <w:bookmarkStart w:id="39" w:name="_GoBack"/>
            <w:bookmarkEnd w:id="39"/>
            <w:r>
              <w:rPr>
                <w:rFonts w:hint="default" w:ascii="Times New Roman" w:hAnsi="Times New Roman" w:eastAsia="宋体" w:cs="Times New Roman"/>
                <w:color w:val="auto"/>
                <w:sz w:val="24"/>
              </w:rPr>
              <w:t>》，项目厂界外周边50米范围内不存在声环境保护目标，无需进行声环境现状监测。根据现场踏勘，项目区周围无较大的噪声源存在，区域声环境满足《声环境质量标准》（GB3096-2008）3类标准要求</w:t>
            </w:r>
            <w:r>
              <w:rPr>
                <w:rFonts w:hint="eastAsia"/>
                <w:color w:val="auto"/>
                <w:sz w:val="24"/>
                <w:szCs w:val="24"/>
                <w:lang w:val="en-US" w:eastAsia="zh-CN"/>
              </w:rPr>
              <w:t>。</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auto"/>
              </w:rPr>
            </w:pPr>
            <w:r>
              <w:rPr>
                <w:color w:val="auto"/>
              </w:rPr>
              <w:t>4</w:t>
            </w:r>
            <w:r>
              <w:rPr>
                <w:rFonts w:hint="eastAsia"/>
                <w:color w:val="auto"/>
              </w:rPr>
              <w:t>、生态环境</w:t>
            </w:r>
          </w:p>
          <w:p>
            <w:pPr>
              <w:keepNext w:val="0"/>
              <w:keepLines w:val="0"/>
              <w:widowControl/>
              <w:suppressLineNumbers w:val="0"/>
              <w:jc w:val="left"/>
              <w:rPr>
                <w:rFonts w:hint="eastAsia"/>
                <w:color w:val="auto"/>
                <w:lang w:eastAsia="zh-CN"/>
              </w:rPr>
            </w:pPr>
            <w:r>
              <w:rPr>
                <w:rFonts w:hint="eastAsia"/>
                <w:color w:val="auto"/>
                <w:lang w:val="en-US" w:eastAsia="zh-CN"/>
              </w:rPr>
              <w:t>本项目位于姚安县草海工业园区，项目新建厂房，不新增占地</w:t>
            </w:r>
            <w:r>
              <w:rPr>
                <w:rFonts w:hint="eastAsia"/>
                <w:color w:val="auto"/>
                <w:lang w:eastAsia="zh-CN"/>
              </w:rPr>
              <w:t>，</w:t>
            </w:r>
            <w:r>
              <w:rPr>
                <w:rFonts w:hint="default"/>
                <w:color w:val="auto"/>
              </w:rPr>
              <w:t>评价区域内</w:t>
            </w:r>
            <w:r>
              <w:rPr>
                <w:rFonts w:hint="eastAsia"/>
                <w:color w:val="auto"/>
                <w:lang w:eastAsia="zh-CN"/>
              </w:rPr>
              <w:t>无原生植被，</w:t>
            </w:r>
            <w:r>
              <w:rPr>
                <w:rFonts w:hint="default"/>
                <w:color w:val="auto"/>
              </w:rPr>
              <w:t>群落种类较少，植被类型单一</w:t>
            </w:r>
            <w:r>
              <w:rPr>
                <w:rFonts w:hint="eastAsia"/>
                <w:color w:val="auto"/>
                <w:lang w:eastAsia="zh-CN"/>
              </w:rPr>
              <w:t>，主要是</w:t>
            </w:r>
            <w:r>
              <w:rPr>
                <w:rFonts w:hint="eastAsia"/>
                <w:color w:val="auto"/>
                <w:lang w:val="en-US" w:eastAsia="zh-CN"/>
              </w:rPr>
              <w:t>厂区</w:t>
            </w:r>
            <w:r>
              <w:rPr>
                <w:rFonts w:hint="eastAsia"/>
                <w:color w:val="auto"/>
                <w:lang w:eastAsia="zh-CN"/>
              </w:rPr>
              <w:t>已栽种的植被</w:t>
            </w:r>
            <w:r>
              <w:rPr>
                <w:rFonts w:hint="default"/>
                <w:color w:val="auto"/>
                <w:lang w:eastAsia="zh-CN"/>
              </w:rPr>
              <w:t>。</w:t>
            </w:r>
            <w:r>
              <w:rPr>
                <w:rFonts w:hint="default"/>
                <w:color w:val="auto"/>
              </w:rPr>
              <w:t>项目区域及周边200m范围内未发现珍稀濒危和国家重点保护野生植物、云南省级保护植物及地方狭域种类分布，无国家重点保护的鸟类、两栖类、爬行类、哺乳类动物种类分布</w:t>
            </w:r>
            <w:r>
              <w:rPr>
                <w:rFonts w:hint="eastAsia"/>
                <w:color w:val="auto"/>
                <w:lang w:eastAsia="zh-CN"/>
              </w:rPr>
              <w:t>。</w:t>
            </w:r>
          </w:p>
          <w:p>
            <w:pPr>
              <w:keepNext w:val="0"/>
              <w:keepLines w:val="0"/>
              <w:widowControl/>
              <w:suppressLineNumbers w:val="0"/>
              <w:jc w:val="left"/>
              <w:rPr>
                <w:rFonts w:hint="default"/>
                <w:color w:val="auto"/>
                <w:lang w:val="en-US" w:eastAsia="zh-CN"/>
              </w:rPr>
            </w:pPr>
            <w:r>
              <w:rPr>
                <w:rFonts w:hint="eastAsia"/>
                <w:color w:val="auto"/>
                <w:lang w:val="en-US" w:eastAsia="zh-CN"/>
              </w:rPr>
              <w:t xml:space="preserve"> </w:t>
            </w:r>
          </w:p>
          <w:p>
            <w:pPr>
              <w:keepNext w:val="0"/>
              <w:keepLines w:val="0"/>
              <w:widowControl/>
              <w:suppressLineNumbers w:val="0"/>
              <w:jc w:val="left"/>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color w:val="auto"/>
                <w:szCs w:val="24"/>
              </w:rPr>
            </w:pPr>
            <w:r>
              <w:rPr>
                <w:rFonts w:hint="eastAsia" w:cs="Times New Roman" w:asciiTheme="minorEastAsia" w:hAnsiTheme="minorEastAsia"/>
                <w:b/>
                <w:color w:val="auto"/>
                <w:szCs w:val="24"/>
              </w:rPr>
              <w:t>环境保护目标</w:t>
            </w:r>
          </w:p>
        </w:tc>
        <w:tc>
          <w:tcPr>
            <w:tcW w:w="8423" w:type="dxa"/>
          </w:tcPr>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color w:val="auto"/>
              </w:rPr>
            </w:pPr>
            <w:r>
              <w:rPr>
                <w:rFonts w:hint="eastAsia"/>
                <w:color w:val="auto"/>
              </w:rPr>
              <w:t>1、大气环境</w:t>
            </w:r>
          </w:p>
          <w:p>
            <w:pPr>
              <w:spacing w:line="360" w:lineRule="auto"/>
              <w:ind w:firstLine="480" w:firstLineChars="200"/>
              <w:rPr>
                <w:rFonts w:hint="eastAsia"/>
                <w:color w:val="auto"/>
                <w:lang w:eastAsia="zh-CN"/>
              </w:rPr>
            </w:pPr>
            <w:r>
              <w:rPr>
                <w:color w:val="auto"/>
              </w:rPr>
              <w:t>环境空气保护目标指项目区厂界外500m范围内的自然保护区、风景名胜区、居住区、文化区和农村地</w:t>
            </w:r>
            <w:r>
              <w:rPr>
                <w:color w:val="auto"/>
                <w:sz w:val="24"/>
                <w:szCs w:val="24"/>
              </w:rPr>
              <w:t>区中人群较集中的区域等。根据现场踏勘，项目大气环境保护目标有项目厂界外</w:t>
            </w:r>
            <w:r>
              <w:rPr>
                <w:rFonts w:hint="eastAsia"/>
                <w:color w:val="auto"/>
                <w:sz w:val="24"/>
                <w:szCs w:val="24"/>
                <w:lang w:val="en-US" w:eastAsia="zh-CN"/>
              </w:rPr>
              <w:t>西北面470m处后营街村，西面360m处为施湾村，</w:t>
            </w:r>
            <w:r>
              <w:rPr>
                <w:color w:val="auto"/>
              </w:rPr>
              <w:t>按照《环境空气质量标准》（GB3095—2012）二级标准进行保护</w:t>
            </w:r>
            <w:r>
              <w:rPr>
                <w:rFonts w:hint="eastAsia"/>
                <w:color w:val="auto"/>
              </w:rPr>
              <w:t>。</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rPr>
              <w:t>2、声环境</w:t>
            </w:r>
          </w:p>
          <w:p>
            <w:pPr>
              <w:spacing w:line="360" w:lineRule="auto"/>
              <w:ind w:firstLine="480" w:firstLineChars="200"/>
              <w:rPr>
                <w:color w:val="auto"/>
              </w:rPr>
            </w:pPr>
            <w:r>
              <w:rPr>
                <w:rFonts w:hint="eastAsia"/>
                <w:color w:val="auto"/>
              </w:rPr>
              <w:t>声环境</w:t>
            </w:r>
            <w:r>
              <w:rPr>
                <w:color w:val="auto"/>
              </w:rPr>
              <w:t>保护目标指项目区厂界外50m范围内的自然保护区、风景名胜区、居住区、文化区和农村地区中人群较集中区域等。根据现场踏勘，项目厂界外50m范围内无环境保护目标。</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rPr>
              <w:t>3、地下水环境</w:t>
            </w:r>
          </w:p>
          <w:p>
            <w:pPr>
              <w:spacing w:line="360" w:lineRule="auto"/>
              <w:ind w:firstLine="480" w:firstLineChars="200"/>
              <w:rPr>
                <w:color w:val="auto"/>
              </w:rPr>
            </w:pPr>
            <w:r>
              <w:rPr>
                <w:color w:val="auto"/>
              </w:rPr>
              <w:t>地下水保护目标指项目区厂界外500m范围内的地下水集中式饮用水源和热水、矿泉水、温泉等特殊地下水资源。根据环评现场踏勘，项目厂界500m范围内居民均使用自来水，无地下水集中式饮用水源和热水、矿泉水、温泉等特殊地下水资，本项目不设地下环境保护目标。</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rPr>
              <w:t>4、地表水环境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本</w:t>
            </w:r>
            <w:r>
              <w:rPr>
                <w:rFonts w:hint="default"/>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厂界东侧紧邻工业园区内部道路小草线，东南侧270m处为小张冲水库，根据现场踏勘及对周边居民走访，小张冲水库为季节性冲沟经修缮后形成的坝体，无泉点出露，且该水库无水体往外流淌，目前为私人垂钓场，无其他使用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color w:val="auto"/>
              </w:rPr>
            </w:pPr>
            <w:r>
              <w:rPr>
                <w:color w:val="auto"/>
              </w:rPr>
              <w:t>根据现场踏勘，</w:t>
            </w:r>
            <w:r>
              <w:rPr>
                <w:rFonts w:hint="eastAsia"/>
                <w:color w:val="auto"/>
                <w:lang w:eastAsia="zh-CN"/>
              </w:rPr>
              <w:t>本</w:t>
            </w:r>
            <w:r>
              <w:rPr>
                <w:rFonts w:hint="default"/>
                <w:color w:val="auto"/>
              </w:rPr>
              <w:t>项目</w:t>
            </w:r>
            <w:r>
              <w:rPr>
                <w:rFonts w:hint="eastAsia"/>
                <w:color w:val="auto"/>
                <w:lang w:val="en-US" w:eastAsia="zh-CN"/>
              </w:rPr>
              <w:t>最近地表水体为西侧1350m处的蜻岭河</w:t>
            </w:r>
            <w:r>
              <w:rPr>
                <w:rFonts w:hint="default"/>
                <w:color w:val="auto"/>
              </w:rPr>
              <w:t>。根据</w:t>
            </w:r>
            <w:r>
              <w:rPr>
                <w:rFonts w:hint="eastAsia"/>
                <w:color w:val="auto"/>
                <w:lang w:eastAsia="zh-CN"/>
              </w:rPr>
              <w:t>《楚雄州水功能区划》（楚雄州水务局2016年12月），蜻蛉河（姚安-大姚开发利用区）属于农业用水农灌用水</w:t>
            </w:r>
            <w:r>
              <w:rPr>
                <w:rFonts w:hint="default"/>
                <w:color w:val="auto"/>
              </w:rPr>
              <w:t>，水质</w:t>
            </w:r>
            <w:r>
              <w:rPr>
                <w:rFonts w:hint="eastAsia"/>
                <w:color w:val="auto"/>
                <w:lang w:val="en-US" w:eastAsia="zh-CN"/>
              </w:rPr>
              <w:t>目标2020年、2030年均</w:t>
            </w:r>
            <w:r>
              <w:rPr>
                <w:rFonts w:hint="default"/>
                <w:color w:val="auto"/>
              </w:rPr>
              <w:t>为</w:t>
            </w:r>
            <w:r>
              <w:rPr>
                <w:rFonts w:hint="eastAsia"/>
                <w:color w:val="auto"/>
                <w:lang w:val="en-US" w:eastAsia="zh-CN"/>
              </w:rPr>
              <w:t>Ⅲ</w:t>
            </w:r>
            <w:r>
              <w:rPr>
                <w:rFonts w:hint="default"/>
                <w:color w:val="auto"/>
                <w:lang w:val="zh-CN"/>
              </w:rPr>
              <w:t>类</w:t>
            </w:r>
            <w:r>
              <w:rPr>
                <w:rFonts w:hint="eastAsia"/>
                <w:color w:val="auto"/>
              </w:rPr>
              <w:t>，项目区地表水环境按</w:t>
            </w:r>
            <w:r>
              <w:rPr>
                <w:rFonts w:hint="eastAsia"/>
                <w:color w:val="auto"/>
                <w:lang w:val="en-US" w:eastAsia="zh-CN"/>
              </w:rPr>
              <w:t>Ⅲ</w:t>
            </w:r>
            <w:r>
              <w:rPr>
                <w:rFonts w:hint="eastAsia"/>
                <w:color w:val="auto"/>
              </w:rPr>
              <w:t>类标准进行保护</w:t>
            </w:r>
            <w:r>
              <w:rPr>
                <w:color w:val="auto"/>
              </w:rPr>
              <w:t>。</w:t>
            </w: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lang w:val="en-US" w:eastAsia="zh-CN"/>
              </w:rPr>
              <w:t>5、</w:t>
            </w:r>
            <w:r>
              <w:rPr>
                <w:rFonts w:hint="eastAsia"/>
                <w:color w:val="auto"/>
              </w:rPr>
              <w:t>生态环境保护目标</w:t>
            </w:r>
          </w:p>
          <w:p>
            <w:pPr>
              <w:spacing w:line="360" w:lineRule="auto"/>
              <w:ind w:firstLine="480" w:firstLineChars="200"/>
              <w:rPr>
                <w:color w:val="auto"/>
              </w:rPr>
            </w:pPr>
            <w:r>
              <w:rPr>
                <w:rFonts w:hint="eastAsia"/>
                <w:color w:val="auto"/>
                <w:lang w:val="en-US" w:eastAsia="zh-CN"/>
              </w:rPr>
              <w:t>本项目位于姚安县草海工业园区，项目新建厂房生产珍珠棉、网套及塑料筐</w:t>
            </w:r>
            <w:r>
              <w:rPr>
                <w:rFonts w:hint="eastAsia"/>
                <w:color w:val="auto"/>
                <w:lang w:eastAsia="zh-CN"/>
              </w:rPr>
              <w:t>，</w:t>
            </w:r>
            <w:r>
              <w:rPr>
                <w:color w:val="auto"/>
              </w:rPr>
              <w:t>项目建设区域内受人类活动影响，已无生态环境原貌，项目区人类活动频繁，除常见小鸟觅食外，无其他野生动物出没，本项目不设生态环境保护目标。</w:t>
            </w:r>
          </w:p>
          <w:p>
            <w:pPr>
              <w:spacing w:line="360" w:lineRule="auto"/>
              <w:ind w:firstLine="480" w:firstLineChars="200"/>
              <w:rPr>
                <w:color w:val="auto"/>
              </w:rPr>
            </w:pPr>
            <w:r>
              <w:rPr>
                <w:color w:val="auto"/>
              </w:rPr>
              <w:t>项目环境保护目标见3-</w:t>
            </w:r>
            <w:r>
              <w:rPr>
                <w:rFonts w:hint="eastAsia"/>
                <w:color w:val="auto"/>
                <w:lang w:val="en-US" w:eastAsia="zh-CN"/>
              </w:rPr>
              <w:t>4</w:t>
            </w:r>
            <w:r>
              <w:rPr>
                <w:color w:val="auto"/>
              </w:rPr>
              <w:t>。</w:t>
            </w:r>
          </w:p>
          <w:p>
            <w:pPr>
              <w:pStyle w:val="88"/>
              <w:keepNext/>
              <w:keepLines w:val="0"/>
              <w:pageBreakBefore/>
              <w:widowControl w:val="0"/>
              <w:kinsoku/>
              <w:wordWrap/>
              <w:overflowPunct/>
              <w:topLinePunct w:val="0"/>
              <w:autoSpaceDE/>
              <w:autoSpaceDN/>
              <w:bidi w:val="0"/>
              <w:adjustRightInd/>
              <w:snapToGrid w:val="0"/>
              <w:spacing w:before="0" w:after="0" w:line="360" w:lineRule="auto"/>
              <w:ind w:firstLine="0"/>
              <w:textAlignment w:val="auto"/>
              <w:rPr>
                <w:color w:val="auto"/>
                <w:sz w:val="21"/>
                <w:szCs w:val="21"/>
              </w:rPr>
            </w:pPr>
            <w:r>
              <w:rPr>
                <w:color w:val="auto"/>
                <w:sz w:val="21"/>
                <w:szCs w:val="21"/>
              </w:rPr>
              <w:t>表3-</w:t>
            </w:r>
            <w:r>
              <w:rPr>
                <w:rFonts w:hint="eastAsia"/>
                <w:color w:val="auto"/>
                <w:sz w:val="21"/>
                <w:szCs w:val="21"/>
                <w:lang w:val="en-US" w:eastAsia="zh-CN"/>
              </w:rPr>
              <w:t>4</w:t>
            </w:r>
            <w:r>
              <w:rPr>
                <w:rFonts w:hint="eastAsia"/>
                <w:color w:val="auto"/>
                <w:sz w:val="21"/>
                <w:szCs w:val="21"/>
              </w:rPr>
              <w:t xml:space="preserve">  </w:t>
            </w:r>
            <w:r>
              <w:rPr>
                <w:color w:val="auto"/>
                <w:sz w:val="21"/>
                <w:szCs w:val="21"/>
              </w:rPr>
              <w:t>主要保护目标一览表</w:t>
            </w:r>
          </w:p>
          <w:tbl>
            <w:tblPr>
              <w:tblStyle w:val="45"/>
              <w:tblW w:w="8207"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082"/>
              <w:gridCol w:w="870"/>
              <w:gridCol w:w="1110"/>
              <w:gridCol w:w="1950"/>
              <w:gridCol w:w="240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788"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项目</w:t>
                  </w:r>
                </w:p>
              </w:tc>
              <w:tc>
                <w:tcPr>
                  <w:tcW w:w="1082"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保护目标</w:t>
                  </w:r>
                </w:p>
              </w:tc>
              <w:tc>
                <w:tcPr>
                  <w:tcW w:w="870"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距离</w:t>
                  </w:r>
                </w:p>
              </w:tc>
              <w:tc>
                <w:tcPr>
                  <w:tcW w:w="1110" w:type="dxa"/>
                  <w:tcBorders>
                    <w:righ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人数</w:t>
                  </w:r>
                </w:p>
              </w:tc>
              <w:tc>
                <w:tcPr>
                  <w:tcW w:w="1950" w:type="dxa"/>
                  <w:tcBorders>
                    <w:lef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rPr>
                      <w:rFonts w:hint="eastAsia"/>
                      <w:color w:val="auto"/>
                      <w:sz w:val="21"/>
                      <w:szCs w:val="21"/>
                      <w:lang w:val="en-US" w:eastAsia="zh-CN"/>
                    </w:rPr>
                  </w:pPr>
                  <w:r>
                    <w:rPr>
                      <w:rFonts w:hint="eastAsia"/>
                      <w:color w:val="auto"/>
                      <w:sz w:val="21"/>
                      <w:szCs w:val="21"/>
                      <w:lang w:val="en-US" w:eastAsia="zh-CN"/>
                    </w:rPr>
                    <w:t>坐标</w:t>
                  </w:r>
                </w:p>
              </w:tc>
              <w:tc>
                <w:tcPr>
                  <w:tcW w:w="2407" w:type="dxa"/>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保护级别</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788" w:type="dxa"/>
                  <w:vMerge w:val="restart"/>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大气</w:t>
                  </w:r>
                </w:p>
                <w:p>
                  <w:pPr>
                    <w:pStyle w:val="167"/>
                    <w:keepNext w:val="0"/>
                    <w:keepLines w:val="0"/>
                    <w:pageBreakBefore w:val="0"/>
                    <w:widowControl w:val="0"/>
                    <w:kinsoku/>
                    <w:wordWrap/>
                    <w:overflowPunct/>
                    <w:topLinePunct w:val="0"/>
                    <w:bidi w:val="0"/>
                    <w:spacing w:line="0" w:lineRule="atLeast"/>
                    <w:rPr>
                      <w:rFonts w:hint="default"/>
                      <w:color w:val="auto"/>
                      <w:sz w:val="21"/>
                      <w:szCs w:val="21"/>
                      <w:lang w:val="en-US" w:eastAsia="zh-CN"/>
                    </w:rPr>
                  </w:pPr>
                  <w:r>
                    <w:rPr>
                      <w:color w:val="auto"/>
                      <w:sz w:val="21"/>
                      <w:szCs w:val="21"/>
                    </w:rPr>
                    <w:t>环境</w:t>
                  </w: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施湾村</w:t>
                  </w:r>
                </w:p>
              </w:tc>
              <w:tc>
                <w:tcPr>
                  <w:tcW w:w="8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color w:val="auto"/>
                      <w:sz w:val="21"/>
                      <w:szCs w:val="21"/>
                      <w:lang w:val="zh-CN" w:eastAsia="zh-CN"/>
                    </w:rPr>
                  </w:pPr>
                  <w:r>
                    <w:rPr>
                      <w:rFonts w:hint="eastAsia"/>
                      <w:color w:val="auto"/>
                      <w:sz w:val="21"/>
                      <w:szCs w:val="21"/>
                      <w:lang w:val="en-US" w:eastAsia="zh-CN"/>
                    </w:rPr>
                    <w:t>西</w:t>
                  </w:r>
                  <w:r>
                    <w:rPr>
                      <w:color w:val="auto"/>
                      <w:sz w:val="21"/>
                      <w:szCs w:val="21"/>
                    </w:rPr>
                    <w:t>侧</w:t>
                  </w:r>
                  <w:r>
                    <w:rPr>
                      <w:rFonts w:hint="eastAsia"/>
                      <w:color w:val="auto"/>
                      <w:sz w:val="21"/>
                      <w:szCs w:val="21"/>
                      <w:lang w:val="en-US" w:eastAsia="zh-CN"/>
                    </w:rPr>
                    <w:t>360m</w:t>
                  </w:r>
                </w:p>
              </w:tc>
              <w:tc>
                <w:tcPr>
                  <w:tcW w:w="1110" w:type="dxa"/>
                  <w:tcBorders>
                    <w:right w:val="single" w:color="000000"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color w:val="auto"/>
                      <w:sz w:val="21"/>
                      <w:szCs w:val="21"/>
                      <w:lang w:val="zh-CN"/>
                    </w:rPr>
                  </w:pPr>
                  <w:r>
                    <w:rPr>
                      <w:rStyle w:val="52"/>
                      <w:rFonts w:ascii="Times New Roman" w:hAnsi="Times New Roman" w:eastAsia="宋体"/>
                      <w:color w:val="auto"/>
                      <w:sz w:val="21"/>
                      <w:szCs w:val="21"/>
                      <w:highlight w:val="none"/>
                    </w:rPr>
                    <w:t>73户，352人</w:t>
                  </w:r>
                </w:p>
              </w:tc>
              <w:tc>
                <w:tcPr>
                  <w:tcW w:w="1950" w:type="dxa"/>
                  <w:tcBorders>
                    <w:lef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jc w:val="both"/>
                    <w:rPr>
                      <w:rFonts w:hint="default"/>
                      <w:color w:val="auto"/>
                      <w:sz w:val="21"/>
                      <w:szCs w:val="21"/>
                      <w:lang w:val="en-US" w:eastAsia="zh-CN"/>
                    </w:rPr>
                  </w:pPr>
                  <w:r>
                    <w:rPr>
                      <w:rFonts w:hint="eastAsia"/>
                      <w:color w:val="auto"/>
                      <w:sz w:val="21"/>
                      <w:szCs w:val="21"/>
                      <w:lang w:val="en-US" w:eastAsia="zh-CN"/>
                    </w:rPr>
                    <w:t>E</w:t>
                  </w:r>
                  <w:r>
                    <w:rPr>
                      <w:rStyle w:val="52"/>
                      <w:rFonts w:hint="eastAsia" w:ascii="Times New Roman" w:hAnsi="Times New Roman" w:eastAsia="宋体"/>
                      <w:color w:val="auto"/>
                      <w:sz w:val="21"/>
                      <w:szCs w:val="21"/>
                      <w:highlight w:val="none"/>
                    </w:rPr>
                    <w:t>101°14′3.60″</w:t>
                  </w:r>
                </w:p>
                <w:p>
                  <w:pPr>
                    <w:keepNext w:val="0"/>
                    <w:keepLines w:val="0"/>
                    <w:pageBreakBefore w:val="0"/>
                    <w:widowControl w:val="0"/>
                    <w:kinsoku/>
                    <w:wordWrap/>
                    <w:overflowPunct/>
                    <w:topLinePunct w:val="0"/>
                    <w:bidi w:val="0"/>
                    <w:spacing w:line="0" w:lineRule="atLeast"/>
                    <w:ind w:left="0" w:leftChars="0" w:firstLine="0" w:firstLineChars="0"/>
                    <w:rPr>
                      <w:rFonts w:hint="default"/>
                      <w:color w:val="auto"/>
                      <w:sz w:val="21"/>
                      <w:szCs w:val="21"/>
                      <w:lang w:val="en-US" w:eastAsia="zh-CN"/>
                    </w:rPr>
                  </w:pPr>
                  <w:r>
                    <w:rPr>
                      <w:rFonts w:hint="eastAsia"/>
                      <w:color w:val="auto"/>
                      <w:sz w:val="21"/>
                      <w:szCs w:val="21"/>
                      <w:lang w:val="en-US" w:eastAsia="zh-CN"/>
                    </w:rPr>
                    <w:t>N</w:t>
                  </w:r>
                  <w:r>
                    <w:rPr>
                      <w:rFonts w:hint="eastAsia" w:ascii="Times New Roman" w:hAnsi="Times New Roman" w:eastAsia="宋体"/>
                      <w:color w:val="auto"/>
                      <w:sz w:val="21"/>
                      <w:szCs w:val="21"/>
                      <w:highlight w:val="none"/>
                    </w:rPr>
                    <w:t>25°36′7.68″</w:t>
                  </w:r>
                </w:p>
              </w:tc>
              <w:tc>
                <w:tcPr>
                  <w:tcW w:w="2407" w:type="dxa"/>
                  <w:vMerge w:val="restart"/>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rFonts w:hint="eastAsia"/>
                      <w:color w:val="auto"/>
                      <w:sz w:val="21"/>
                      <w:szCs w:val="21"/>
                      <w:lang w:eastAsia="zh-CN"/>
                    </w:rPr>
                  </w:pPr>
                  <w:r>
                    <w:rPr>
                      <w:color w:val="auto"/>
                      <w:sz w:val="21"/>
                      <w:szCs w:val="21"/>
                    </w:rPr>
                    <w:t>《环境空气质量标准》（GB3095-2012）二级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788" w:type="dxa"/>
                  <w:vMerge w:val="continue"/>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后营街</w:t>
                  </w:r>
                </w:p>
              </w:tc>
              <w:tc>
                <w:tcPr>
                  <w:tcW w:w="8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西北面470m</w:t>
                  </w:r>
                </w:p>
              </w:tc>
              <w:tc>
                <w:tcPr>
                  <w:tcW w:w="1110" w:type="dxa"/>
                  <w:tcBorders>
                    <w:right w:val="single" w:color="000000"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eastAsia"/>
                      <w:color w:val="auto"/>
                      <w:sz w:val="21"/>
                      <w:szCs w:val="21"/>
                    </w:rPr>
                  </w:pPr>
                  <w:r>
                    <w:rPr>
                      <w:rStyle w:val="52"/>
                      <w:rFonts w:ascii="Times New Roman" w:hAnsi="Times New Roman" w:eastAsia="宋体"/>
                      <w:color w:val="auto"/>
                      <w:sz w:val="21"/>
                      <w:szCs w:val="21"/>
                      <w:highlight w:val="none"/>
                    </w:rPr>
                    <w:t>约</w:t>
                  </w:r>
                  <w:r>
                    <w:rPr>
                      <w:rFonts w:ascii="Times New Roman" w:hAnsi="Times New Roman" w:eastAsia="宋体"/>
                      <w:color w:val="auto"/>
                      <w:sz w:val="21"/>
                      <w:szCs w:val="21"/>
                      <w:highlight w:val="none"/>
                    </w:rPr>
                    <w:t>127户，442人</w:t>
                  </w:r>
                </w:p>
              </w:tc>
              <w:tc>
                <w:tcPr>
                  <w:tcW w:w="1950" w:type="dxa"/>
                  <w:tcBorders>
                    <w:left w:val="single" w:color="000000" w:sz="8" w:space="0"/>
                    <w:tl2br w:val="nil"/>
                    <w:tr2bl w:val="nil"/>
                  </w:tcBorders>
                  <w:vAlign w:val="center"/>
                </w:tcPr>
                <w:p>
                  <w:pPr>
                    <w:pStyle w:val="167"/>
                    <w:keepNext w:val="0"/>
                    <w:keepLines w:val="0"/>
                    <w:pageBreakBefore w:val="0"/>
                    <w:widowControl w:val="0"/>
                    <w:kinsoku/>
                    <w:wordWrap/>
                    <w:overflowPunct/>
                    <w:topLinePunct w:val="0"/>
                    <w:bidi w:val="0"/>
                    <w:spacing w:line="0" w:lineRule="atLeast"/>
                    <w:jc w:val="both"/>
                    <w:rPr>
                      <w:rFonts w:hint="default"/>
                      <w:color w:val="auto"/>
                      <w:sz w:val="21"/>
                      <w:szCs w:val="21"/>
                      <w:lang w:val="en-US" w:eastAsia="zh-CN"/>
                    </w:rPr>
                  </w:pPr>
                  <w:r>
                    <w:rPr>
                      <w:rFonts w:hint="eastAsia"/>
                      <w:color w:val="auto"/>
                      <w:sz w:val="21"/>
                      <w:szCs w:val="21"/>
                      <w:lang w:val="en-US" w:eastAsia="zh-CN"/>
                    </w:rPr>
                    <w:t>E</w:t>
                  </w:r>
                  <w:r>
                    <w:rPr>
                      <w:rFonts w:hint="eastAsia" w:ascii="Times New Roman" w:hAnsi="Times New Roman" w:eastAsia="宋体"/>
                      <w:color w:val="auto"/>
                      <w:sz w:val="21"/>
                      <w:szCs w:val="21"/>
                      <w:highlight w:val="none"/>
                    </w:rPr>
                    <w:t>101°14′5.23″</w:t>
                  </w:r>
                </w:p>
                <w:p>
                  <w:pPr>
                    <w:keepNext w:val="0"/>
                    <w:keepLines w:val="0"/>
                    <w:pageBreakBefore w:val="0"/>
                    <w:widowControl w:val="0"/>
                    <w:kinsoku/>
                    <w:wordWrap/>
                    <w:overflowPunct/>
                    <w:topLinePunct w:val="0"/>
                    <w:bidi w:val="0"/>
                    <w:spacing w:line="0" w:lineRule="atLeast"/>
                    <w:ind w:left="0" w:leftChars="0" w:firstLine="0" w:firstLineChars="0"/>
                    <w:rPr>
                      <w:rFonts w:hint="default"/>
                      <w:color w:val="auto"/>
                      <w:sz w:val="21"/>
                      <w:szCs w:val="21"/>
                      <w:lang w:val="en-US" w:eastAsia="zh-CN"/>
                    </w:rPr>
                  </w:pPr>
                  <w:r>
                    <w:rPr>
                      <w:rFonts w:hint="eastAsia"/>
                      <w:color w:val="auto"/>
                      <w:sz w:val="21"/>
                      <w:szCs w:val="21"/>
                      <w:lang w:val="en-US" w:eastAsia="zh-CN"/>
                    </w:rPr>
                    <w:t>N</w:t>
                  </w:r>
                  <w:r>
                    <w:rPr>
                      <w:rFonts w:hint="eastAsia" w:ascii="Times New Roman" w:hAnsi="Times New Roman" w:eastAsia="宋体"/>
                      <w:color w:val="auto"/>
                      <w:sz w:val="21"/>
                      <w:szCs w:val="21"/>
                      <w:highlight w:val="none"/>
                    </w:rPr>
                    <w:t>25°36′20.62″</w:t>
                  </w:r>
                </w:p>
              </w:tc>
              <w:tc>
                <w:tcPr>
                  <w:tcW w:w="2407" w:type="dxa"/>
                  <w:vMerge w:val="continue"/>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788" w:type="dxa"/>
                  <w:vMerge w:val="restart"/>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r>
                    <w:rPr>
                      <w:color w:val="auto"/>
                      <w:sz w:val="21"/>
                      <w:szCs w:val="21"/>
                    </w:rPr>
                    <w:t>地表水环境</w:t>
                  </w: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蜻岭河</w:t>
                  </w:r>
                </w:p>
              </w:tc>
              <w:tc>
                <w:tcPr>
                  <w:tcW w:w="3930"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西</w:t>
                  </w:r>
                  <w:r>
                    <w:rPr>
                      <w:rFonts w:hint="eastAsia"/>
                      <w:color w:val="auto"/>
                      <w:sz w:val="21"/>
                      <w:szCs w:val="21"/>
                    </w:rPr>
                    <w:t>侧</w:t>
                  </w:r>
                  <w:r>
                    <w:rPr>
                      <w:rFonts w:hint="eastAsia"/>
                      <w:color w:val="auto"/>
                      <w:sz w:val="21"/>
                      <w:szCs w:val="21"/>
                      <w:lang w:val="en-US" w:eastAsia="zh-CN"/>
                    </w:rPr>
                    <w:t>1350m</w:t>
                  </w:r>
                </w:p>
              </w:tc>
              <w:tc>
                <w:tcPr>
                  <w:tcW w:w="2407" w:type="dxa"/>
                  <w:vMerge w:val="restart"/>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lang w:val="en-US" w:eastAsia="zh-CN"/>
                    </w:rPr>
                  </w:pPr>
                  <w:r>
                    <w:rPr>
                      <w:color w:val="auto"/>
                      <w:sz w:val="21"/>
                      <w:szCs w:val="21"/>
                    </w:rPr>
                    <w:t>《地表水环境质量标准》（GB3838-2002）</w:t>
                  </w:r>
                  <w:r>
                    <w:rPr>
                      <w:rFonts w:hint="eastAsia"/>
                      <w:color w:val="auto"/>
                      <w:sz w:val="21"/>
                      <w:szCs w:val="21"/>
                      <w:lang w:val="en-US" w:eastAsia="zh-CN"/>
                    </w:rPr>
                    <w:t>Ⅲ</w:t>
                  </w:r>
                  <w:r>
                    <w:rPr>
                      <w:color w:val="auto"/>
                      <w:sz w:val="21"/>
                      <w:szCs w:val="21"/>
                    </w:rPr>
                    <w:t>类</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788" w:type="dxa"/>
                  <w:vMerge w:val="continue"/>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p>
              </w:tc>
              <w:tc>
                <w:tcPr>
                  <w:tcW w:w="10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小张冲水库（垂钓场）</w:t>
                  </w:r>
                </w:p>
              </w:tc>
              <w:tc>
                <w:tcPr>
                  <w:tcW w:w="3930"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东南侧270m</w:t>
                  </w:r>
                </w:p>
              </w:tc>
              <w:tc>
                <w:tcPr>
                  <w:tcW w:w="2407" w:type="dxa"/>
                  <w:vMerge w:val="continue"/>
                  <w:tcBorders>
                    <w:tl2br w:val="nil"/>
                    <w:tr2bl w:val="nil"/>
                  </w:tcBorders>
                  <w:vAlign w:val="center"/>
                </w:tcPr>
                <w:p>
                  <w:pPr>
                    <w:pStyle w:val="167"/>
                    <w:keepNext w:val="0"/>
                    <w:keepLines w:val="0"/>
                    <w:pageBreakBefore w:val="0"/>
                    <w:widowControl w:val="0"/>
                    <w:kinsoku/>
                    <w:wordWrap/>
                    <w:overflowPunct/>
                    <w:topLinePunct w:val="0"/>
                    <w:bidi w:val="0"/>
                    <w:spacing w:line="0" w:lineRule="atLeast"/>
                    <w:rPr>
                      <w:color w:val="auto"/>
                      <w:sz w:val="21"/>
                      <w:szCs w:val="21"/>
                    </w:rPr>
                  </w:pPr>
                </w:p>
              </w:tc>
            </w:tr>
          </w:tbl>
          <w:p>
            <w:pPr>
              <w:ind w:left="0" w:leftChars="0" w:firstLine="0" w:firstLineChars="0"/>
              <w:rPr>
                <w:rFonts w:hint="eastAsia"/>
                <w:color w:val="auto"/>
                <w:sz w:val="21"/>
                <w:szCs w:val="21"/>
              </w:rPr>
            </w:pPr>
          </w:p>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污染物排放控制标准</w:t>
            </w: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p>
          <w:p>
            <w:pPr>
              <w:adjustRightInd w:val="0"/>
              <w:snapToGrid w:val="0"/>
              <w:ind w:firstLine="0" w:firstLineChars="0"/>
              <w:jc w:val="center"/>
              <w:rPr>
                <w:rFonts w:cs="Times New Roman" w:asciiTheme="minorEastAsia" w:hAnsiTheme="minorEastAsia"/>
                <w:b/>
                <w:color w:val="auto"/>
                <w:szCs w:val="24"/>
              </w:rPr>
            </w:pPr>
            <w:r>
              <w:rPr>
                <w:rFonts w:hint="eastAsia" w:cs="Times New Roman" w:asciiTheme="minorEastAsia" w:hAnsiTheme="minorEastAsia"/>
                <w:b/>
                <w:color w:val="auto"/>
                <w:szCs w:val="24"/>
              </w:rPr>
              <w:t>污染物排放控制标准</w:t>
            </w:r>
          </w:p>
        </w:tc>
        <w:tc>
          <w:tcPr>
            <w:tcW w:w="8423" w:type="dxa"/>
          </w:tcPr>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rPr>
              <w:t>1、废气排放标准</w:t>
            </w:r>
          </w:p>
          <w:p>
            <w:pPr>
              <w:adjustRightInd w:val="0"/>
              <w:snapToGrid w:val="0"/>
              <w:spacing w:line="360" w:lineRule="auto"/>
              <w:ind w:firstLine="480" w:firstLineChars="200"/>
              <w:rPr>
                <w:b/>
                <w:bCs/>
                <w:color w:val="auto"/>
                <w:sz w:val="24"/>
              </w:rPr>
            </w:pPr>
            <w:r>
              <w:rPr>
                <w:b/>
                <w:bCs/>
                <w:color w:val="auto"/>
                <w:sz w:val="24"/>
              </w:rPr>
              <w:t>（1）施工期</w:t>
            </w:r>
          </w:p>
          <w:p>
            <w:pPr>
              <w:spacing w:line="360" w:lineRule="auto"/>
              <w:ind w:firstLine="480" w:firstLineChars="200"/>
              <w:rPr>
                <w:color w:val="auto"/>
                <w:sz w:val="24"/>
              </w:rPr>
            </w:pPr>
            <w:r>
              <w:rPr>
                <w:color w:val="auto"/>
                <w:sz w:val="24"/>
              </w:rPr>
              <w:t>施工期扬尘执行《大气污染物综合排放标准》（GB16297-1996）无组织排放标准限值，即颗粒物≤1.0mg/m</w:t>
            </w:r>
            <w:r>
              <w:rPr>
                <w:color w:val="auto"/>
                <w:sz w:val="24"/>
                <w:vertAlign w:val="superscript"/>
              </w:rPr>
              <w:t>3</w:t>
            </w:r>
            <w:r>
              <w:rPr>
                <w:color w:val="auto"/>
                <w:sz w:val="24"/>
              </w:rPr>
              <w:t>，标准值见表3-</w:t>
            </w:r>
            <w:r>
              <w:rPr>
                <w:rFonts w:hint="eastAsia"/>
                <w:color w:val="auto"/>
                <w:sz w:val="24"/>
                <w:lang w:val="en-US" w:eastAsia="zh-CN"/>
              </w:rPr>
              <w:t>5</w:t>
            </w:r>
            <w:r>
              <w:rPr>
                <w:color w:val="auto"/>
                <w:sz w:val="24"/>
              </w:rPr>
              <w:t>。</w:t>
            </w:r>
          </w:p>
          <w:p>
            <w:pPr>
              <w:spacing w:line="360" w:lineRule="auto"/>
              <w:jc w:val="center"/>
              <w:rPr>
                <w:b/>
                <w:bCs/>
                <w:color w:val="auto"/>
                <w:sz w:val="21"/>
                <w:szCs w:val="21"/>
              </w:rPr>
            </w:pPr>
            <w:r>
              <w:rPr>
                <w:b/>
                <w:bCs/>
                <w:color w:val="auto"/>
                <w:sz w:val="21"/>
                <w:szCs w:val="21"/>
              </w:rPr>
              <w:t>表3-</w:t>
            </w:r>
            <w:r>
              <w:rPr>
                <w:rFonts w:hint="eastAsia"/>
                <w:b/>
                <w:bCs/>
                <w:color w:val="auto"/>
                <w:sz w:val="21"/>
                <w:szCs w:val="21"/>
                <w:lang w:val="en-US" w:eastAsia="zh-CN"/>
              </w:rPr>
              <w:t>5</w:t>
            </w:r>
            <w:r>
              <w:rPr>
                <w:b/>
                <w:bCs/>
                <w:color w:val="auto"/>
                <w:sz w:val="21"/>
                <w:szCs w:val="21"/>
              </w:rPr>
              <w:t xml:space="preserve">  大气污染物综合排放标准</w:t>
            </w:r>
          </w:p>
          <w:tbl>
            <w:tblPr>
              <w:tblStyle w:val="45"/>
              <w:tblW w:w="4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11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14" w:type="pct"/>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无组织颗粒物</w:t>
                  </w:r>
                </w:p>
              </w:tc>
              <w:tc>
                <w:tcPr>
                  <w:tcW w:w="2053"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监控点</w:t>
                  </w:r>
                </w:p>
              </w:tc>
              <w:tc>
                <w:tcPr>
                  <w:tcW w:w="1532"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浓度（mg/m</w:t>
                  </w:r>
                  <w:r>
                    <w:rPr>
                      <w:b/>
                      <w:bCs/>
                      <w:color w:val="auto"/>
                      <w:sz w:val="21"/>
                      <w:szCs w:val="21"/>
                      <w:vertAlign w:val="superscript"/>
                    </w:rPr>
                    <w:t>3</w:t>
                  </w:r>
                  <w:r>
                    <w:rPr>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14" w:type="pct"/>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p>
              </w:tc>
              <w:tc>
                <w:tcPr>
                  <w:tcW w:w="2053"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周界外浓度最高点</w:t>
                  </w:r>
                </w:p>
              </w:tc>
              <w:tc>
                <w:tcPr>
                  <w:tcW w:w="1532" w:type="pc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1.0</w:t>
                  </w:r>
                </w:p>
              </w:tc>
            </w:tr>
          </w:tbl>
          <w:p>
            <w:pPr>
              <w:spacing w:before="120" w:beforeLines="50" w:line="360" w:lineRule="auto"/>
              <w:ind w:firstLine="480" w:firstLineChars="200"/>
              <w:rPr>
                <w:b/>
                <w:bCs/>
                <w:color w:val="auto"/>
                <w:sz w:val="24"/>
              </w:rPr>
            </w:pPr>
            <w:r>
              <w:rPr>
                <w:b/>
                <w:bCs/>
                <w:color w:val="auto"/>
                <w:sz w:val="24"/>
              </w:rPr>
              <w:t>（2）运营期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color w:val="auto"/>
                <w:sz w:val="24"/>
                <w:szCs w:val="24"/>
                <w:lang w:val="en-US" w:eastAsia="zh-CN"/>
              </w:rPr>
            </w:pPr>
            <w:r>
              <w:rPr>
                <w:rFonts w:hint="eastAsia"/>
                <w:color w:val="auto"/>
                <w:sz w:val="24"/>
                <w:szCs w:val="24"/>
                <w:lang w:val="en-US" w:eastAsia="zh-CN"/>
              </w:rPr>
              <w:t>1）有组织排放废气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项目</w:t>
            </w:r>
            <w:r>
              <w:rPr>
                <w:rFonts w:hint="eastAsia"/>
                <w:color w:val="auto"/>
                <w:sz w:val="24"/>
                <w:szCs w:val="24"/>
                <w:lang w:eastAsia="zh-CN"/>
              </w:rPr>
              <w:t>运营期产生的</w:t>
            </w:r>
            <w:r>
              <w:rPr>
                <w:rFonts w:hint="eastAsia"/>
                <w:color w:val="auto"/>
                <w:sz w:val="24"/>
                <w:szCs w:val="24"/>
                <w:lang w:val="en-US" w:eastAsia="zh-CN"/>
              </w:rPr>
              <w:t>有组织</w:t>
            </w:r>
            <w:r>
              <w:rPr>
                <w:rFonts w:hint="eastAsia"/>
                <w:color w:val="auto"/>
                <w:sz w:val="24"/>
                <w:szCs w:val="24"/>
                <w:lang w:eastAsia="zh-CN"/>
              </w:rPr>
              <w:t>废气主要</w:t>
            </w:r>
            <w:r>
              <w:rPr>
                <w:rFonts w:hint="eastAsia"/>
                <w:color w:val="auto"/>
                <w:sz w:val="24"/>
                <w:szCs w:val="24"/>
                <w:lang w:val="en-US" w:eastAsia="zh-CN"/>
              </w:rPr>
              <w:t>为</w:t>
            </w:r>
            <w:r>
              <w:rPr>
                <w:rFonts w:hint="eastAsia"/>
                <w:color w:val="auto"/>
                <w:sz w:val="24"/>
                <w:szCs w:val="24"/>
                <w:lang w:eastAsia="zh-CN"/>
              </w:rPr>
              <w:t>有机废气（非甲烷总烃）</w:t>
            </w:r>
            <w:r>
              <w:rPr>
                <w:rFonts w:hint="eastAsia"/>
                <w:color w:val="auto"/>
                <w:sz w:val="24"/>
                <w:szCs w:val="24"/>
                <w:lang w:val="en-US" w:eastAsia="zh-CN"/>
              </w:rPr>
              <w:t xml:space="preserve">和颗粒物 </w:t>
            </w:r>
            <w:r>
              <w:rPr>
                <w:rFonts w:hint="eastAsia"/>
                <w:color w:val="auto"/>
                <w:sz w:val="24"/>
                <w:szCs w:val="24"/>
                <w:lang w:eastAsia="zh-CN"/>
              </w:rPr>
              <w:t>。</w:t>
            </w:r>
            <w:r>
              <w:rPr>
                <w:rFonts w:hint="default" w:ascii="Times New Roman" w:hAnsi="Times New Roman"/>
                <w:color w:val="auto"/>
                <w:sz w:val="24"/>
                <w:szCs w:val="24"/>
              </w:rPr>
              <w:t>执行《合成树脂工业污染物排放标准》（GB31572-2015）表4中的二级标准相关要求</w:t>
            </w:r>
            <w:r>
              <w:rPr>
                <w:rFonts w:hint="eastAsia"/>
                <w:color w:val="auto"/>
                <w:sz w:val="24"/>
                <w:szCs w:val="24"/>
                <w:lang w:eastAsia="zh-CN"/>
              </w:rPr>
              <w:t>，排放标准</w:t>
            </w:r>
            <w:r>
              <w:rPr>
                <w:color w:val="auto"/>
                <w:sz w:val="24"/>
                <w:szCs w:val="24"/>
              </w:rPr>
              <w:t>详见表</w:t>
            </w:r>
            <w:r>
              <w:rPr>
                <w:rFonts w:hint="eastAsia"/>
                <w:color w:val="auto"/>
                <w:sz w:val="24"/>
                <w:szCs w:val="24"/>
                <w:lang w:val="en-US" w:eastAsia="zh-CN"/>
              </w:rPr>
              <w:t>3-6。</w:t>
            </w:r>
          </w:p>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表</w:t>
            </w:r>
            <w:r>
              <w:rPr>
                <w:rFonts w:hint="eastAsia" w:eastAsia="宋体" w:cs="Times New Roman"/>
                <w:b/>
                <w:bCs w:val="0"/>
                <w:color w:val="auto"/>
                <w:sz w:val="21"/>
                <w:szCs w:val="21"/>
                <w:lang w:val="en-US" w:eastAsia="zh-CN"/>
              </w:rPr>
              <w:t>3-6</w:t>
            </w:r>
            <w:r>
              <w:rPr>
                <w:rFonts w:hint="default" w:ascii="Times New Roman" w:hAnsi="Times New Roman" w:eastAsia="宋体" w:cs="Times New Roman"/>
                <w:b/>
                <w:bCs w:val="0"/>
                <w:color w:val="auto"/>
                <w:sz w:val="21"/>
                <w:szCs w:val="21"/>
              </w:rPr>
              <w:t xml:space="preserve"> </w:t>
            </w:r>
            <w:r>
              <w:rPr>
                <w:rFonts w:hint="eastAsia"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rPr>
              <w:t>《合成树脂工业污染物排放标准》（GB31572-2015）</w:t>
            </w:r>
          </w:p>
          <w:tbl>
            <w:tblPr>
              <w:tblStyle w:val="45"/>
              <w:tblW w:w="5004"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962"/>
              <w:gridCol w:w="1824"/>
              <w:gridCol w:w="2103"/>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序号</w:t>
                  </w:r>
                </w:p>
              </w:tc>
              <w:tc>
                <w:tcPr>
                  <w:tcW w:w="119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污染因子</w:t>
                  </w:r>
                </w:p>
              </w:tc>
              <w:tc>
                <w:tcPr>
                  <w:tcW w:w="11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排放浓度</w:t>
                  </w:r>
                </w:p>
              </w:tc>
              <w:tc>
                <w:tcPr>
                  <w:tcW w:w="128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备注</w:t>
                  </w:r>
                </w:p>
              </w:tc>
              <w:tc>
                <w:tcPr>
                  <w:tcW w:w="9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污染物排放监</w:t>
                  </w:r>
                </w:p>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1</w:t>
                  </w:r>
                </w:p>
              </w:tc>
              <w:tc>
                <w:tcPr>
                  <w:tcW w:w="119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非甲烷总烃</w:t>
                  </w:r>
                </w:p>
              </w:tc>
              <w:tc>
                <w:tcPr>
                  <w:tcW w:w="11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100mg/m</w:t>
                  </w:r>
                  <w:r>
                    <w:rPr>
                      <w:color w:val="auto"/>
                      <w:sz w:val="21"/>
                      <w:szCs w:val="21"/>
                      <w:vertAlign w:val="superscript"/>
                    </w:rPr>
                    <w:t>3</w:t>
                  </w:r>
                </w:p>
              </w:tc>
              <w:tc>
                <w:tcPr>
                  <w:tcW w:w="1281" w:type="pct"/>
                  <w:vMerge w:val="restart"/>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排气筒高度≥</w:t>
                  </w:r>
                  <w:r>
                    <w:rPr>
                      <w:rFonts w:hint="eastAsia"/>
                      <w:color w:val="auto"/>
                      <w:sz w:val="21"/>
                      <w:szCs w:val="21"/>
                    </w:rPr>
                    <w:t>15</w:t>
                  </w:r>
                  <w:r>
                    <w:rPr>
                      <w:color w:val="auto"/>
                      <w:sz w:val="21"/>
                      <w:szCs w:val="21"/>
                    </w:rPr>
                    <w:t>m</w:t>
                  </w:r>
                </w:p>
              </w:tc>
              <w:tc>
                <w:tcPr>
                  <w:tcW w:w="903" w:type="pct"/>
                  <w:vMerge w:val="restart"/>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车间或生产设施排气筒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2</w:t>
                  </w:r>
                </w:p>
              </w:tc>
              <w:tc>
                <w:tcPr>
                  <w:tcW w:w="119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颗粒物</w:t>
                  </w:r>
                </w:p>
              </w:tc>
              <w:tc>
                <w:tcPr>
                  <w:tcW w:w="111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rFonts w:hint="eastAsia"/>
                      <w:color w:val="auto"/>
                      <w:sz w:val="21"/>
                      <w:szCs w:val="21"/>
                      <w:lang w:val="en-US" w:eastAsia="zh-CN"/>
                    </w:rPr>
                    <w:t>3</w:t>
                  </w:r>
                  <w:r>
                    <w:rPr>
                      <w:color w:val="auto"/>
                      <w:sz w:val="21"/>
                      <w:szCs w:val="21"/>
                    </w:rPr>
                    <w:t>0mg/m</w:t>
                  </w:r>
                  <w:r>
                    <w:rPr>
                      <w:color w:val="auto"/>
                      <w:sz w:val="21"/>
                      <w:szCs w:val="21"/>
                      <w:vertAlign w:val="superscript"/>
                    </w:rPr>
                    <w:t>3</w:t>
                  </w:r>
                </w:p>
              </w:tc>
              <w:tc>
                <w:tcPr>
                  <w:tcW w:w="1281" w:type="pct"/>
                  <w:vMerge w:val="continue"/>
                  <w:tcBorders>
                    <w:left w:val="nil"/>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p>
              </w:tc>
              <w:tc>
                <w:tcPr>
                  <w:tcW w:w="903" w:type="pct"/>
                  <w:vMerge w:val="continue"/>
                  <w:tcBorders>
                    <w:left w:val="nil"/>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3</w:t>
                  </w:r>
                </w:p>
              </w:tc>
              <w:tc>
                <w:tcPr>
                  <w:tcW w:w="119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单位产品非甲烷总</w:t>
                  </w:r>
                </w:p>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烃排放量</w:t>
                  </w:r>
                </w:p>
              </w:tc>
              <w:tc>
                <w:tcPr>
                  <w:tcW w:w="1111" w:type="pct"/>
                  <w:tcBorders>
                    <w:top w:val="single" w:color="000000"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0.5kg/t产品</w:t>
                  </w:r>
                </w:p>
              </w:tc>
              <w:tc>
                <w:tcPr>
                  <w:tcW w:w="1281" w:type="pct"/>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textAlignment w:val="auto"/>
                    <w:rPr>
                      <w:color w:val="auto"/>
                      <w:sz w:val="21"/>
                      <w:szCs w:val="21"/>
                    </w:rPr>
                  </w:pPr>
                </w:p>
              </w:tc>
              <w:tc>
                <w:tcPr>
                  <w:tcW w:w="903" w:type="pct"/>
                  <w:vMerge w:val="continue"/>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textAlignment w:val="auto"/>
                    <w:rPr>
                      <w:color w:val="auto"/>
                      <w:sz w:val="21"/>
                      <w:szCs w:val="21"/>
                    </w:rPr>
                  </w:pPr>
                </w:p>
              </w:tc>
            </w:tr>
          </w:tbl>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color w:val="auto"/>
                <w:sz w:val="24"/>
                <w:szCs w:val="24"/>
                <w:lang w:val="en-US" w:eastAsia="zh-CN"/>
              </w:rPr>
            </w:pPr>
            <w:r>
              <w:rPr>
                <w:rFonts w:hint="eastAsia"/>
                <w:color w:val="auto"/>
                <w:sz w:val="24"/>
                <w:szCs w:val="24"/>
                <w:lang w:val="en-US" w:eastAsia="zh-CN"/>
              </w:rPr>
              <w:t>2）无组织排放废气</w:t>
            </w:r>
          </w:p>
          <w:p>
            <w:pPr>
              <w:numPr>
                <w:ilvl w:val="0"/>
                <w:numId w:val="3"/>
              </w:numPr>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项目厂界大气污染物无组织排放的颗粒物、非甲烷总烃浓度执行《合成树脂工业污染物排放标准》（GB31572-2015）中表 9 无组织排放监控浓度值</w:t>
            </w:r>
            <w:r>
              <w:rPr>
                <w:rFonts w:hint="eastAsia"/>
                <w:color w:val="auto"/>
                <w:kern w:val="0"/>
                <w:sz w:val="24"/>
                <w:szCs w:val="24"/>
              </w:rPr>
              <w:t>；厂界异味执行《恶臭污染物排放标准》(GB14554-1993</w:t>
            </w:r>
            <w:r>
              <w:rPr>
                <w:rFonts w:hint="eastAsia"/>
                <w:color w:val="auto"/>
                <w:kern w:val="0"/>
                <w:sz w:val="24"/>
                <w:szCs w:val="24"/>
                <w:lang w:eastAsia="zh-CN"/>
              </w:rPr>
              <w:t>）</w:t>
            </w:r>
            <w:r>
              <w:rPr>
                <w:rFonts w:hint="eastAsia"/>
                <w:color w:val="auto"/>
                <w:kern w:val="0"/>
                <w:sz w:val="24"/>
                <w:szCs w:val="24"/>
              </w:rPr>
              <w:t>二级标准</w:t>
            </w:r>
            <w:r>
              <w:rPr>
                <w:rFonts w:hint="eastAsia"/>
                <w:color w:val="auto"/>
                <w:sz w:val="24"/>
                <w:szCs w:val="24"/>
                <w:lang w:eastAsia="zh-CN"/>
              </w:rPr>
              <w:t>，排放标准</w:t>
            </w:r>
            <w:r>
              <w:rPr>
                <w:color w:val="auto"/>
                <w:sz w:val="24"/>
                <w:szCs w:val="24"/>
              </w:rPr>
              <w:t>详见表</w:t>
            </w:r>
            <w:r>
              <w:rPr>
                <w:rFonts w:hint="eastAsia"/>
                <w:color w:val="auto"/>
                <w:sz w:val="24"/>
                <w:szCs w:val="24"/>
                <w:lang w:val="en-US" w:eastAsia="zh-CN"/>
              </w:rPr>
              <w:t>3-7</w:t>
            </w:r>
            <w:r>
              <w:rPr>
                <w:rFonts w:hint="eastAsia"/>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auto"/>
                <w:kern w:val="0"/>
                <w:sz w:val="21"/>
                <w:szCs w:val="21"/>
                <w:lang w:val="en-US" w:eastAsia="zh-CN" w:bidi="ar-SA"/>
              </w:rPr>
            </w:pPr>
            <w:r>
              <w:rPr>
                <w:rFonts w:hint="eastAsia" w:ascii="Times New Roman" w:hAnsi="Times New Roman" w:eastAsia="宋体" w:cs="Times New Roman"/>
                <w:b/>
                <w:bCs w:val="0"/>
                <w:color w:val="auto"/>
                <w:kern w:val="0"/>
                <w:sz w:val="21"/>
                <w:szCs w:val="21"/>
                <w:lang w:val="en-US" w:eastAsia="zh-CN" w:bidi="ar-SA"/>
              </w:rPr>
              <w:t>表3-7  项目</w:t>
            </w:r>
            <w:r>
              <w:rPr>
                <w:rFonts w:hint="eastAsia" w:eastAsia="宋体" w:cs="Times New Roman"/>
                <w:b/>
                <w:bCs w:val="0"/>
                <w:color w:val="auto"/>
                <w:kern w:val="0"/>
                <w:sz w:val="21"/>
                <w:szCs w:val="21"/>
                <w:lang w:val="en-US" w:eastAsia="zh-CN" w:bidi="ar-SA"/>
              </w:rPr>
              <w:t>厂界</w:t>
            </w:r>
            <w:r>
              <w:rPr>
                <w:rFonts w:hint="eastAsia" w:ascii="Times New Roman" w:hAnsi="Times New Roman" w:eastAsia="宋体" w:cs="Times New Roman"/>
                <w:b/>
                <w:bCs w:val="0"/>
                <w:color w:val="auto"/>
                <w:kern w:val="0"/>
                <w:sz w:val="21"/>
                <w:szCs w:val="21"/>
                <w:lang w:val="en-US" w:eastAsia="zh-CN" w:bidi="ar-SA"/>
              </w:rPr>
              <w:t>无组织污染物排放标准</w:t>
            </w:r>
          </w:p>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508"/>
              <w:gridCol w:w="1782"/>
              <w:gridCol w:w="1828"/>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序号</w:t>
                  </w:r>
                </w:p>
              </w:tc>
              <w:tc>
                <w:tcPr>
                  <w:tcW w:w="9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控制点位</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控制因子</w:t>
                  </w:r>
                </w:p>
              </w:tc>
              <w:tc>
                <w:tcPr>
                  <w:tcW w:w="11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标准 mg/m</w:t>
                  </w:r>
                  <w:r>
                    <w:rPr>
                      <w:b/>
                      <w:bCs/>
                      <w:color w:val="auto"/>
                      <w:sz w:val="21"/>
                      <w:szCs w:val="21"/>
                      <w:vertAlign w:val="superscript"/>
                    </w:rPr>
                    <w:t>3</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b/>
                      <w:bCs/>
                      <w:color w:val="auto"/>
                      <w:sz w:val="21"/>
                      <w:szCs w:val="21"/>
                    </w:rPr>
                  </w:pPr>
                  <w:r>
                    <w:rPr>
                      <w:b/>
                      <w:bCs/>
                      <w:color w:val="auto"/>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1</w:t>
                  </w:r>
                </w:p>
              </w:tc>
              <w:tc>
                <w:tcPr>
                  <w:tcW w:w="92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周界外浓度最高点</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颗粒物（TSP）</w:t>
                  </w:r>
                </w:p>
              </w:tc>
              <w:tc>
                <w:tcPr>
                  <w:tcW w:w="11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1.0</w:t>
                  </w:r>
                </w:p>
              </w:tc>
              <w:tc>
                <w:tcPr>
                  <w:tcW w:w="13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GB31572-2015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2</w:t>
                  </w:r>
                </w:p>
              </w:tc>
              <w:tc>
                <w:tcPr>
                  <w:tcW w:w="92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textAlignment w:val="auto"/>
                    <w:rPr>
                      <w:color w:val="auto"/>
                      <w:sz w:val="21"/>
                      <w:szCs w:val="21"/>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非甲烷总烃</w:t>
                  </w:r>
                </w:p>
              </w:tc>
              <w:tc>
                <w:tcPr>
                  <w:tcW w:w="11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4.0</w:t>
                  </w:r>
                </w:p>
              </w:tc>
              <w:tc>
                <w:tcPr>
                  <w:tcW w:w="13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textAlignment w:val="auto"/>
                    <w:rPr>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3</w:t>
                  </w:r>
                </w:p>
              </w:tc>
              <w:tc>
                <w:tcPr>
                  <w:tcW w:w="92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firstLine="0" w:firstLineChars="0"/>
                    <w:textAlignment w:val="auto"/>
                    <w:rPr>
                      <w:color w:val="auto"/>
                      <w:sz w:val="21"/>
                      <w:szCs w:val="21"/>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臭气浓度</w:t>
                  </w:r>
                </w:p>
              </w:tc>
              <w:tc>
                <w:tcPr>
                  <w:tcW w:w="11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20（无量纲）</w:t>
                  </w:r>
                </w:p>
              </w:tc>
              <w:tc>
                <w:tcPr>
                  <w:tcW w:w="1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color w:val="auto"/>
                      <w:sz w:val="21"/>
                      <w:szCs w:val="21"/>
                    </w:rPr>
                  </w:pPr>
                  <w:r>
                    <w:rPr>
                      <w:color w:val="auto"/>
                      <w:sz w:val="21"/>
                      <w:szCs w:val="21"/>
                    </w:rPr>
                    <w:t>GB14554-1993</w:t>
                  </w:r>
                </w:p>
              </w:tc>
            </w:tr>
          </w:tbl>
          <w:p>
            <w:pPr>
              <w:numPr>
                <w:ilvl w:val="0"/>
                <w:numId w:val="3"/>
              </w:numPr>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项目厂界内有机废气执行《</w:t>
            </w:r>
            <w:r>
              <w:rPr>
                <w:rFonts w:hint="eastAsia" w:cs="Times New Roman"/>
                <w:color w:val="auto"/>
                <w:highlight w:val="none"/>
                <w:lang w:eastAsia="zh-CN"/>
              </w:rPr>
              <w:t>挥发性有机物无组织排放控制标准</w:t>
            </w:r>
            <w:r>
              <w:rPr>
                <w:rFonts w:hint="default" w:ascii="Times New Roman" w:hAnsi="Times New Roman" w:cs="Times New Roman"/>
                <w:color w:val="auto"/>
                <w:highlight w:val="none"/>
              </w:rPr>
              <w:t>》（GB37822-2019）附录A厂区内VOCs无组织排放监控要求</w:t>
            </w:r>
            <w:r>
              <w:rPr>
                <w:rFonts w:hint="eastAsia"/>
                <w:color w:val="auto"/>
                <w:sz w:val="24"/>
                <w:szCs w:val="24"/>
                <w:lang w:eastAsia="zh-CN"/>
              </w:rPr>
              <w:t>，排放标准</w:t>
            </w:r>
            <w:r>
              <w:rPr>
                <w:color w:val="auto"/>
                <w:sz w:val="24"/>
                <w:szCs w:val="24"/>
              </w:rPr>
              <w:t>详见表</w:t>
            </w:r>
            <w:r>
              <w:rPr>
                <w:rFonts w:hint="eastAsia"/>
                <w:color w:val="auto"/>
                <w:sz w:val="24"/>
                <w:szCs w:val="24"/>
                <w:lang w:val="en-US" w:eastAsia="zh-CN"/>
              </w:rPr>
              <w:t>3-8</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kern w:val="0"/>
                <w:sz w:val="21"/>
                <w:szCs w:val="21"/>
                <w:lang w:val="en-US" w:eastAsia="zh-CN"/>
              </w:rPr>
            </w:pPr>
            <w:r>
              <w:rPr>
                <w:rFonts w:hint="eastAsia"/>
                <w:b/>
                <w:bCs/>
                <w:color w:val="auto"/>
                <w:kern w:val="0"/>
                <w:sz w:val="21"/>
                <w:szCs w:val="21"/>
                <w:lang w:val="en-US" w:eastAsia="zh-CN"/>
              </w:rPr>
              <w:t xml:space="preserve">表3-8  厂区内无组织非甲烷总烃排放限值  </w:t>
            </w:r>
            <w:r>
              <w:rPr>
                <w:rFonts w:hint="eastAsia"/>
                <w:b/>
                <w:bCs/>
                <w:color w:val="auto"/>
                <w:kern w:val="0"/>
                <w:sz w:val="21"/>
                <w:szCs w:val="21"/>
              </w:rPr>
              <w:t>单位：mg/m</w:t>
            </w:r>
            <w:r>
              <w:rPr>
                <w:rFonts w:hint="eastAsia"/>
                <w:b/>
                <w:bCs/>
                <w:color w:val="auto"/>
                <w:kern w:val="0"/>
                <w:sz w:val="21"/>
                <w:szCs w:val="21"/>
                <w:vertAlign w:val="superscript"/>
              </w:rPr>
              <w:t>3</w:t>
            </w:r>
          </w:p>
          <w:tbl>
            <w:tblPr>
              <w:tblStyle w:val="46"/>
              <w:tblW w:w="7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081"/>
              <w:gridCol w:w="2827"/>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污染物项目</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排放限值</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限值含义</w:t>
                  </w:r>
                </w:p>
              </w:tc>
              <w:tc>
                <w:tcPr>
                  <w:tcW w:w="22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非甲烷总烃</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监控点处1h平均浓度</w:t>
                  </w:r>
                </w:p>
              </w:tc>
              <w:tc>
                <w:tcPr>
                  <w:tcW w:w="22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监控点处任意一次浓度限值</w:t>
                  </w:r>
                </w:p>
              </w:tc>
              <w:tc>
                <w:tcPr>
                  <w:tcW w:w="22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vertAlign w:val="baseline"/>
                      <w:lang w:val="en-US" w:eastAsia="zh-CN"/>
                    </w:rPr>
                  </w:pPr>
                </w:p>
              </w:tc>
            </w:tr>
          </w:tbl>
          <w:p>
            <w:pPr>
              <w:pStyle w:val="23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val="0"/>
                <w:color w:val="auto"/>
                <w:sz w:val="21"/>
                <w:szCs w:val="21"/>
              </w:rPr>
            </w:pP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rPr>
              <w:t>2、噪声排放标准</w:t>
            </w:r>
          </w:p>
          <w:p>
            <w:pPr>
              <w:spacing w:line="360" w:lineRule="auto"/>
              <w:ind w:firstLine="480" w:firstLineChars="200"/>
              <w:rPr>
                <w:color w:val="auto"/>
                <w:sz w:val="24"/>
              </w:rPr>
            </w:pPr>
            <w:r>
              <w:rPr>
                <w:b/>
                <w:bCs/>
                <w:color w:val="auto"/>
                <w:sz w:val="24"/>
              </w:rPr>
              <w:t>（1）施工期</w:t>
            </w:r>
          </w:p>
          <w:p>
            <w:pPr>
              <w:spacing w:line="360" w:lineRule="auto"/>
              <w:ind w:firstLine="480" w:firstLineChars="200"/>
              <w:rPr>
                <w:b/>
                <w:bCs/>
                <w:color w:val="auto"/>
                <w:sz w:val="24"/>
              </w:rPr>
            </w:pPr>
            <w:r>
              <w:rPr>
                <w:color w:val="auto"/>
                <w:sz w:val="24"/>
              </w:rPr>
              <w:t>项目施工期噪声排放执行《建筑施工界环境噪声排放标准》（GB12523-2011</w:t>
            </w:r>
            <w:r>
              <w:rPr>
                <w:rFonts w:hint="eastAsia"/>
                <w:color w:val="auto"/>
                <w:sz w:val="24"/>
                <w:lang w:eastAsia="zh-CN"/>
              </w:rPr>
              <w:t>）</w:t>
            </w:r>
            <w:r>
              <w:rPr>
                <w:color w:val="auto"/>
                <w:sz w:val="24"/>
              </w:rPr>
              <w:t>。标准限值见表3-</w:t>
            </w:r>
            <w:r>
              <w:rPr>
                <w:rFonts w:hint="eastAsia"/>
                <w:color w:val="auto"/>
                <w:sz w:val="24"/>
                <w:lang w:val="en-US" w:eastAsia="zh-CN"/>
              </w:rPr>
              <w:t>9</w:t>
            </w:r>
            <w:r>
              <w:rPr>
                <w:color w:val="auto"/>
                <w:sz w:val="24"/>
              </w:rPr>
              <w:t>。</w:t>
            </w: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b/>
                <w:bCs/>
                <w:color w:val="auto"/>
                <w:sz w:val="21"/>
                <w:szCs w:val="21"/>
              </w:rPr>
              <w:t>表3</w:t>
            </w:r>
            <w:r>
              <w:rPr>
                <w:rFonts w:hint="eastAsia"/>
                <w:b/>
                <w:bCs/>
                <w:color w:val="auto"/>
                <w:sz w:val="21"/>
                <w:szCs w:val="21"/>
                <w:lang w:val="en-US" w:eastAsia="zh-CN"/>
              </w:rPr>
              <w:t>-9</w:t>
            </w:r>
            <w:r>
              <w:rPr>
                <w:b/>
                <w:bCs/>
                <w:color w:val="auto"/>
                <w:sz w:val="21"/>
                <w:szCs w:val="21"/>
              </w:rPr>
              <w:t xml:space="preserve">  建筑施工场界环境噪声排放限制    单位：dB(A)</w:t>
            </w:r>
          </w:p>
          <w:tbl>
            <w:tblPr>
              <w:tblStyle w:val="46"/>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139"/>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20" w:type="pct"/>
                  <w:vMerge w:val="restar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建筑施工场界环境噪声排放标准</w:t>
                  </w: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（GB12523-2011）</w:t>
                  </w:r>
                </w:p>
              </w:tc>
              <w:tc>
                <w:tcPr>
                  <w:tcW w:w="2879" w:type="pct"/>
                  <w:gridSpan w:val="2"/>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噪声限制[dB(A)]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20" w:type="pct"/>
                  <w:vMerge w:val="continue"/>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p>
              </w:tc>
              <w:tc>
                <w:tcPr>
                  <w:tcW w:w="1337"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昼间</w:t>
                  </w:r>
                </w:p>
              </w:tc>
              <w:tc>
                <w:tcPr>
                  <w:tcW w:w="1541"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20" w:type="pct"/>
                  <w:vMerge w:val="continue"/>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p>
              </w:tc>
              <w:tc>
                <w:tcPr>
                  <w:tcW w:w="1337"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70</w:t>
                  </w:r>
                </w:p>
              </w:tc>
              <w:tc>
                <w:tcPr>
                  <w:tcW w:w="1541"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color w:val="auto"/>
                      <w:sz w:val="21"/>
                      <w:szCs w:val="21"/>
                    </w:rPr>
                    <w:t>55</w:t>
                  </w:r>
                </w:p>
              </w:tc>
            </w:tr>
          </w:tbl>
          <w:p>
            <w:pPr>
              <w:widowControl/>
              <w:numPr>
                <w:ilvl w:val="0"/>
                <w:numId w:val="0"/>
              </w:numPr>
              <w:spacing w:before="120" w:beforeLines="50" w:line="360" w:lineRule="auto"/>
              <w:ind w:leftChars="200"/>
              <w:jc w:val="left"/>
              <w:rPr>
                <w:b/>
                <w:bCs/>
                <w:color w:val="auto"/>
                <w:sz w:val="24"/>
              </w:rPr>
            </w:pPr>
            <w:r>
              <w:rPr>
                <w:rFonts w:hint="eastAsia"/>
                <w:b/>
                <w:bCs/>
                <w:color w:val="auto"/>
                <w:sz w:val="24"/>
                <w:lang w:eastAsia="zh-CN"/>
              </w:rPr>
              <w:t>（</w:t>
            </w:r>
            <w:r>
              <w:rPr>
                <w:rFonts w:hint="eastAsia"/>
                <w:b/>
                <w:bCs/>
                <w:color w:val="auto"/>
                <w:sz w:val="24"/>
                <w:lang w:val="en-US" w:eastAsia="zh-CN"/>
              </w:rPr>
              <w:t>2</w:t>
            </w:r>
            <w:r>
              <w:rPr>
                <w:rFonts w:hint="eastAsia"/>
                <w:b/>
                <w:bCs/>
                <w:color w:val="auto"/>
                <w:sz w:val="24"/>
                <w:lang w:eastAsia="zh-CN"/>
              </w:rPr>
              <w:t>）</w:t>
            </w:r>
            <w:r>
              <w:rPr>
                <w:b/>
                <w:bCs/>
                <w:color w:val="auto"/>
                <w:sz w:val="24"/>
              </w:rPr>
              <w:t>运营期</w:t>
            </w:r>
          </w:p>
          <w:p>
            <w:pPr>
              <w:spacing w:line="360" w:lineRule="auto"/>
              <w:ind w:firstLine="480" w:firstLineChars="200"/>
              <w:rPr>
                <w:rFonts w:ascii="Times New Roman" w:hAnsi="Times New Roman"/>
                <w:color w:val="auto"/>
                <w:sz w:val="24"/>
              </w:rPr>
            </w:pPr>
            <w:r>
              <w:rPr>
                <w:rFonts w:ascii="Times New Roman" w:hAnsi="Times New Roman"/>
                <w:color w:val="auto"/>
                <w:sz w:val="24"/>
              </w:rPr>
              <w:t>项目位于</w:t>
            </w:r>
            <w:r>
              <w:rPr>
                <w:rFonts w:hint="eastAsia" w:eastAsia="宋体" w:cs="Times New Roman"/>
                <w:color w:val="auto"/>
                <w:sz w:val="24"/>
                <w:szCs w:val="24"/>
                <w:lang w:val="en-US" w:eastAsia="zh-CN"/>
              </w:rPr>
              <w:t>姚安县草海工业园区</w:t>
            </w:r>
            <w:r>
              <w:rPr>
                <w:rFonts w:hint="eastAsia" w:ascii="Times New Roman" w:hAnsi="Times New Roman"/>
                <w:color w:val="auto"/>
                <w:sz w:val="24"/>
              </w:rPr>
              <w:t>，项目所在区域属于</w:t>
            </w:r>
            <w:r>
              <w:rPr>
                <w:rFonts w:hint="eastAsia"/>
                <w:color w:val="auto"/>
                <w:sz w:val="24"/>
                <w:lang w:val="en-US" w:eastAsia="zh-CN"/>
              </w:rPr>
              <w:t>3</w:t>
            </w:r>
            <w:r>
              <w:rPr>
                <w:rFonts w:hint="eastAsia" w:ascii="Times New Roman" w:hAnsi="Times New Roman"/>
                <w:color w:val="auto"/>
                <w:sz w:val="24"/>
              </w:rPr>
              <w:t>类声环境功能区</w:t>
            </w:r>
            <w:r>
              <w:rPr>
                <w:rFonts w:hint="eastAsia"/>
                <w:color w:val="auto"/>
                <w:sz w:val="24"/>
                <w:lang w:eastAsia="zh-CN"/>
              </w:rPr>
              <w:t>，</w:t>
            </w:r>
            <w:r>
              <w:rPr>
                <w:rFonts w:hint="eastAsia" w:ascii="Times New Roman" w:hAnsi="Times New Roman"/>
                <w:color w:val="auto"/>
                <w:sz w:val="24"/>
              </w:rPr>
              <w:t>执行《工业企业厂界环境噪声排放标准》（GB12348-2008）</w:t>
            </w:r>
            <w:r>
              <w:rPr>
                <w:rFonts w:hint="eastAsia"/>
                <w:color w:val="auto"/>
                <w:sz w:val="24"/>
                <w:lang w:val="en-US" w:eastAsia="zh-CN"/>
              </w:rPr>
              <w:t>3</w:t>
            </w:r>
            <w:r>
              <w:rPr>
                <w:rFonts w:hint="eastAsia" w:ascii="Times New Roman" w:hAnsi="Times New Roman"/>
                <w:color w:val="auto"/>
                <w:sz w:val="24"/>
              </w:rPr>
              <w:t>类标准</w:t>
            </w:r>
            <w:r>
              <w:rPr>
                <w:rFonts w:hint="eastAsia"/>
                <w:color w:val="auto"/>
                <w:sz w:val="24"/>
                <w:lang w:eastAsia="zh-CN"/>
              </w:rPr>
              <w:t>，</w:t>
            </w:r>
            <w:r>
              <w:rPr>
                <w:rFonts w:ascii="Times New Roman" w:hAnsi="Times New Roman"/>
                <w:color w:val="auto"/>
                <w:sz w:val="24"/>
              </w:rPr>
              <w:t>标准限值详见表3-</w:t>
            </w:r>
            <w:r>
              <w:rPr>
                <w:rFonts w:hint="eastAsia"/>
                <w:color w:val="auto"/>
                <w:sz w:val="24"/>
                <w:lang w:val="en-US" w:eastAsia="zh-CN"/>
              </w:rPr>
              <w:t>10</w:t>
            </w:r>
            <w:r>
              <w:rPr>
                <w:rFonts w:ascii="Times New Roman" w:hAnsi="Times New Roman"/>
                <w:color w:val="auto"/>
                <w:sz w:val="24"/>
              </w:rPr>
              <w:t>。</w:t>
            </w: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p>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表3-</w:t>
            </w:r>
            <w:r>
              <w:rPr>
                <w:rFonts w:hint="eastAsia"/>
                <w:b/>
                <w:bCs/>
                <w:color w:val="auto"/>
                <w:sz w:val="21"/>
                <w:szCs w:val="21"/>
                <w:lang w:val="en-US" w:eastAsia="zh-CN"/>
              </w:rPr>
              <w:t>10</w:t>
            </w:r>
            <w:r>
              <w:rPr>
                <w:b/>
                <w:bCs/>
                <w:color w:val="auto"/>
                <w:sz w:val="21"/>
                <w:szCs w:val="21"/>
              </w:rPr>
              <w:t xml:space="preserve">  工业企业厂界环境噪声排放限值</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73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67"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声环境功能区类别</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昼间[dB(A)]</w:t>
                  </w:r>
                </w:p>
              </w:tc>
              <w:tc>
                <w:tcPr>
                  <w:tcW w:w="1665" w:type="pct"/>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b/>
                      <w:bCs/>
                      <w:color w:val="auto"/>
                      <w:sz w:val="21"/>
                      <w:szCs w:val="21"/>
                    </w:rPr>
                  </w:pPr>
                  <w:r>
                    <w:rPr>
                      <w:b/>
                      <w:bCs/>
                      <w:color w:val="auto"/>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7"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color w:val="auto"/>
                      <w:sz w:val="21"/>
                      <w:szCs w:val="21"/>
                    </w:rPr>
                  </w:pPr>
                  <w:r>
                    <w:rPr>
                      <w:rFonts w:hint="eastAsia"/>
                      <w:color w:val="auto"/>
                      <w:sz w:val="21"/>
                      <w:szCs w:val="21"/>
                      <w:lang w:val="en-US" w:eastAsia="zh-CN"/>
                    </w:rPr>
                    <w:t>3</w:t>
                  </w:r>
                  <w:r>
                    <w:rPr>
                      <w:color w:val="auto"/>
                      <w:sz w:val="21"/>
                      <w:szCs w:val="21"/>
                    </w:rPr>
                    <w:t>类</w:t>
                  </w:r>
                </w:p>
              </w:tc>
              <w:tc>
                <w:tcPr>
                  <w:tcW w:w="1667"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eastAsiaTheme="minorEastAsia"/>
                      <w:color w:val="auto"/>
                      <w:sz w:val="21"/>
                      <w:szCs w:val="21"/>
                      <w:lang w:eastAsia="zh-CN"/>
                    </w:rPr>
                  </w:pPr>
                  <w:r>
                    <w:rPr>
                      <w:color w:val="auto"/>
                      <w:sz w:val="21"/>
                      <w:szCs w:val="21"/>
                    </w:rPr>
                    <w:t>≤6</w:t>
                  </w:r>
                  <w:r>
                    <w:rPr>
                      <w:rFonts w:hint="eastAsia"/>
                      <w:color w:val="auto"/>
                      <w:sz w:val="21"/>
                      <w:szCs w:val="21"/>
                      <w:lang w:val="en-US" w:eastAsia="zh-CN"/>
                    </w:rPr>
                    <w:t>5</w:t>
                  </w:r>
                </w:p>
              </w:tc>
              <w:tc>
                <w:tcPr>
                  <w:tcW w:w="1665" w:type="pct"/>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eastAsiaTheme="minorEastAsia"/>
                      <w:color w:val="auto"/>
                      <w:sz w:val="21"/>
                      <w:szCs w:val="21"/>
                      <w:lang w:eastAsia="zh-CN"/>
                    </w:rPr>
                  </w:pPr>
                  <w:r>
                    <w:rPr>
                      <w:color w:val="auto"/>
                      <w:sz w:val="21"/>
                      <w:szCs w:val="21"/>
                    </w:rPr>
                    <w:t>≤5</w:t>
                  </w:r>
                  <w:r>
                    <w:rPr>
                      <w:rFonts w:hint="eastAsia"/>
                      <w:color w:val="auto"/>
                      <w:sz w:val="21"/>
                      <w:szCs w:val="21"/>
                      <w:lang w:val="en-US" w:eastAsia="zh-CN"/>
                    </w:rPr>
                    <w:t>5</w:t>
                  </w:r>
                </w:p>
              </w:tc>
            </w:tr>
          </w:tbl>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p>
          <w:p>
            <w:pPr>
              <w:pStyle w:val="42"/>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color w:val="auto"/>
              </w:rPr>
            </w:pPr>
            <w:r>
              <w:rPr>
                <w:rFonts w:hint="eastAsia"/>
                <w:color w:val="auto"/>
              </w:rPr>
              <w:t>3、废水排放标准</w:t>
            </w:r>
          </w:p>
          <w:p>
            <w:pPr>
              <w:spacing w:line="360" w:lineRule="auto"/>
              <w:ind w:firstLine="480" w:firstLineChars="200"/>
              <w:rPr>
                <w:b/>
                <w:bCs/>
                <w:color w:val="auto"/>
                <w:sz w:val="24"/>
              </w:rPr>
            </w:pPr>
            <w:r>
              <w:rPr>
                <w:b/>
                <w:bCs/>
                <w:color w:val="auto"/>
                <w:sz w:val="24"/>
              </w:rPr>
              <w:t>（1）施工期</w:t>
            </w:r>
          </w:p>
          <w:p>
            <w:pPr>
              <w:spacing w:line="360" w:lineRule="auto"/>
              <w:ind w:firstLine="480" w:firstLineChars="200"/>
              <w:rPr>
                <w:color w:val="auto"/>
                <w:sz w:val="24"/>
              </w:rPr>
            </w:pPr>
            <w:r>
              <w:rPr>
                <w:color w:val="auto"/>
                <w:sz w:val="24"/>
              </w:rPr>
              <w:t>项目施工废水</w:t>
            </w:r>
            <w:r>
              <w:rPr>
                <w:rFonts w:hint="eastAsia"/>
                <w:color w:val="auto"/>
                <w:sz w:val="24"/>
                <w:lang w:eastAsia="zh-CN"/>
              </w:rPr>
              <w:t>、</w:t>
            </w:r>
            <w:r>
              <w:rPr>
                <w:rFonts w:hint="eastAsia"/>
                <w:color w:val="auto"/>
                <w:sz w:val="24"/>
                <w:lang w:val="en-US" w:eastAsia="zh-CN"/>
              </w:rPr>
              <w:t>生活废水</w:t>
            </w:r>
            <w:r>
              <w:rPr>
                <w:color w:val="auto"/>
                <w:sz w:val="24"/>
              </w:rPr>
              <w:t>经临时沉淀池收集后，回用于施工场地内</w:t>
            </w:r>
            <w:r>
              <w:rPr>
                <w:rFonts w:hint="eastAsia"/>
                <w:color w:val="auto"/>
                <w:sz w:val="24"/>
              </w:rPr>
              <w:t>洒水降尘</w:t>
            </w:r>
            <w:r>
              <w:rPr>
                <w:color w:val="auto"/>
                <w:sz w:val="24"/>
              </w:rPr>
              <w:t>，不外排。</w:t>
            </w:r>
          </w:p>
          <w:p>
            <w:pPr>
              <w:numPr>
                <w:ilvl w:val="0"/>
                <w:numId w:val="0"/>
              </w:numPr>
              <w:spacing w:line="360" w:lineRule="auto"/>
              <w:ind w:leftChars="200"/>
              <w:rPr>
                <w:b/>
                <w:bCs/>
                <w:color w:val="auto"/>
                <w:sz w:val="24"/>
              </w:rPr>
            </w:pPr>
            <w:r>
              <w:rPr>
                <w:rFonts w:hint="eastAsia"/>
                <w:b/>
                <w:bCs/>
                <w:color w:val="auto"/>
                <w:sz w:val="24"/>
                <w:lang w:eastAsia="zh-CN"/>
              </w:rPr>
              <w:t>（</w:t>
            </w:r>
            <w:r>
              <w:rPr>
                <w:rFonts w:hint="eastAsia"/>
                <w:b/>
                <w:bCs/>
                <w:color w:val="auto"/>
                <w:sz w:val="24"/>
                <w:lang w:val="en-US" w:eastAsia="zh-CN"/>
              </w:rPr>
              <w:t>2</w:t>
            </w:r>
            <w:r>
              <w:rPr>
                <w:rFonts w:hint="eastAsia"/>
                <w:b/>
                <w:bCs/>
                <w:color w:val="auto"/>
                <w:sz w:val="24"/>
                <w:lang w:eastAsia="zh-CN"/>
              </w:rPr>
              <w:t>）</w:t>
            </w:r>
            <w:r>
              <w:rPr>
                <w:b/>
                <w:bCs/>
                <w:color w:val="auto"/>
                <w:sz w:val="24"/>
              </w:rPr>
              <w:t>运营期</w:t>
            </w:r>
          </w:p>
          <w:p>
            <w:pPr>
              <w:spacing w:line="360" w:lineRule="auto"/>
              <w:ind w:firstLine="480" w:firstLineChars="200"/>
              <w:rPr>
                <w:rFonts w:hint="eastAsia" w:ascii="宋体" w:hAnsi="宋体"/>
                <w:color w:val="auto"/>
                <w:sz w:val="24"/>
              </w:rPr>
            </w:pPr>
            <w:r>
              <w:rPr>
                <w:rFonts w:hint="eastAsia" w:ascii="Times New Roman" w:hAnsi="Times New Roman"/>
                <w:color w:val="auto"/>
                <w:sz w:val="24"/>
                <w:lang w:val="en-US" w:eastAsia="zh-CN"/>
              </w:rPr>
              <w:t>本项目间接冷却水循环使用，不外排；</w:t>
            </w:r>
            <w:r>
              <w:rPr>
                <w:rFonts w:hint="eastAsia" w:ascii="宋体" w:hAnsi="宋体" w:eastAsia="宋体" w:cs="宋体"/>
                <w:color w:val="auto"/>
                <w:sz w:val="24"/>
                <w:szCs w:val="24"/>
                <w:lang w:eastAsia="zh-CN"/>
              </w:rPr>
              <w:t>生活</w:t>
            </w:r>
            <w:r>
              <w:rPr>
                <w:rFonts w:hint="eastAsia" w:ascii="宋体" w:hAnsi="宋体" w:eastAsia="宋体" w:cs="宋体"/>
                <w:color w:val="auto"/>
                <w:sz w:val="24"/>
                <w:szCs w:val="24"/>
              </w:rPr>
              <w:t>污水</w:t>
            </w:r>
            <w:r>
              <w:rPr>
                <w:rFonts w:hint="eastAsia" w:ascii="宋体" w:hAnsi="宋体" w:eastAsia="宋体" w:cs="宋体"/>
                <w:color w:val="auto"/>
                <w:sz w:val="24"/>
                <w:szCs w:val="24"/>
                <w:lang w:eastAsia="zh-CN"/>
              </w:rPr>
              <w:t>进入</w:t>
            </w:r>
            <w:r>
              <w:rPr>
                <w:rFonts w:hint="eastAsia" w:ascii="宋体" w:hAnsi="宋体" w:eastAsia="宋体" w:cs="宋体"/>
                <w:color w:val="auto"/>
                <w:sz w:val="24"/>
                <w:szCs w:val="24"/>
              </w:rPr>
              <w:t>化粪池处理达到《污水排入城镇下水道水质标准》（GB/T31962-2015）</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lang w:val="en-US" w:eastAsia="zh-CN"/>
              </w:rPr>
              <w:t>B级标准</w:t>
            </w:r>
            <w:r>
              <w:rPr>
                <w:rFonts w:hint="eastAsia" w:ascii="宋体" w:hAnsi="宋体" w:eastAsia="宋体" w:cs="宋体"/>
                <w:color w:val="auto"/>
                <w:sz w:val="24"/>
                <w:szCs w:val="24"/>
              </w:rPr>
              <w:t>后，进入市政污水管网，最终排入</w:t>
            </w:r>
            <w:r>
              <w:rPr>
                <w:rFonts w:hint="eastAsia" w:ascii="宋体" w:hAnsi="宋体" w:eastAsia="宋体" w:cs="宋体"/>
                <w:color w:val="auto"/>
                <w:sz w:val="24"/>
                <w:szCs w:val="24"/>
                <w:lang w:val="en-US" w:eastAsia="zh-CN"/>
              </w:rPr>
              <w:t>姚安</w:t>
            </w: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第二</w:t>
            </w:r>
            <w:r>
              <w:rPr>
                <w:rFonts w:hint="eastAsia" w:ascii="宋体" w:hAnsi="宋体" w:eastAsia="宋体" w:cs="宋体"/>
                <w:color w:val="auto"/>
                <w:sz w:val="24"/>
                <w:szCs w:val="24"/>
              </w:rPr>
              <w:t>污水处理厂。标准值见表</w:t>
            </w:r>
            <w:r>
              <w:rPr>
                <w:rFonts w:hint="eastAsia" w:ascii="宋体" w:hAnsi="宋体" w:eastAsia="宋体" w:cs="宋体"/>
                <w:color w:val="auto"/>
                <w:sz w:val="24"/>
                <w:szCs w:val="24"/>
                <w:lang w:val="en-US" w:eastAsia="zh-CN"/>
              </w:rPr>
              <w:t>3-11</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3-1</w:t>
            </w:r>
            <w:r>
              <w:rPr>
                <w:rFonts w:hint="eastAsia" w:eastAsia="宋体" w:cs="Times New Roman"/>
                <w:b/>
                <w:color w:val="auto"/>
                <w:sz w:val="21"/>
                <w:szCs w:val="21"/>
                <w:lang w:val="en-US" w:eastAsia="zh-CN"/>
              </w:rPr>
              <w:t>1</w:t>
            </w:r>
            <w:r>
              <w:rPr>
                <w:rFonts w:hint="default" w:ascii="Times New Roman" w:hAnsi="Times New Roman" w:eastAsia="宋体" w:cs="Times New Roman"/>
                <w:b/>
                <w:color w:val="auto"/>
                <w:sz w:val="21"/>
                <w:szCs w:val="21"/>
              </w:rPr>
              <w:t xml:space="preserve">  污水</w:t>
            </w:r>
            <w:r>
              <w:rPr>
                <w:rFonts w:hint="default" w:ascii="Times New Roman" w:hAnsi="Times New Roman" w:eastAsia="宋体" w:cs="Times New Roman"/>
                <w:b/>
                <w:color w:val="auto"/>
                <w:sz w:val="21"/>
                <w:szCs w:val="21"/>
                <w:lang w:eastAsia="zh-CN"/>
              </w:rPr>
              <w:t>排入城镇下水道水质</w:t>
            </w:r>
            <w:r>
              <w:rPr>
                <w:rFonts w:hint="default" w:ascii="Times New Roman" w:hAnsi="Times New Roman" w:eastAsia="宋体" w:cs="Times New Roman"/>
                <w:b/>
                <w:color w:val="auto"/>
                <w:sz w:val="21"/>
                <w:szCs w:val="21"/>
                <w:lang w:val="en-US" w:eastAsia="zh-CN"/>
              </w:rPr>
              <w:t>B等级</w:t>
            </w:r>
            <w:r>
              <w:rPr>
                <w:rFonts w:hint="default" w:ascii="Times New Roman" w:hAnsi="Times New Roman" w:eastAsia="宋体" w:cs="Times New Roman"/>
                <w:b/>
                <w:color w:val="auto"/>
                <w:sz w:val="21"/>
                <w:szCs w:val="21"/>
              </w:rPr>
              <w:t xml:space="preserve">标准     </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 xml:space="preserve"> 单位：mg/L, pH无量纲</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98"/>
              <w:gridCol w:w="979"/>
              <w:gridCol w:w="719"/>
              <w:gridCol w:w="934"/>
              <w:gridCol w:w="932"/>
              <w:gridCol w:w="93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5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pH</w:t>
                  </w:r>
                </w:p>
              </w:tc>
              <w:tc>
                <w:tcPr>
                  <w:tcW w:w="998"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COD</w:t>
                  </w:r>
                </w:p>
              </w:tc>
              <w:tc>
                <w:tcPr>
                  <w:tcW w:w="97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BOD</w:t>
                  </w:r>
                  <w:r>
                    <w:rPr>
                      <w:rFonts w:hint="default" w:ascii="Times New Roman" w:hAnsi="Times New Roman" w:eastAsia="宋体" w:cs="Times New Roman"/>
                      <w:b/>
                      <w:color w:val="auto"/>
                      <w:kern w:val="0"/>
                      <w:sz w:val="21"/>
                      <w:szCs w:val="21"/>
                      <w:vertAlign w:val="subscript"/>
                    </w:rPr>
                    <w:t>5</w:t>
                  </w:r>
                </w:p>
              </w:tc>
              <w:tc>
                <w:tcPr>
                  <w:tcW w:w="71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SS</w:t>
                  </w:r>
                </w:p>
              </w:tc>
              <w:tc>
                <w:tcPr>
                  <w:tcW w:w="934"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动植</w:t>
                  </w:r>
                </w:p>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物油</w:t>
                  </w:r>
                </w:p>
              </w:tc>
              <w:tc>
                <w:tcPr>
                  <w:tcW w:w="932"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总磷</w:t>
                  </w:r>
                </w:p>
              </w:tc>
              <w:tc>
                <w:tcPr>
                  <w:tcW w:w="93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氨氮</w:t>
                  </w:r>
                </w:p>
              </w:tc>
              <w:tc>
                <w:tcPr>
                  <w:tcW w:w="1494" w:type="dxa"/>
                  <w:noWrap w:val="0"/>
                  <w:vAlign w:val="top"/>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粪大肠菌群数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5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6.5-9.5</w:t>
                  </w:r>
                </w:p>
              </w:tc>
              <w:tc>
                <w:tcPr>
                  <w:tcW w:w="998"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97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350</w:t>
                  </w:r>
                </w:p>
              </w:tc>
              <w:tc>
                <w:tcPr>
                  <w:tcW w:w="719"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400</w:t>
                  </w:r>
                </w:p>
              </w:tc>
              <w:tc>
                <w:tcPr>
                  <w:tcW w:w="934"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100</w:t>
                  </w:r>
                </w:p>
              </w:tc>
              <w:tc>
                <w:tcPr>
                  <w:tcW w:w="932"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8</w:t>
                  </w:r>
                </w:p>
              </w:tc>
              <w:tc>
                <w:tcPr>
                  <w:tcW w:w="935"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45</w:t>
                  </w:r>
                </w:p>
              </w:tc>
              <w:tc>
                <w:tcPr>
                  <w:tcW w:w="1494" w:type="dxa"/>
                  <w:noWrap w:val="0"/>
                  <w:vAlign w:val="center"/>
                </w:tcPr>
                <w:p>
                  <w:pPr>
                    <w:pStyle w:val="228"/>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color w:val="auto"/>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rPr>
            </w:pPr>
            <w:r>
              <w:rPr>
                <w:rFonts w:hint="eastAsia" w:ascii="宋体" w:hAnsi="宋体" w:cs="宋体"/>
                <w:b/>
                <w:color w:val="auto"/>
                <w:szCs w:val="24"/>
              </w:rPr>
              <w:t xml:space="preserve"> </w:t>
            </w:r>
            <w:r>
              <w:rPr>
                <w:rFonts w:hint="eastAsia" w:ascii="Times New Roman" w:hAnsi="Times New Roman" w:eastAsia="宋体" w:cstheme="majorBidi"/>
                <w:b/>
                <w:bCs/>
                <w:snapToGrid w:val="0"/>
                <w:color w:val="auto"/>
                <w:kern w:val="0"/>
                <w:sz w:val="24"/>
                <w:szCs w:val="32"/>
                <w:lang w:val="en-US" w:eastAsia="zh-CN" w:bidi="ar-SA"/>
              </w:rPr>
              <w:t>4、固废</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（1）项目一般固体废物排放执行《一般工业固体废物贮存和填埋污染控制标准》（GB18599-2020）（生态环境部公告2020年第65号）。</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项目</w:t>
            </w:r>
            <w:r>
              <w:rPr>
                <w:rFonts w:ascii="Times New Roman" w:hAnsi="Times New Roman"/>
                <w:color w:val="auto"/>
                <w:sz w:val="24"/>
              </w:rPr>
              <w:t>危险</w:t>
            </w:r>
            <w:r>
              <w:rPr>
                <w:rFonts w:hint="eastAsia" w:ascii="Times New Roman" w:hAnsi="Times New Roman"/>
                <w:color w:val="auto"/>
                <w:sz w:val="24"/>
              </w:rPr>
              <w:t>废物</w:t>
            </w:r>
            <w:r>
              <w:rPr>
                <w:rFonts w:ascii="Times New Roman" w:hAnsi="Times New Roman"/>
                <w:color w:val="auto"/>
                <w:sz w:val="24"/>
              </w:rPr>
              <w:t>临时贮存时执行</w:t>
            </w:r>
            <w:r>
              <w:rPr>
                <w:rFonts w:hint="eastAsia"/>
                <w:color w:val="auto"/>
                <w:sz w:val="24"/>
                <w:lang w:eastAsia="zh-CN"/>
              </w:rPr>
              <w:t>《危险废物贮存污染控制标准》（GB18597-2023）</w:t>
            </w:r>
            <w:r>
              <w:rPr>
                <w:rFonts w:ascii="Times New Roman" w:hAnsi="Times New Roman"/>
                <w:color w:val="auto"/>
                <w:sz w:val="24"/>
              </w:rPr>
              <w:t>中的相关规定。</w:t>
            </w:r>
          </w:p>
          <w:p>
            <w:pPr>
              <w:spacing w:line="360" w:lineRule="auto"/>
              <w:ind w:firstLine="480" w:firstLineChars="200"/>
              <w:rPr>
                <w:rFonts w:hint="eastAsia" w:ascii="Times New Roman" w:hAnsi="Times New Roman" w:eastAsiaTheme="minorEastAsia"/>
                <w:color w:val="auto"/>
                <w:sz w:val="24"/>
                <w:lang w:val="en-US" w:eastAsia="zh-CN"/>
              </w:rPr>
            </w:pPr>
            <w:r>
              <w:rPr>
                <w:rFonts w:hint="eastAsia"/>
                <w:color w:val="auto"/>
                <w:sz w:val="24"/>
                <w:lang w:val="en-US" w:eastAsia="zh-CN"/>
              </w:rPr>
              <w:t xml:space="preserve"> </w:t>
            </w:r>
          </w:p>
          <w:p>
            <w:pPr>
              <w:autoSpaceDE w:val="0"/>
              <w:autoSpaceDN w:val="0"/>
              <w:adjustRightInd w:val="0"/>
              <w:snapToGrid w:val="0"/>
              <w:spacing w:line="240" w:lineRule="auto"/>
              <w:ind w:firstLine="0" w:firstLineChars="0"/>
              <w:jc w:val="left"/>
              <w:rPr>
                <w:rFonts w:ascii="仿宋" w:eastAsia="仿宋" w:cs="仿宋" w:hAnsiTheme="minorHAnsi"/>
                <w:color w:val="auto"/>
                <w:kern w:val="0"/>
                <w:szCs w:val="24"/>
              </w:rPr>
            </w:pPr>
            <w:r>
              <w:rPr>
                <w:rFonts w:hint="eastAsia" w:ascii="仿宋" w:eastAsia="仿宋" w:cs="仿宋" w:hAnsiTheme="minorHAnsi"/>
                <w:color w:val="auto"/>
                <w:kern w:val="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59" w:type="dxa"/>
            <w:vAlign w:val="center"/>
          </w:tcPr>
          <w:p>
            <w:pPr>
              <w:adjustRightInd w:val="0"/>
              <w:snapToGrid w:val="0"/>
              <w:ind w:firstLine="0" w:firstLineChars="0"/>
              <w:rPr>
                <w:rFonts w:cs="Times New Roman" w:asciiTheme="minorEastAsia" w:hAnsiTheme="minorEastAsia"/>
                <w:b/>
                <w:color w:val="auto"/>
                <w:szCs w:val="24"/>
              </w:rPr>
            </w:pPr>
            <w:r>
              <w:rPr>
                <w:rFonts w:hint="eastAsia" w:cs="Times New Roman" w:asciiTheme="minorEastAsia" w:hAnsiTheme="minorEastAsia"/>
                <w:b/>
                <w:color w:val="auto"/>
                <w:szCs w:val="24"/>
              </w:rPr>
              <w:t>总量控制指标</w:t>
            </w:r>
          </w:p>
        </w:tc>
        <w:tc>
          <w:tcPr>
            <w:tcW w:w="8423" w:type="dxa"/>
          </w:tcPr>
          <w:p>
            <w:pPr>
              <w:ind w:firstLine="480"/>
              <w:rPr>
                <w:color w:val="auto"/>
              </w:rPr>
            </w:pPr>
            <w:r>
              <w:rPr>
                <w:rFonts w:hint="eastAsia"/>
                <w:color w:val="auto"/>
              </w:rPr>
              <w:t>本环评按照达标排放的原则给出项目污染物总量控制指标。</w:t>
            </w:r>
          </w:p>
          <w:p>
            <w:pPr>
              <w:pStyle w:val="54"/>
              <w:spacing w:line="360" w:lineRule="auto"/>
              <w:rPr>
                <w:rFonts w:hint="eastAsia" w:eastAsia="宋体"/>
                <w:color w:val="auto"/>
                <w:lang w:eastAsia="zh-CN"/>
              </w:rPr>
            </w:pPr>
            <w:r>
              <w:rPr>
                <w:rFonts w:hint="eastAsia"/>
                <w:color w:val="auto"/>
              </w:rPr>
              <w:t>废气：</w:t>
            </w:r>
            <w:r>
              <w:rPr>
                <w:rFonts w:hint="eastAsia" w:ascii="宋体" w:hAnsi="宋体" w:eastAsia="宋体" w:cs="宋体"/>
                <w:color w:val="auto"/>
                <w:kern w:val="0"/>
                <w:sz w:val="24"/>
                <w:szCs w:val="24"/>
                <w:lang w:val="en-US" w:eastAsia="zh-CN" w:bidi="ar"/>
              </w:rPr>
              <w:t>本项目</w:t>
            </w:r>
            <w:r>
              <w:rPr>
                <w:rFonts w:hint="eastAsia" w:ascii="宋体" w:hAnsi="宋体" w:cs="宋体"/>
                <w:color w:val="auto"/>
                <w:kern w:val="0"/>
                <w:sz w:val="24"/>
                <w:szCs w:val="24"/>
                <w:lang w:val="en-US" w:eastAsia="zh-CN" w:bidi="ar"/>
              </w:rPr>
              <w:t>废气量为55040</w:t>
            </w:r>
            <w:r>
              <w:rPr>
                <w:rFonts w:hint="default" w:ascii="Times New Roman" w:hAnsi="Times New Roman" w:cs="Times New Roman"/>
                <w:color w:val="auto"/>
                <w:sz w:val="24"/>
                <w:szCs w:val="24"/>
                <w:lang w:val="en-US" w:eastAsia="zh-CN"/>
              </w:rPr>
              <w:t>万</w:t>
            </w:r>
            <w:r>
              <w:rPr>
                <w:rFonts w:hint="default" w:ascii="Times New Roman" w:hAnsi="Times New Roman" w:cs="Times New Roman"/>
                <w:color w:val="auto"/>
                <w:sz w:val="24"/>
                <w:szCs w:val="24"/>
              </w:rPr>
              <w:t>N</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eastAsia="zh-CN"/>
              </w:rPr>
              <w:t>，</w:t>
            </w:r>
            <w:r>
              <w:rPr>
                <w:rFonts w:hint="eastAsia" w:ascii="宋体" w:hAnsi="宋体" w:eastAsia="宋体" w:cs="宋体"/>
                <w:color w:val="auto"/>
                <w:kern w:val="0"/>
                <w:sz w:val="24"/>
                <w:szCs w:val="24"/>
                <w:lang w:val="en-US" w:eastAsia="zh-CN" w:bidi="ar"/>
              </w:rPr>
              <w:t>塑料加工有机废气（以非甲烷总烃计）产生量为</w:t>
            </w:r>
            <w:r>
              <w:rPr>
                <w:rFonts w:hint="eastAsia" w:ascii="宋体" w:hAnsi="宋体" w:cs="宋体"/>
                <w:color w:val="auto"/>
                <w:kern w:val="0"/>
                <w:sz w:val="24"/>
                <w:szCs w:val="24"/>
                <w:lang w:val="en-US" w:eastAsia="zh-CN" w:bidi="ar"/>
              </w:rPr>
              <w:t>12.18</w:t>
            </w:r>
            <w:r>
              <w:rPr>
                <w:rFonts w:hint="eastAsia" w:ascii="宋体" w:hAnsi="宋体" w:eastAsia="宋体" w:cs="宋体"/>
                <w:color w:val="auto"/>
                <w:kern w:val="0"/>
                <w:sz w:val="24"/>
                <w:szCs w:val="24"/>
                <w:lang w:val="en-US" w:eastAsia="zh-CN" w:bidi="ar"/>
              </w:rPr>
              <w:t>t/a，</w:t>
            </w:r>
            <w:r>
              <w:rPr>
                <w:rFonts w:hint="eastAsia"/>
                <w:color w:val="auto"/>
                <w:sz w:val="24"/>
                <w:szCs w:val="24"/>
                <w:lang w:val="en-US" w:eastAsia="zh-CN"/>
              </w:rPr>
              <w:t>4.61</w:t>
            </w:r>
            <w:r>
              <w:rPr>
                <w:rFonts w:hint="default" w:ascii="Times New Roman" w:hAnsi="Times New Roman"/>
                <w:color w:val="auto"/>
                <w:sz w:val="24"/>
                <w:szCs w:val="24"/>
              </w:rPr>
              <w:t>kg/h</w:t>
            </w:r>
            <w:r>
              <w:rPr>
                <w:rFonts w:hint="eastAsia" w:ascii="Times New Roman" w:hAnsi="Times New Roman"/>
                <w:color w:val="auto"/>
                <w:sz w:val="24"/>
                <w:szCs w:val="24"/>
                <w:lang w:eastAsia="zh-CN"/>
              </w:rPr>
              <w:t>，</w:t>
            </w:r>
            <w:r>
              <w:rPr>
                <w:rFonts w:hint="default" w:ascii="Times New Roman" w:hAnsi="Times New Roman"/>
                <w:color w:val="auto"/>
                <w:sz w:val="24"/>
                <w:szCs w:val="24"/>
              </w:rPr>
              <w:t>经</w:t>
            </w:r>
            <w:r>
              <w:rPr>
                <w:rFonts w:hint="eastAsia"/>
                <w:color w:val="auto"/>
                <w:sz w:val="24"/>
                <w:szCs w:val="24"/>
                <w:lang w:val="en-US" w:eastAsia="zh-CN"/>
              </w:rPr>
              <w:t>集气罩+蓄热式热力燃烧法（RTO）</w:t>
            </w:r>
            <w:r>
              <w:rPr>
                <w:rFonts w:hint="default" w:ascii="Times New Roman" w:hAnsi="Times New Roman"/>
                <w:color w:val="auto"/>
                <w:sz w:val="24"/>
                <w:szCs w:val="24"/>
              </w:rPr>
              <w:t>装置</w:t>
            </w:r>
            <w:r>
              <w:rPr>
                <w:rFonts w:hint="eastAsia" w:ascii="Times New Roman" w:hAnsi="Times New Roman"/>
                <w:color w:val="auto"/>
                <w:sz w:val="24"/>
                <w:szCs w:val="24"/>
                <w:lang w:val="en-US" w:eastAsia="zh-CN"/>
              </w:rPr>
              <w:t>处理</w:t>
            </w:r>
            <w:r>
              <w:rPr>
                <w:rFonts w:hint="default" w:ascii="Times New Roman" w:hAnsi="Times New Roman"/>
                <w:color w:val="auto"/>
                <w:sz w:val="24"/>
                <w:szCs w:val="24"/>
              </w:rPr>
              <w:t>后，有组织有机废气</w:t>
            </w:r>
            <w:r>
              <w:rPr>
                <w:rFonts w:hint="eastAsia" w:ascii="Times New Roman" w:hAnsi="Times New Roman"/>
                <w:color w:val="auto"/>
                <w:sz w:val="24"/>
                <w:szCs w:val="24"/>
                <w:lang w:val="en-US" w:eastAsia="zh-CN"/>
              </w:rPr>
              <w:t>非甲烷总烃</w:t>
            </w:r>
            <w:r>
              <w:rPr>
                <w:rFonts w:hint="eastAsia"/>
                <w:color w:val="auto"/>
                <w:sz w:val="24"/>
                <w:szCs w:val="24"/>
                <w:lang w:val="en-US" w:eastAsia="zh-CN"/>
              </w:rPr>
              <w:t>1.37</w:t>
            </w:r>
            <w:r>
              <w:rPr>
                <w:rFonts w:hint="default" w:ascii="Times New Roman" w:hAnsi="Times New Roman"/>
                <w:color w:val="auto"/>
                <w:sz w:val="24"/>
                <w:szCs w:val="24"/>
              </w:rPr>
              <w:t xml:space="preserve"> t/a</w:t>
            </w:r>
            <w:r>
              <w:rPr>
                <w:rFonts w:hint="eastAsia"/>
                <w:color w:val="auto"/>
                <w:sz w:val="24"/>
                <w:szCs w:val="24"/>
                <w:lang w:eastAsia="zh-CN"/>
              </w:rPr>
              <w:t>、</w:t>
            </w:r>
            <w:r>
              <w:rPr>
                <w:rFonts w:hint="eastAsia"/>
                <w:color w:val="auto"/>
                <w:sz w:val="24"/>
                <w:szCs w:val="24"/>
                <w:lang w:val="en-US" w:eastAsia="zh-CN"/>
              </w:rPr>
              <w:t>0.52</w:t>
            </w:r>
            <w:r>
              <w:rPr>
                <w:rFonts w:hint="default" w:ascii="Times New Roman" w:hAnsi="Times New Roman"/>
                <w:color w:val="auto"/>
                <w:sz w:val="24"/>
                <w:szCs w:val="24"/>
              </w:rPr>
              <w:t>kg/h</w:t>
            </w:r>
            <w:r>
              <w:rPr>
                <w:rFonts w:hint="eastAsia" w:ascii="Times New Roman" w:hAnsi="Times New Roman"/>
                <w:color w:val="auto"/>
                <w:sz w:val="24"/>
                <w:szCs w:val="24"/>
                <w:lang w:eastAsia="zh-CN"/>
              </w:rPr>
              <w:t>，</w:t>
            </w:r>
            <w:r>
              <w:rPr>
                <w:rFonts w:hint="eastAsia"/>
                <w:color w:val="auto"/>
                <w:sz w:val="24"/>
                <w:szCs w:val="24"/>
                <w:lang w:val="en-US" w:eastAsia="zh-CN"/>
              </w:rPr>
              <w:t>2.49</w:t>
            </w:r>
            <w:r>
              <w:rPr>
                <w:rFonts w:hint="eastAsia"/>
                <w:b w:val="0"/>
                <w:bCs w:val="0"/>
                <w:color w:val="auto"/>
                <w:sz w:val="24"/>
                <w:szCs w:val="24"/>
                <w:vertAlign w:val="baseline"/>
                <w:lang w:val="en-US" w:eastAsia="zh-CN"/>
              </w:rPr>
              <w:t>mg/m</w:t>
            </w:r>
            <w:r>
              <w:rPr>
                <w:rFonts w:hint="eastAsia"/>
                <w:b w:val="0"/>
                <w:bCs w:val="0"/>
                <w:color w:val="auto"/>
                <w:sz w:val="24"/>
                <w:szCs w:val="24"/>
                <w:vertAlign w:val="superscript"/>
                <w:lang w:val="en-US" w:eastAsia="zh-CN"/>
              </w:rPr>
              <w:t>3</w:t>
            </w:r>
            <w:r>
              <w:rPr>
                <w:rFonts w:hint="default" w:ascii="Times New Roman" w:hAnsi="Times New Roman"/>
                <w:color w:val="auto"/>
                <w:sz w:val="24"/>
                <w:szCs w:val="24"/>
              </w:rPr>
              <w:t>将由15m高的排气筒排放</w:t>
            </w:r>
            <w:r>
              <w:rPr>
                <w:rFonts w:hint="eastAsia" w:ascii="Times New Roman" w:hAnsi="Times New Roman"/>
                <w:color w:val="auto"/>
                <w:sz w:val="24"/>
                <w:szCs w:val="24"/>
                <w:lang w:eastAsia="zh-CN"/>
              </w:rPr>
              <w:t>。</w:t>
            </w:r>
          </w:p>
          <w:p>
            <w:pPr>
              <w:pStyle w:val="54"/>
              <w:spacing w:line="360" w:lineRule="auto"/>
              <w:rPr>
                <w:color w:val="auto"/>
              </w:rPr>
            </w:pPr>
            <w:r>
              <w:rPr>
                <w:rFonts w:hint="default" w:ascii="Times New Roman" w:hAnsi="Times New Roman" w:eastAsia="宋体" w:cs="Times New Roman"/>
                <w:b/>
                <w:bCs/>
                <w:color w:val="auto"/>
                <w:sz w:val="24"/>
                <w:szCs w:val="24"/>
                <w:lang w:val="en-US" w:eastAsia="zh-CN"/>
              </w:rPr>
              <w:t>项目建议废气总量控制指标为</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非甲烷总烃</w:t>
            </w:r>
            <w:r>
              <w:rPr>
                <w:rFonts w:hint="eastAsia" w:cs="Times New Roman"/>
                <w:b w:val="0"/>
                <w:bCs w:val="0"/>
                <w:color w:val="auto"/>
                <w:sz w:val="24"/>
                <w:szCs w:val="24"/>
                <w:lang w:val="en-US" w:eastAsia="zh-CN"/>
              </w:rPr>
              <w:t>1.37</w:t>
            </w:r>
            <w:r>
              <w:rPr>
                <w:rFonts w:hint="default" w:ascii="Times New Roman" w:hAnsi="Times New Roman" w:eastAsia="宋体" w:cs="Times New Roman"/>
                <w:b w:val="0"/>
                <w:bCs w:val="0"/>
                <w:color w:val="auto"/>
                <w:kern w:val="2"/>
                <w:sz w:val="24"/>
                <w:szCs w:val="24"/>
                <w:lang w:val="en-US" w:eastAsia="zh-CN" w:bidi="ar"/>
              </w:rPr>
              <w:t>t/a</w:t>
            </w:r>
            <w:r>
              <w:rPr>
                <w:rFonts w:hint="eastAsia"/>
                <w:color w:val="auto"/>
              </w:rPr>
              <w:t>。</w:t>
            </w:r>
          </w:p>
          <w:p>
            <w:pPr>
              <w:ind w:firstLine="480"/>
              <w:rPr>
                <w:color w:val="auto"/>
              </w:rPr>
            </w:pPr>
            <w:r>
              <w:rPr>
                <w:color w:val="auto"/>
              </w:rPr>
              <w:t>废水：</w:t>
            </w:r>
            <w:r>
              <w:rPr>
                <w:rFonts w:hint="eastAsia"/>
                <w:color w:val="auto"/>
                <w:lang w:val="en-US" w:eastAsia="zh-CN"/>
              </w:rPr>
              <w:t>无</w:t>
            </w:r>
            <w:r>
              <w:rPr>
                <w:rFonts w:hint="eastAsia"/>
                <w:color w:val="auto"/>
              </w:rPr>
              <w:t>。</w:t>
            </w:r>
          </w:p>
          <w:p>
            <w:pPr>
              <w:ind w:firstLine="480"/>
              <w:rPr>
                <w:rFonts w:hint="eastAsia"/>
                <w:color w:val="auto"/>
                <w:lang w:val="en-US" w:eastAsia="zh-CN"/>
              </w:rPr>
            </w:pPr>
            <w:r>
              <w:rPr>
                <w:rFonts w:hint="eastAsia"/>
                <w:color w:val="auto"/>
              </w:rPr>
              <w:t>固废</w:t>
            </w:r>
            <w:r>
              <w:rPr>
                <w:rFonts w:hint="eastAsia"/>
                <w:color w:val="auto"/>
                <w:lang w:eastAsia="zh-CN"/>
              </w:rPr>
              <w:t>：</w:t>
            </w:r>
            <w:r>
              <w:rPr>
                <w:rFonts w:hint="eastAsia"/>
                <w:color w:val="auto"/>
                <w:lang w:val="en-US" w:eastAsia="zh-CN"/>
              </w:rPr>
              <w:t>无</w:t>
            </w:r>
            <w:r>
              <w:rPr>
                <w:rFonts w:hint="eastAsia"/>
                <w:color w:val="auto"/>
                <w:lang w:eastAsia="zh-CN"/>
              </w:rPr>
              <w:t>。</w:t>
            </w:r>
            <w:r>
              <w:rPr>
                <w:rFonts w:hint="eastAsia"/>
                <w:color w:val="auto"/>
                <w:lang w:val="en-US" w:eastAsia="zh-CN"/>
              </w:rPr>
              <w:t xml:space="preserve"> </w:t>
            </w: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eastAsia"/>
                <w:color w:val="auto"/>
                <w:lang w:val="en-US" w:eastAsia="zh-CN"/>
              </w:rPr>
            </w:pPr>
          </w:p>
          <w:p>
            <w:pPr>
              <w:ind w:firstLine="480"/>
              <w:rPr>
                <w:rFonts w:hint="default" w:cs="Times New Roman" w:asciiTheme="minorEastAsia" w:hAnsiTheme="minorEastAsia"/>
                <w:b/>
                <w:color w:val="auto"/>
                <w:szCs w:val="24"/>
                <w:lang w:val="en-US"/>
              </w:rPr>
            </w:pPr>
            <w:r>
              <w:rPr>
                <w:rFonts w:hint="eastAsia"/>
                <w:color w:val="auto"/>
                <w:lang w:val="en-US" w:eastAsia="zh-CN"/>
              </w:rPr>
              <w:t xml:space="preserve">  </w:t>
            </w:r>
          </w:p>
        </w:tc>
      </w:tr>
    </w:tbl>
    <w:p>
      <w:pPr>
        <w:widowControl/>
        <w:ind w:firstLine="480"/>
        <w:jc w:val="left"/>
        <w:rPr>
          <w:rFonts w:cs="Times New Roman" w:asciiTheme="minorEastAsia" w:hAnsiTheme="minorEastAsia"/>
          <w:color w:val="auto"/>
          <w:szCs w:val="20"/>
        </w:rPr>
      </w:pPr>
      <w:r>
        <w:rPr>
          <w:rFonts w:cs="Times New Roman" w:asciiTheme="minorEastAsia" w:hAnsiTheme="minorEastAsia"/>
          <w:color w:val="auto"/>
          <w:szCs w:val="20"/>
        </w:rPr>
        <w:br w:type="page"/>
      </w:r>
    </w:p>
    <w:p>
      <w:pPr>
        <w:pStyle w:val="4"/>
        <w:rPr>
          <w:color w:val="auto"/>
        </w:rPr>
      </w:pPr>
      <w:bookmarkStart w:id="25" w:name="_Toc458883641"/>
      <w:bookmarkStart w:id="26" w:name="_Toc341946647"/>
      <w:bookmarkStart w:id="27" w:name="_Toc376855815"/>
      <w:bookmarkStart w:id="28" w:name="_Toc68101068"/>
      <w:r>
        <w:rPr>
          <w:rFonts w:hint="eastAsia"/>
          <w:color w:val="auto"/>
        </w:rPr>
        <w:t>四、</w:t>
      </w:r>
      <w:bookmarkEnd w:id="25"/>
      <w:bookmarkEnd w:id="26"/>
      <w:bookmarkEnd w:id="27"/>
      <w:r>
        <w:rPr>
          <w:rFonts w:hint="eastAsia"/>
          <w:color w:val="auto"/>
        </w:rPr>
        <w:t>主要环境影响和保护措施</w:t>
      </w:r>
      <w:bookmarkEnd w:id="28"/>
    </w:p>
    <w:tbl>
      <w:tblPr>
        <w:tblStyle w:val="45"/>
        <w:tblpPr w:leftFromText="180" w:rightFromText="180" w:vertAnchor="text" w:tblpXSpec="center" w:tblpY="1"/>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8" w:hRule="atLeast"/>
        </w:trPr>
        <w:tc>
          <w:tcPr>
            <w:tcW w:w="959" w:type="dxa"/>
            <w:vAlign w:val="center"/>
          </w:tcPr>
          <w:p>
            <w:pPr>
              <w:ind w:firstLine="0" w:firstLineChars="0"/>
              <w:jc w:val="center"/>
              <w:rPr>
                <w:rFonts w:cs="Times New Roman" w:asciiTheme="minorEastAsia" w:hAnsiTheme="minorEastAsia"/>
                <w:b/>
                <w:bCs/>
                <w:color w:val="auto"/>
                <w:szCs w:val="20"/>
              </w:rPr>
            </w:pPr>
            <w:r>
              <w:rPr>
                <w:rFonts w:hint="eastAsia" w:cs="Times New Roman" w:asciiTheme="minorEastAsia" w:hAnsiTheme="minorEastAsia"/>
                <w:b/>
                <w:bCs/>
                <w:color w:val="auto"/>
                <w:szCs w:val="20"/>
              </w:rPr>
              <w:t>施工期环境保护措施</w:t>
            </w:r>
          </w:p>
        </w:tc>
        <w:tc>
          <w:tcPr>
            <w:tcW w:w="8669" w:type="dxa"/>
          </w:tcPr>
          <w:p>
            <w:pPr>
              <w:pStyle w:val="27"/>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outlineLvl w:val="9"/>
              <w:rPr>
                <w:rFonts w:hint="eastAsia"/>
                <w:color w:val="auto"/>
                <w:lang w:val="en-US" w:eastAsia="zh-CN"/>
              </w:rPr>
            </w:pPr>
            <w:r>
              <w:rPr>
                <w:rFonts w:hint="eastAsia" w:ascii="宋体" w:hAnsi="宋体" w:eastAsia="宋体" w:cs="宋体"/>
                <w:color w:val="auto"/>
                <w:kern w:val="0"/>
                <w:sz w:val="24"/>
                <w:szCs w:val="24"/>
                <w:lang w:val="en-US" w:eastAsia="zh-CN" w:bidi="ar"/>
              </w:rPr>
              <w:t>本项目为新建项目，</w:t>
            </w:r>
            <w:r>
              <w:rPr>
                <w:rFonts w:hint="eastAsia"/>
                <w:color w:val="auto"/>
                <w:lang w:val="en-US" w:eastAsia="zh-CN"/>
              </w:rPr>
              <w:t>租用姚安县工业信息化商务科学技术局已建成的生产厂房、原料仓库及配套生活办公设施进行珍珠棉、网套及塑料筐生产，新建产品仓库堆存珍珠棉、网套及塑料筐产品。</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bidi="en-US"/>
              </w:rPr>
            </w:pPr>
            <w:r>
              <w:rPr>
                <w:rFonts w:hint="default" w:ascii="Times New Roman" w:hAnsi="Times New Roman" w:eastAsia="宋体" w:cs="Times New Roman"/>
                <w:color w:val="auto"/>
                <w:kern w:val="0"/>
                <w:sz w:val="24"/>
                <w:szCs w:val="24"/>
                <w:highlight w:val="none"/>
                <w:lang w:val="en-US" w:eastAsia="zh-CN" w:bidi="en-US"/>
              </w:rPr>
              <w:t>项目施工过程主要进行</w:t>
            </w:r>
            <w:r>
              <w:rPr>
                <w:rFonts w:hint="eastAsia" w:cs="Times New Roman"/>
                <w:color w:val="auto"/>
                <w:kern w:val="0"/>
                <w:sz w:val="24"/>
                <w:szCs w:val="24"/>
                <w:highlight w:val="none"/>
                <w:lang w:val="en-US" w:eastAsia="zh-CN" w:bidi="en-US"/>
              </w:rPr>
              <w:t>产品仓库建设、</w:t>
            </w:r>
            <w:r>
              <w:rPr>
                <w:rFonts w:hint="default" w:ascii="Times New Roman" w:hAnsi="Times New Roman" w:cs="Times New Roman"/>
                <w:color w:val="auto"/>
                <w:kern w:val="0"/>
                <w:sz w:val="24"/>
                <w:szCs w:val="24"/>
                <w:highlight w:val="none"/>
                <w:lang w:val="en-US" w:eastAsia="zh-CN" w:bidi="en-US"/>
              </w:rPr>
              <w:t>配套相关辅助设施</w:t>
            </w:r>
            <w:r>
              <w:rPr>
                <w:rFonts w:hint="default" w:ascii="Times New Roman" w:hAnsi="Times New Roman" w:eastAsia="宋体" w:cs="Times New Roman"/>
                <w:color w:val="auto"/>
                <w:kern w:val="0"/>
                <w:sz w:val="24"/>
                <w:szCs w:val="24"/>
                <w:highlight w:val="none"/>
                <w:lang w:val="en-US" w:eastAsia="zh-CN" w:bidi="en-US"/>
              </w:rPr>
              <w:t>的建设</w:t>
            </w:r>
            <w:r>
              <w:rPr>
                <w:rFonts w:hint="default" w:ascii="Times New Roman" w:hAnsi="Times New Roman" w:cs="Times New Roman"/>
                <w:color w:val="auto"/>
                <w:kern w:val="0"/>
                <w:sz w:val="24"/>
                <w:szCs w:val="24"/>
                <w:highlight w:val="none"/>
                <w:lang w:val="en-US" w:eastAsia="zh-CN" w:bidi="en-US"/>
              </w:rPr>
              <w:t>、</w:t>
            </w:r>
            <w:r>
              <w:rPr>
                <w:rFonts w:hint="default" w:ascii="Times New Roman" w:hAnsi="Times New Roman" w:eastAsia="宋体" w:cs="Times New Roman"/>
                <w:color w:val="auto"/>
                <w:kern w:val="0"/>
                <w:sz w:val="24"/>
                <w:szCs w:val="24"/>
                <w:highlight w:val="none"/>
                <w:lang w:val="en-US" w:eastAsia="zh-CN" w:bidi="en-US"/>
              </w:rPr>
              <w:t>设备安装</w:t>
            </w:r>
            <w:r>
              <w:rPr>
                <w:rFonts w:hint="default" w:ascii="Times New Roman" w:hAnsi="Times New Roman" w:cs="Times New Roman"/>
                <w:color w:val="auto"/>
                <w:kern w:val="0"/>
                <w:sz w:val="24"/>
                <w:szCs w:val="24"/>
                <w:highlight w:val="none"/>
                <w:lang w:val="en-US" w:eastAsia="zh-CN" w:bidi="en-US"/>
              </w:rPr>
              <w:t>、</w:t>
            </w:r>
            <w:r>
              <w:rPr>
                <w:rFonts w:hint="default" w:ascii="Times New Roman" w:hAnsi="Times New Roman" w:eastAsia="宋体" w:cs="Times New Roman"/>
                <w:color w:val="auto"/>
                <w:kern w:val="0"/>
                <w:sz w:val="24"/>
                <w:szCs w:val="24"/>
                <w:highlight w:val="none"/>
                <w:lang w:val="en-US" w:eastAsia="zh-CN" w:bidi="en-US"/>
              </w:rPr>
              <w:t>室内外装修等，施工期砂石料、施工建材等均从市场购买，施工混凝土采用外购商品混凝土</w:t>
            </w:r>
            <w:r>
              <w:rPr>
                <w:rFonts w:hint="default" w:ascii="Times New Roman" w:hAnsi="Times New Roman" w:cs="Times New Roman"/>
                <w:color w:val="auto"/>
                <w:kern w:val="0"/>
                <w:sz w:val="24"/>
                <w:szCs w:val="24"/>
                <w:highlight w:val="none"/>
                <w:lang w:val="en-US" w:eastAsia="zh-CN" w:bidi="en-US"/>
              </w:rPr>
              <w:t>。</w:t>
            </w:r>
          </w:p>
          <w:p>
            <w:pPr>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kern w:val="0"/>
                <w:sz w:val="21"/>
                <w:szCs w:val="21"/>
                <w:highlight w:val="none"/>
                <w:lang w:val="en-US" w:eastAsia="zh-CN" w:bidi="en-US"/>
              </w:rPr>
              <w:t>表4-1 施工期污染物产排情况及环保措施一览表</w:t>
            </w:r>
          </w:p>
          <w:tbl>
            <w:tblPr>
              <w:tblStyle w:val="46"/>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75"/>
              <w:gridCol w:w="1170"/>
              <w:gridCol w:w="1155"/>
              <w:gridCol w:w="183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类型</w:t>
                  </w:r>
                </w:p>
              </w:tc>
              <w:tc>
                <w:tcPr>
                  <w:tcW w:w="27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污染物名称</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产生量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防治措施</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大气污染物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施工扬尘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TSP</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洒水抑尘（降尘70%）</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施工机械及运输车辆尾气</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CO、THC、NOx</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自然扩散</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焊接烟尘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自然扩散</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装修废气</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有机废气</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自然扩散</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水污染物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日常洗手废水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SS、COD、NH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vertAlign w:val="baseline"/>
                      <w:lang w:val="en-US" w:eastAsia="zh-CN"/>
                    </w:rPr>
                    <w:t>-N</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0.045</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/d</w:t>
                  </w:r>
                </w:p>
              </w:tc>
              <w:tc>
                <w:tcPr>
                  <w:tcW w:w="18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1个1m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的临时沉淀池</w:t>
                  </w:r>
                </w:p>
              </w:tc>
              <w:tc>
                <w:tcPr>
                  <w:tcW w:w="14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zh-CN" w:eastAsia="zh-CN"/>
                    </w:rPr>
                    <w:t>临时沉淀池处理后回用于洒水降尘，不外排。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施工废水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SS</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少量</w:t>
                  </w:r>
                </w:p>
              </w:tc>
              <w:tc>
                <w:tcPr>
                  <w:tcW w:w="18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4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噪声</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施工机械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噪声</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85~90dB（A）</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基础减震、合理安排施工时间</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昼间≤70dB（A），夜间≤55dB（A）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固体废物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施工人员</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生活垃圾</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lang w:val="en-US" w:eastAsia="zh-CN"/>
                    </w:rPr>
                    <w:t>kg/d</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经垃圾桶收集后</w:t>
                  </w:r>
                  <w:r>
                    <w:rPr>
                      <w:rFonts w:hint="eastAsia" w:ascii="Times New Roman" w:hAnsi="Times New Roman" w:cs="Times New Roman"/>
                      <w:color w:val="auto"/>
                      <w:sz w:val="21"/>
                      <w:szCs w:val="21"/>
                      <w:vertAlign w:val="baseline"/>
                      <w:lang w:val="en-US" w:eastAsia="zh-CN"/>
                    </w:rPr>
                    <w:t>定期送至施湾村垃圾收集点，与施湾村生活垃圾统一</w:t>
                  </w:r>
                  <w:r>
                    <w:rPr>
                      <w:rFonts w:hint="default" w:ascii="Times New Roman" w:hAnsi="Times New Roman" w:cs="Times New Roman"/>
                      <w:color w:val="auto"/>
                      <w:sz w:val="21"/>
                      <w:szCs w:val="21"/>
                      <w:vertAlign w:val="baseline"/>
                      <w:lang w:val="en-US" w:eastAsia="zh-CN"/>
                    </w:rPr>
                    <w:t>处置。</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建筑施工</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建筑垃圾</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r>
                    <w:rPr>
                      <w:rFonts w:hint="default" w:ascii="Times New Roman" w:hAnsi="Times New Roman" w:cs="Times New Roman"/>
                      <w:color w:val="auto"/>
                      <w:sz w:val="21"/>
                      <w:szCs w:val="21"/>
                      <w:vertAlign w:val="baseline"/>
                      <w:lang w:val="en-US" w:eastAsia="zh-CN"/>
                    </w:rPr>
                    <w:t>t</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分类集中堆存、回收利用，不能回收的委托有资质单位清运处置</w:t>
                  </w:r>
                  <w:r>
                    <w:rPr>
                      <w:rFonts w:hint="eastAsia" w:ascii="Times New Roman" w:hAnsi="Times New Roman" w:cs="Times New Roman"/>
                      <w:color w:val="auto"/>
                      <w:sz w:val="21"/>
                      <w:szCs w:val="21"/>
                      <w:vertAlign w:val="baseline"/>
                      <w:lang w:val="en-US" w:eastAsia="zh-CN"/>
                    </w:rPr>
                    <w:t>，禁止随意丢弃</w:t>
                  </w:r>
                </w:p>
              </w:tc>
              <w:tc>
                <w:tcPr>
                  <w:tcW w:w="1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b/>
                <w:bCs/>
                <w:color w:val="auto"/>
                <w:kern w:val="2"/>
                <w:sz w:val="24"/>
                <w:szCs w:val="24"/>
                <w:highlight w:val="none"/>
                <w:lang w:eastAsia="zh-CN" w:bidi="ar-SA"/>
              </w:rPr>
            </w:pPr>
            <w:r>
              <w:rPr>
                <w:rFonts w:hint="default"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eastAsia="zh-CN" w:bidi="ar-SA"/>
              </w:rPr>
              <w:t>废气</w:t>
            </w:r>
          </w:p>
          <w:p>
            <w:pPr>
              <w:widowControl w:val="0"/>
              <w:spacing w:afterLines="0" w:line="360" w:lineRule="auto"/>
              <w:ind w:firstLine="470" w:firstLineChars="196"/>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项目施工期废气主要为施工扬尘、施工机械废气、运输车辆尾气、焊接烟尘及少量装修废气等。</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①施工扬尘</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sz w:val="24"/>
                <w:szCs w:val="24"/>
                <w:highlight w:val="none"/>
              </w:rPr>
              <w:t>本项目</w:t>
            </w:r>
            <w:r>
              <w:rPr>
                <w:rFonts w:hint="eastAsia" w:eastAsia="宋体" w:cs="Times New Roman"/>
                <w:color w:val="auto"/>
                <w:sz w:val="24"/>
                <w:szCs w:val="24"/>
                <w:highlight w:val="none"/>
                <w:lang w:val="en-US" w:eastAsia="zh-CN"/>
              </w:rPr>
              <w:t>地块为已平整的空地，</w:t>
            </w:r>
            <w:r>
              <w:rPr>
                <w:rFonts w:hint="default" w:ascii="Times New Roman" w:hAnsi="Times New Roman" w:eastAsia="宋体" w:cs="Times New Roman"/>
                <w:color w:val="auto"/>
                <w:sz w:val="24"/>
                <w:szCs w:val="24"/>
                <w:highlight w:val="none"/>
              </w:rPr>
              <w:t>不涉及地下室的建设，施工</w:t>
            </w:r>
            <w:r>
              <w:rPr>
                <w:rFonts w:hint="default" w:ascii="Times New Roman" w:hAnsi="Times New Roman" w:eastAsia="宋体" w:cs="Times New Roman"/>
                <w:color w:val="auto"/>
                <w:sz w:val="24"/>
                <w:szCs w:val="24"/>
                <w:highlight w:val="none"/>
                <w:lang w:eastAsia="zh-CN"/>
              </w:rPr>
              <w:t>期</w:t>
            </w:r>
            <w:r>
              <w:rPr>
                <w:rFonts w:hint="default" w:ascii="Times New Roman" w:hAnsi="Times New Roman" w:eastAsia="宋体" w:cs="Times New Roman"/>
                <w:color w:val="auto"/>
                <w:sz w:val="24"/>
                <w:szCs w:val="24"/>
                <w:highlight w:val="none"/>
              </w:rPr>
              <w:t>进行</w:t>
            </w:r>
            <w:r>
              <w:rPr>
                <w:rFonts w:hint="default" w:ascii="Times New Roman" w:hAnsi="Times New Roman" w:eastAsia="宋体" w:cs="Times New Roman"/>
                <w:color w:val="auto"/>
                <w:sz w:val="24"/>
                <w:szCs w:val="24"/>
                <w:highlight w:val="none"/>
                <w:lang w:eastAsia="zh-CN"/>
              </w:rPr>
              <w:t>小</w:t>
            </w:r>
            <w:r>
              <w:rPr>
                <w:rFonts w:hint="default" w:ascii="Times New Roman" w:hAnsi="Times New Roman" w:eastAsia="宋体" w:cs="Times New Roman"/>
                <w:color w:val="auto"/>
                <w:sz w:val="24"/>
                <w:szCs w:val="24"/>
                <w:highlight w:val="none"/>
              </w:rPr>
              <w:t>面积的土方开挖</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冷却循环水池，</w:t>
            </w:r>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0m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，施工产生的扬尘主要来源于</w:t>
            </w:r>
            <w:r>
              <w:rPr>
                <w:rFonts w:hint="default" w:ascii="Times New Roman" w:hAnsi="Times New Roman" w:eastAsia="宋体" w:cs="Times New Roman"/>
                <w:color w:val="auto"/>
                <w:sz w:val="24"/>
                <w:szCs w:val="24"/>
                <w:highlight w:val="none"/>
                <w:lang w:eastAsia="zh-CN"/>
              </w:rPr>
              <w:t>土方开挖、</w:t>
            </w:r>
            <w:r>
              <w:rPr>
                <w:rFonts w:hint="default" w:ascii="Times New Roman" w:hAnsi="Times New Roman" w:eastAsia="宋体" w:cs="Times New Roman"/>
                <w:color w:val="auto"/>
                <w:sz w:val="24"/>
                <w:szCs w:val="24"/>
                <w:highlight w:val="none"/>
              </w:rPr>
              <w:t>建筑材料搬运、装卸</w:t>
            </w:r>
            <w:r>
              <w:rPr>
                <w:rFonts w:hint="default" w:ascii="Times New Roman" w:hAnsi="Times New Roman" w:eastAsia="宋体" w:cs="Times New Roman"/>
                <w:color w:val="auto"/>
                <w:kern w:val="2"/>
                <w:sz w:val="24"/>
                <w:szCs w:val="24"/>
                <w:highlight w:val="none"/>
                <w:lang w:eastAsia="zh-CN" w:bidi="ar-SA"/>
              </w:rPr>
              <w:t>等施工活动产生的无组织粉尘。</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粉尘主要污染物为</w:t>
            </w:r>
            <w:r>
              <w:rPr>
                <w:rFonts w:hint="eastAsia" w:eastAsia="宋体" w:cs="Times New Roman"/>
                <w:color w:val="auto"/>
                <w:kern w:val="2"/>
                <w:sz w:val="24"/>
                <w:szCs w:val="24"/>
                <w:highlight w:val="none"/>
                <w:lang w:val="en-US" w:eastAsia="zh-CN" w:bidi="ar-SA"/>
              </w:rPr>
              <w:t>颗粒物</w:t>
            </w:r>
            <w:r>
              <w:rPr>
                <w:rFonts w:hint="default" w:ascii="Times New Roman" w:hAnsi="Times New Roman" w:eastAsia="宋体" w:cs="Times New Roman"/>
                <w:color w:val="auto"/>
                <w:kern w:val="2"/>
                <w:sz w:val="24"/>
                <w:szCs w:val="24"/>
                <w:highlight w:val="none"/>
                <w:lang w:eastAsia="zh-CN" w:bidi="ar-SA"/>
              </w:rPr>
              <w:t>，不含有毒有害的特殊污染物质。其产生强度与施工方式、气象条件有关，一般风大时产生扬尘较多，影响较大。</w:t>
            </w:r>
            <w:r>
              <w:rPr>
                <w:rFonts w:hint="eastAsia" w:ascii="Times New Roman" w:hAnsi="Times New Roman" w:eastAsia="宋体" w:cs="Times New Roman"/>
                <w:color w:val="auto"/>
                <w:kern w:val="2"/>
                <w:sz w:val="24"/>
                <w:szCs w:val="24"/>
                <w:highlight w:val="none"/>
                <w:lang w:val="en-US" w:eastAsia="zh-CN" w:bidi="ar-SA"/>
              </w:rPr>
              <w:t>但本项目冷却循环水池位于已建厂房内，均已进行了水泥硬化，循环水池开挖过程中，</w:t>
            </w:r>
            <w:r>
              <w:rPr>
                <w:rFonts w:hint="default" w:ascii="Times New Roman" w:hAnsi="Times New Roman" w:eastAsia="宋体" w:cs="Times New Roman"/>
                <w:color w:val="auto"/>
                <w:kern w:val="2"/>
                <w:sz w:val="24"/>
                <w:szCs w:val="24"/>
                <w:highlight w:val="none"/>
                <w:lang w:eastAsia="zh-CN" w:bidi="ar-SA"/>
              </w:rPr>
              <w:t>通过洒水抑尘，可有效降低施工扬尘的产生量。</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建设单位应采取以下措施进行粉尘防治：</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1 \* GB3</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①</w:t>
            </w:r>
            <w:r>
              <w:rPr>
                <w:rFonts w:hint="default" w:ascii="Times New Roman" w:hAnsi="Times New Roman" w:eastAsia="宋体" w:cs="Times New Roman"/>
                <w:color w:val="auto"/>
                <w:sz w:val="24"/>
                <w:szCs w:val="24"/>
                <w:highlight w:val="none"/>
                <w:lang w:val="zh-CN"/>
              </w:rPr>
              <w:fldChar w:fldCharType="end"/>
            </w:r>
            <w:r>
              <w:rPr>
                <w:rFonts w:hint="eastAsia" w:ascii="Times New Roman" w:hAnsi="Times New Roman" w:eastAsia="宋体" w:cs="Times New Roman"/>
                <w:color w:val="auto"/>
                <w:kern w:val="2"/>
                <w:sz w:val="24"/>
                <w:szCs w:val="24"/>
                <w:highlight w:val="none"/>
                <w:lang w:val="en-US" w:eastAsia="zh-CN" w:bidi="ar-SA"/>
              </w:rPr>
              <w:t>循环水池开挖过程中</w:t>
            </w:r>
            <w:r>
              <w:rPr>
                <w:rFonts w:hint="default" w:ascii="Times New Roman" w:hAnsi="Times New Roman" w:eastAsia="宋体" w:cs="Times New Roman"/>
                <w:color w:val="auto"/>
                <w:sz w:val="24"/>
                <w:szCs w:val="24"/>
                <w:highlight w:val="none"/>
                <w:lang w:val="zh-CN"/>
              </w:rPr>
              <w:t>要</w:t>
            </w:r>
            <w:r>
              <w:rPr>
                <w:rFonts w:hint="eastAsia" w:ascii="Times New Roman" w:hAnsi="Times New Roman" w:eastAsia="宋体" w:cs="Times New Roman"/>
                <w:color w:val="auto"/>
                <w:sz w:val="24"/>
                <w:szCs w:val="24"/>
                <w:highlight w:val="none"/>
                <w:lang w:val="en-US" w:eastAsia="zh-CN"/>
              </w:rPr>
              <w:t>对该区域</w:t>
            </w:r>
            <w:r>
              <w:rPr>
                <w:rFonts w:hint="default" w:ascii="Times New Roman" w:hAnsi="Times New Roman" w:eastAsia="宋体" w:cs="Times New Roman"/>
                <w:color w:val="auto"/>
                <w:sz w:val="24"/>
                <w:szCs w:val="24"/>
                <w:highlight w:val="none"/>
                <w:lang w:val="zh-CN"/>
              </w:rPr>
              <w:t>定期进行洒水降尘；</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2 \* GB3</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②</w:t>
            </w:r>
            <w:r>
              <w:rPr>
                <w:rFonts w:hint="default" w:ascii="Times New Roman" w:hAnsi="Times New Roman" w:eastAsia="宋体" w:cs="Times New Roman"/>
                <w:color w:val="auto"/>
                <w:sz w:val="24"/>
                <w:szCs w:val="24"/>
                <w:highlight w:val="none"/>
                <w:lang w:val="zh-CN"/>
              </w:rPr>
              <w:fldChar w:fldCharType="end"/>
            </w:r>
            <w:r>
              <w:rPr>
                <w:rFonts w:hint="default" w:ascii="Times New Roman" w:hAnsi="Times New Roman" w:eastAsia="宋体" w:cs="Times New Roman"/>
                <w:color w:val="auto"/>
                <w:sz w:val="24"/>
                <w:szCs w:val="24"/>
                <w:highlight w:val="none"/>
                <w:lang w:val="zh-CN"/>
              </w:rPr>
              <w:t>施工物料运输和卸载应避免在大风天气时进行；</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3 \* GB3</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③</w:t>
            </w:r>
            <w:r>
              <w:rPr>
                <w:rFonts w:hint="default" w:ascii="Times New Roman" w:hAnsi="Times New Roman" w:eastAsia="宋体" w:cs="Times New Roman"/>
                <w:color w:val="auto"/>
                <w:sz w:val="24"/>
                <w:szCs w:val="24"/>
                <w:highlight w:val="none"/>
                <w:lang w:val="zh-CN"/>
              </w:rPr>
              <w:fldChar w:fldCharType="end"/>
            </w:r>
            <w:r>
              <w:rPr>
                <w:rFonts w:hint="default" w:ascii="Times New Roman" w:hAnsi="Times New Roman" w:eastAsia="宋体" w:cs="Times New Roman"/>
                <w:color w:val="auto"/>
                <w:sz w:val="24"/>
                <w:szCs w:val="24"/>
                <w:highlight w:val="none"/>
                <w:lang w:val="zh-CN"/>
              </w:rPr>
              <w:t>物料运输采用封闭措施；</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4 \* GB3</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④</w:t>
            </w:r>
            <w:r>
              <w:rPr>
                <w:rFonts w:hint="default" w:ascii="Times New Roman" w:hAnsi="Times New Roman" w:eastAsia="宋体" w:cs="Times New Roman"/>
                <w:color w:val="auto"/>
                <w:sz w:val="24"/>
                <w:szCs w:val="24"/>
                <w:highlight w:val="none"/>
                <w:lang w:val="zh-CN"/>
              </w:rPr>
              <w:fldChar w:fldCharType="end"/>
            </w:r>
            <w:r>
              <w:rPr>
                <w:rFonts w:hint="default" w:ascii="Times New Roman" w:hAnsi="Times New Roman" w:eastAsia="宋体" w:cs="Times New Roman"/>
                <w:color w:val="auto"/>
                <w:sz w:val="24"/>
                <w:szCs w:val="24"/>
                <w:highlight w:val="none"/>
                <w:lang w:val="zh-CN"/>
              </w:rPr>
              <w:t>物料堆存</w:t>
            </w:r>
            <w:r>
              <w:rPr>
                <w:rFonts w:hint="eastAsia" w:ascii="Times New Roman" w:hAnsi="Times New Roman" w:eastAsia="宋体" w:cs="Times New Roman"/>
                <w:color w:val="auto"/>
                <w:sz w:val="24"/>
                <w:szCs w:val="24"/>
                <w:highlight w:val="none"/>
                <w:lang w:val="en-US" w:eastAsia="zh-CN"/>
              </w:rPr>
              <w:t>于已建厂房内，避免堆存于厂房外空地上</w:t>
            </w:r>
            <w:r>
              <w:rPr>
                <w:rFonts w:hint="default" w:ascii="Times New Roman" w:hAnsi="Times New Roman" w:eastAsia="宋体" w:cs="Times New Roman"/>
                <w:color w:val="auto"/>
                <w:sz w:val="24"/>
                <w:szCs w:val="24"/>
                <w:highlight w:val="none"/>
                <w:lang w:val="zh-CN"/>
              </w:rPr>
              <w:t>；</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5 \* GB3</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⑤</w:t>
            </w:r>
            <w:r>
              <w:rPr>
                <w:rFonts w:hint="default" w:ascii="Times New Roman" w:hAnsi="Times New Roman" w:eastAsia="宋体" w:cs="Times New Roman"/>
                <w:color w:val="auto"/>
                <w:sz w:val="24"/>
                <w:szCs w:val="24"/>
                <w:highlight w:val="none"/>
                <w:lang w:val="zh-CN"/>
              </w:rPr>
              <w:fldChar w:fldCharType="end"/>
            </w:r>
            <w:r>
              <w:rPr>
                <w:rFonts w:hint="default" w:ascii="Times New Roman" w:hAnsi="Times New Roman" w:eastAsia="宋体" w:cs="Times New Roman"/>
                <w:color w:val="auto"/>
                <w:sz w:val="24"/>
                <w:szCs w:val="24"/>
                <w:highlight w:val="none"/>
                <w:lang w:val="zh-CN"/>
              </w:rPr>
              <w:t>施工垃圾应及时清运，适量洒水，减少扬尘</w:t>
            </w:r>
            <w:r>
              <w:rPr>
                <w:rFonts w:hint="eastAsia" w:ascii="Times New Roman" w:hAnsi="Times New Roman" w:eastAsia="宋体" w:cs="Times New Roman"/>
                <w:color w:val="auto"/>
                <w:sz w:val="24"/>
                <w:szCs w:val="24"/>
                <w:highlight w:val="none"/>
                <w:lang w:val="zh-CN"/>
              </w:rPr>
              <w:t>。</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sz w:val="24"/>
                <w:szCs w:val="24"/>
                <w:highlight w:val="none"/>
                <w:lang w:val="zh-CN"/>
              </w:rPr>
              <w:t>在采取上述措施治理后，扬尘可以得到有效控制，对周边环境影响较小。同时，施工期产生的扬尘污染是短期的，随着施工活动的结束，施工扬尘对环境空气的影响也就随之结束。综上，项目产生的扬尘对周围环境影响较小。</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②施工机械及运输车辆尾气</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sz w:val="24"/>
                <w:szCs w:val="24"/>
                <w:highlight w:val="none"/>
              </w:rPr>
              <w:t>项目主体工程施工时，施工机械废气集中产生于</w:t>
            </w:r>
            <w:r>
              <w:rPr>
                <w:rFonts w:hint="eastAsia" w:eastAsia="宋体" w:cs="Times New Roman"/>
                <w:color w:val="auto"/>
                <w:kern w:val="2"/>
                <w:sz w:val="24"/>
                <w:szCs w:val="24"/>
                <w:highlight w:val="none"/>
                <w:lang w:val="en-US" w:eastAsia="zh-CN" w:bidi="ar-SA"/>
              </w:rPr>
              <w:t>厂房、原辅料及产品仓库建设</w:t>
            </w:r>
            <w:r>
              <w:rPr>
                <w:rFonts w:hint="eastAsia" w:ascii="Times New Roman" w:hAnsi="Times New Roman" w:eastAsia="宋体" w:cs="Times New Roman"/>
                <w:color w:val="auto"/>
                <w:kern w:val="2"/>
                <w:sz w:val="24"/>
                <w:szCs w:val="24"/>
                <w:highlight w:val="none"/>
                <w:lang w:val="en-US" w:eastAsia="zh-CN" w:bidi="ar-SA"/>
              </w:rPr>
              <w:t>过程中</w:t>
            </w:r>
            <w:r>
              <w:rPr>
                <w:rFonts w:hint="default" w:ascii="Times New Roman" w:hAnsi="Times New Roman" w:eastAsia="宋体" w:cs="Times New Roman"/>
                <w:color w:val="auto"/>
                <w:sz w:val="24"/>
                <w:szCs w:val="24"/>
                <w:highlight w:val="none"/>
              </w:rPr>
              <w:t>，施工机械废气主要是CO、碳氢化合物等，其产生量及废气中污染物浓度视其使用频率及发动机对燃料的燃烧情况而异。为了进一步降低施工期尾气对当地大气环境的影响。施工单位可以通过采取限速、限载和加强汽车维护保养等措施来降低汽车尾气污染物的排放量。通过采取加强施工机械设备维护保养、保证其良好运转状态等措施来降低施工机械设备尾气污染物的排放量。</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③焊接烟尘</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本项目</w:t>
            </w:r>
            <w:r>
              <w:rPr>
                <w:rFonts w:hint="default" w:ascii="Times New Roman" w:hAnsi="Times New Roman" w:cs="Times New Roman"/>
                <w:color w:val="auto"/>
                <w:kern w:val="2"/>
                <w:sz w:val="24"/>
                <w:szCs w:val="24"/>
                <w:highlight w:val="none"/>
                <w:lang w:val="en-US" w:eastAsia="zh-CN" w:bidi="ar-SA"/>
              </w:rPr>
              <w:t>厂房</w:t>
            </w:r>
            <w:r>
              <w:rPr>
                <w:rFonts w:hint="eastAsia" w:eastAsia="宋体" w:cs="Times New Roman"/>
                <w:color w:val="auto"/>
                <w:kern w:val="2"/>
                <w:sz w:val="24"/>
                <w:szCs w:val="24"/>
                <w:highlight w:val="none"/>
                <w:lang w:val="en-US" w:eastAsia="zh-CN" w:bidi="ar-SA"/>
              </w:rPr>
              <w:t>、原辅料及产品仓库为钢屋架结构</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eastAsia="zh-CN" w:bidi="ar-SA"/>
              </w:rPr>
              <w:t>施工时需进行焊接而产生焊接烟尘，排放较分散，为无组织排放。</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④装修废气</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室内装修废气属无组织排放。可能产生废气的环节有漆料等由施工材料带入的挥发性气体，该部分废气中主要污染因子为有机废气。装修废气挥发时间主要集中在装修完成后</w:t>
            </w:r>
            <w:r>
              <w:rPr>
                <w:rFonts w:hint="eastAsia" w:eastAsia="宋体" w:cs="Times New Roman"/>
                <w:color w:val="auto"/>
                <w:kern w:val="2"/>
                <w:sz w:val="24"/>
                <w:szCs w:val="24"/>
                <w:highlight w:val="none"/>
                <w:lang w:eastAsia="zh-CN" w:bidi="ar-SA"/>
              </w:rPr>
              <w:t>2～3个月</w:t>
            </w:r>
            <w:r>
              <w:rPr>
                <w:rFonts w:hint="default" w:ascii="Times New Roman" w:hAnsi="Times New Roman" w:eastAsia="宋体" w:cs="Times New Roman"/>
                <w:color w:val="auto"/>
                <w:kern w:val="2"/>
                <w:sz w:val="24"/>
                <w:szCs w:val="24"/>
                <w:highlight w:val="none"/>
                <w:lang w:eastAsia="zh-CN" w:bidi="ar-SA"/>
              </w:rPr>
              <w:t>以内，属无组织排放，量较少。该部分废气是装修过程中无法避免的，对装修建筑室内环节空气影响相对较大，故建议建设单位在装修过程中尽量选用环保系数达标的装修产品，装修完成后加强装修区域的通风，以减少该部分废气对室内人群的影响。</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b/>
                <w:bCs/>
                <w:color w:val="auto"/>
                <w:kern w:val="2"/>
                <w:sz w:val="24"/>
                <w:szCs w:val="24"/>
                <w:highlight w:val="none"/>
                <w:lang w:eastAsia="zh-CN" w:bidi="ar-SA"/>
              </w:rPr>
            </w:pPr>
            <w:r>
              <w:rPr>
                <w:rFonts w:hint="default" w:ascii="Times New Roman" w:hAnsi="Times New Roman" w:eastAsia="宋体"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eastAsia="zh-CN" w:bidi="ar-SA"/>
              </w:rPr>
              <w:t>废水</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项目施工期废水主要是施工废水、施工人员生活污水。</w:t>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①施工废水</w:t>
            </w:r>
          </w:p>
          <w:p>
            <w:pPr>
              <w:pStyle w:val="27"/>
              <w:keepNext w:val="0"/>
              <w:keepLines w:val="0"/>
              <w:pageBreakBefore w:val="0"/>
              <w:widowControl w:val="0"/>
              <w:kinsoku/>
              <w:wordWrap/>
              <w:overflowPunct/>
              <w:topLinePunct w:val="0"/>
              <w:autoSpaceDE/>
              <w:autoSpaceDN/>
              <w:bidi w:val="0"/>
              <w:spacing w:before="67" w:after="0" w:afterLines="0" w:line="360" w:lineRule="auto"/>
              <w:ind w:left="0" w:right="0"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bidi="en-US"/>
              </w:rPr>
            </w:pPr>
            <w:r>
              <w:rPr>
                <w:rFonts w:hint="default" w:ascii="Times New Roman" w:hAnsi="Times New Roman" w:eastAsia="宋体" w:cs="Times New Roman"/>
                <w:color w:val="auto"/>
                <w:spacing w:val="0"/>
                <w:kern w:val="2"/>
                <w:sz w:val="24"/>
                <w:szCs w:val="24"/>
                <w:highlight w:val="none"/>
                <w:lang w:eastAsia="zh-CN" w:bidi="ar-SA"/>
              </w:rPr>
              <w:t>本项目</w:t>
            </w:r>
            <w:r>
              <w:rPr>
                <w:rFonts w:hint="default" w:ascii="Times New Roman" w:hAnsi="Times New Roman" w:eastAsia="宋体" w:cs="Times New Roman"/>
                <w:color w:val="auto"/>
                <w:kern w:val="0"/>
                <w:sz w:val="24"/>
                <w:szCs w:val="24"/>
                <w:highlight w:val="none"/>
                <w:lang w:val="en-US" w:eastAsia="zh-CN" w:bidi="en-US"/>
              </w:rPr>
              <w:t>施工</w:t>
            </w:r>
            <w:r>
              <w:rPr>
                <w:rFonts w:hint="eastAsia" w:ascii="Times New Roman" w:hAnsi="Times New Roman" w:eastAsia="宋体" w:cs="Times New Roman"/>
                <w:color w:val="auto"/>
                <w:kern w:val="0"/>
                <w:sz w:val="24"/>
                <w:szCs w:val="24"/>
                <w:highlight w:val="none"/>
                <w:lang w:val="en-US" w:eastAsia="zh-CN" w:bidi="en-US"/>
              </w:rPr>
              <w:t>机械</w:t>
            </w:r>
            <w:r>
              <w:rPr>
                <w:rFonts w:hint="default" w:ascii="Times New Roman" w:hAnsi="Times New Roman" w:eastAsia="宋体" w:cs="Times New Roman"/>
                <w:color w:val="auto"/>
                <w:kern w:val="0"/>
                <w:sz w:val="24"/>
                <w:szCs w:val="24"/>
                <w:highlight w:val="none"/>
                <w:lang w:val="en-US" w:eastAsia="zh-CN" w:bidi="en-US"/>
              </w:rPr>
              <w:t>清洗产生少量清洗废水。</w:t>
            </w:r>
            <w:r>
              <w:rPr>
                <w:rFonts w:hint="eastAsia" w:ascii="Times New Roman" w:hAnsi="Times New Roman" w:eastAsia="宋体" w:cs="Times New Roman"/>
                <w:color w:val="auto"/>
                <w:kern w:val="0"/>
                <w:sz w:val="24"/>
                <w:szCs w:val="24"/>
                <w:highlight w:val="none"/>
                <w:lang w:val="en-US" w:eastAsia="zh-CN" w:bidi="en-US"/>
              </w:rPr>
              <w:t>由于项目工程</w:t>
            </w:r>
            <w:r>
              <w:rPr>
                <w:rFonts w:hint="eastAsia" w:cs="Times New Roman"/>
                <w:color w:val="auto"/>
                <w:kern w:val="0"/>
                <w:sz w:val="24"/>
                <w:szCs w:val="24"/>
                <w:highlight w:val="none"/>
                <w:lang w:val="en-US" w:eastAsia="zh-CN" w:bidi="en-US"/>
              </w:rPr>
              <w:t>为钢架结构</w:t>
            </w:r>
            <w:r>
              <w:rPr>
                <w:rFonts w:hint="eastAsia" w:ascii="Times New Roman" w:hAnsi="Times New Roman" w:eastAsia="宋体" w:cs="Times New Roman"/>
                <w:color w:val="auto"/>
                <w:kern w:val="0"/>
                <w:sz w:val="24"/>
                <w:szCs w:val="24"/>
                <w:highlight w:val="none"/>
                <w:lang w:val="en-US" w:eastAsia="zh-CN" w:bidi="en-US"/>
              </w:rPr>
              <w:t>，施工废水产生量较少，本次评价不进行定量核算</w:t>
            </w:r>
            <w:r>
              <w:rPr>
                <w:rFonts w:hint="default" w:ascii="Times New Roman" w:hAnsi="Times New Roman" w:eastAsia="宋体" w:cs="Times New Roman"/>
                <w:color w:val="auto"/>
                <w:kern w:val="0"/>
                <w:sz w:val="24"/>
                <w:szCs w:val="24"/>
                <w:highlight w:val="none"/>
                <w:lang w:val="en-US" w:eastAsia="zh-CN" w:bidi="en-US"/>
              </w:rPr>
              <w:t>。环评提出建设单位</w:t>
            </w:r>
            <w:r>
              <w:rPr>
                <w:rFonts w:hint="default" w:ascii="Times New Roman" w:hAnsi="Times New Roman" w:cs="Times New Roman"/>
                <w:color w:val="auto"/>
                <w:kern w:val="0"/>
                <w:sz w:val="24"/>
                <w:szCs w:val="24"/>
                <w:highlight w:val="none"/>
                <w:lang w:val="en-US" w:eastAsia="zh-CN" w:bidi="en-US"/>
              </w:rPr>
              <w:t>设置1个1m</w:t>
            </w:r>
            <w:r>
              <w:rPr>
                <w:rFonts w:hint="default" w:ascii="Times New Roman" w:hAnsi="Times New Roman" w:cs="Times New Roman"/>
                <w:color w:val="auto"/>
                <w:kern w:val="0"/>
                <w:sz w:val="24"/>
                <w:szCs w:val="24"/>
                <w:highlight w:val="none"/>
                <w:vertAlign w:val="superscript"/>
                <w:lang w:val="en-US" w:eastAsia="zh-CN" w:bidi="en-US"/>
              </w:rPr>
              <w:t>3</w:t>
            </w:r>
            <w:r>
              <w:rPr>
                <w:rFonts w:hint="default" w:ascii="Times New Roman" w:hAnsi="Times New Roman" w:cs="Times New Roman"/>
                <w:color w:val="auto"/>
                <w:kern w:val="0"/>
                <w:sz w:val="24"/>
                <w:szCs w:val="24"/>
                <w:highlight w:val="none"/>
                <w:lang w:val="en-US" w:eastAsia="zh-CN" w:bidi="en-US"/>
              </w:rPr>
              <w:t>的临时沉淀池</w:t>
            </w:r>
            <w:r>
              <w:rPr>
                <w:rFonts w:hint="default" w:ascii="Times New Roman" w:hAnsi="Times New Roman" w:eastAsia="宋体" w:cs="Times New Roman"/>
                <w:color w:val="auto"/>
                <w:kern w:val="0"/>
                <w:sz w:val="24"/>
                <w:szCs w:val="24"/>
                <w:highlight w:val="none"/>
                <w:lang w:val="en-US" w:eastAsia="zh-CN" w:bidi="en-US"/>
              </w:rPr>
              <w:t>对施工废水进行收集，经沉淀处理后用于施工场地洒水降尘，不外排。</w:t>
            </w:r>
          </w:p>
          <w:p>
            <w:pPr>
              <w:widowControl w:val="0"/>
              <w:spacing w:afterLines="0" w:line="360" w:lineRule="auto"/>
              <w:ind w:firstLine="480" w:firstLineChars="200"/>
              <w:jc w:val="both"/>
              <w:rPr>
                <w:rFonts w:hint="default" w:ascii="Times New Roman" w:hAnsi="Times New Roman" w:eastAsia="宋体" w:cs="Times New Roman"/>
                <w:color w:val="auto"/>
                <w:kern w:val="2"/>
                <w:sz w:val="24"/>
                <w:szCs w:val="24"/>
                <w:highlight w:val="none"/>
                <w:lang w:eastAsia="zh-CN" w:bidi="ar-SA"/>
              </w:rPr>
            </w:pPr>
            <w:r>
              <w:rPr>
                <w:rFonts w:hint="default" w:ascii="Times New Roman" w:hAnsi="Times New Roman" w:eastAsia="宋体" w:cs="Times New Roman"/>
                <w:color w:val="auto"/>
                <w:kern w:val="2"/>
                <w:sz w:val="24"/>
                <w:szCs w:val="24"/>
                <w:highlight w:val="none"/>
                <w:lang w:eastAsia="zh-CN" w:bidi="ar-SA"/>
              </w:rPr>
              <w:t>②施工人员生活废水</w:t>
            </w:r>
          </w:p>
          <w:p>
            <w:pPr>
              <w:widowControl w:val="0"/>
              <w:spacing w:afterLines="0"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eastAsia="zh-CN" w:bidi="ar-SA"/>
              </w:rPr>
              <w:t>项目现场施工人员约为</w:t>
            </w:r>
            <w:r>
              <w:rPr>
                <w:rFonts w:hint="eastAsia"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eastAsia="zh-CN" w:bidi="ar-SA"/>
              </w:rPr>
              <w:t>人/d，</w:t>
            </w:r>
            <w:r>
              <w:rPr>
                <w:rFonts w:hint="default" w:ascii="Times New Roman" w:hAnsi="Times New Roman" w:eastAsia="宋体" w:cs="Times New Roman"/>
                <w:color w:val="auto"/>
                <w:sz w:val="24"/>
                <w:szCs w:val="24"/>
                <w:highlight w:val="none"/>
              </w:rPr>
              <w:t>均为周边村庄居民</w:t>
            </w: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不设置施工营地</w:t>
            </w:r>
            <w:r>
              <w:rPr>
                <w:rFonts w:hint="default" w:ascii="Times New Roman" w:hAnsi="Times New Roman" w:eastAsia="宋体" w:cs="Times New Roman"/>
                <w:color w:val="auto"/>
                <w:sz w:val="24"/>
                <w:szCs w:val="24"/>
                <w:highlight w:val="none"/>
                <w:lang w:eastAsia="zh-CN"/>
              </w:rPr>
              <w:t>，施工期间</w:t>
            </w:r>
            <w:r>
              <w:rPr>
                <w:rFonts w:hint="default" w:ascii="Times New Roman" w:hAnsi="Times New Roman" w:eastAsia="宋体" w:cs="Times New Roman"/>
                <w:color w:val="auto"/>
                <w:kern w:val="2"/>
                <w:sz w:val="24"/>
                <w:szCs w:val="24"/>
                <w:highlight w:val="none"/>
                <w:lang w:eastAsia="zh-CN" w:bidi="ar-SA"/>
              </w:rPr>
              <w:t>均不在</w:t>
            </w:r>
            <w:r>
              <w:rPr>
                <w:rFonts w:hint="eastAsia" w:ascii="Times New Roman" w:hAnsi="Times New Roman" w:cs="Times New Roman"/>
                <w:color w:val="auto"/>
                <w:kern w:val="2"/>
                <w:sz w:val="24"/>
                <w:szCs w:val="24"/>
                <w:highlight w:val="none"/>
                <w:lang w:val="en-US" w:eastAsia="zh-CN" w:bidi="ar-SA"/>
              </w:rPr>
              <w:t>项目区</w:t>
            </w:r>
            <w:r>
              <w:rPr>
                <w:rFonts w:hint="default" w:ascii="Times New Roman" w:hAnsi="Times New Roman" w:eastAsia="宋体" w:cs="Times New Roman"/>
                <w:color w:val="auto"/>
                <w:kern w:val="2"/>
                <w:sz w:val="24"/>
                <w:szCs w:val="24"/>
                <w:highlight w:val="none"/>
                <w:lang w:eastAsia="zh-CN" w:bidi="ar-SA"/>
              </w:rPr>
              <w:t>食宿，</w:t>
            </w:r>
            <w:r>
              <w:rPr>
                <w:rFonts w:hint="default" w:ascii="Times New Roman" w:hAnsi="Times New Roman" w:eastAsia="宋体" w:cs="Times New Roman"/>
                <w:color w:val="auto"/>
                <w:sz w:val="24"/>
                <w:szCs w:val="24"/>
                <w:highlight w:val="none"/>
              </w:rPr>
              <w:t>项目施工期间无洗浴、炊事等生活污水排放，</w:t>
            </w:r>
            <w:r>
              <w:rPr>
                <w:rFonts w:hint="default" w:ascii="Times New Roman" w:hAnsi="Times New Roman" w:eastAsia="宋体" w:cs="Times New Roman"/>
                <w:color w:val="auto"/>
                <w:kern w:val="2"/>
                <w:sz w:val="24"/>
                <w:szCs w:val="24"/>
                <w:highlight w:val="none"/>
                <w:lang w:eastAsia="zh-CN" w:bidi="ar-SA"/>
              </w:rPr>
              <w:t>因此施工人员生活用水主要为清洗用水，用水量按</w:t>
            </w:r>
            <w:r>
              <w:rPr>
                <w:rFonts w:hint="default"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eastAsia="zh-CN" w:bidi="ar-SA"/>
              </w:rPr>
              <w:t>0L/人</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eastAsia="zh-CN" w:bidi="ar-SA"/>
              </w:rPr>
              <w:t>d计，则施工人员用水量为</w:t>
            </w:r>
            <w:r>
              <w:rPr>
                <w:rFonts w:hint="default" w:ascii="Times New Roman" w:hAnsi="Times New Roman" w:eastAsia="宋体" w:cs="Times New Roman"/>
                <w:color w:val="auto"/>
                <w:kern w:val="2"/>
                <w:sz w:val="24"/>
                <w:szCs w:val="24"/>
                <w:highlight w:val="none"/>
                <w:lang w:val="en-US" w:eastAsia="zh-CN" w:bidi="ar-SA"/>
              </w:rPr>
              <w:t>0.</w:t>
            </w:r>
            <w:r>
              <w:rPr>
                <w:rFonts w:hint="eastAsia" w:ascii="Times New Roman" w:hAnsi="Times New Roman" w:cs="Times New Roman"/>
                <w:color w:val="auto"/>
                <w:kern w:val="2"/>
                <w:sz w:val="24"/>
                <w:szCs w:val="24"/>
                <w:highlight w:val="none"/>
                <w:lang w:val="en-US" w:eastAsia="zh-CN" w:bidi="ar-SA"/>
              </w:rPr>
              <w:t>05</w:t>
            </w:r>
            <w:r>
              <w:rPr>
                <w:rFonts w:hint="default" w:ascii="Times New Roman" w:hAnsi="Times New Roman" w:eastAsia="宋体" w:cs="Times New Roman"/>
                <w:color w:val="auto"/>
                <w:kern w:val="2"/>
                <w:sz w:val="24"/>
                <w:szCs w:val="24"/>
                <w:highlight w:val="none"/>
                <w:lang w:eastAsia="zh-CN" w:bidi="ar-SA"/>
              </w:rPr>
              <w:t>m</w:t>
            </w:r>
            <w:r>
              <w:rPr>
                <w:rFonts w:hint="default" w:ascii="Times New Roman" w:hAnsi="Times New Roman" w:eastAsia="宋体" w:cs="Times New Roman"/>
                <w:color w:val="auto"/>
                <w:kern w:val="2"/>
                <w:sz w:val="24"/>
                <w:szCs w:val="24"/>
                <w:highlight w:val="none"/>
                <w:vertAlign w:val="superscript"/>
                <w:lang w:eastAsia="zh-CN" w:bidi="ar-SA"/>
              </w:rPr>
              <w:t>3</w:t>
            </w:r>
            <w:r>
              <w:rPr>
                <w:rFonts w:hint="default" w:ascii="Times New Roman" w:hAnsi="Times New Roman" w:eastAsia="宋体" w:cs="Times New Roman"/>
                <w:color w:val="auto"/>
                <w:kern w:val="2"/>
                <w:sz w:val="24"/>
                <w:szCs w:val="24"/>
                <w:highlight w:val="none"/>
                <w:lang w:eastAsia="zh-CN" w:bidi="ar-SA"/>
              </w:rPr>
              <w:t>/d，排污系数以0.</w:t>
            </w:r>
            <w:r>
              <w:rPr>
                <w:rFonts w:hint="default" w:ascii="Times New Roman" w:hAnsi="Times New Roman" w:eastAsia="宋体"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eastAsia="zh-CN" w:bidi="ar-SA"/>
              </w:rPr>
              <w:t>计，则污水量为</w:t>
            </w:r>
            <w:r>
              <w:rPr>
                <w:rFonts w:hint="default" w:ascii="Times New Roman" w:hAnsi="Times New Roman" w:eastAsia="宋体" w:cs="Times New Roman"/>
                <w:color w:val="auto"/>
                <w:kern w:val="2"/>
                <w:sz w:val="24"/>
                <w:szCs w:val="24"/>
                <w:highlight w:val="none"/>
                <w:lang w:val="en-US" w:eastAsia="zh-CN" w:bidi="ar-SA"/>
              </w:rPr>
              <w:t>0.</w:t>
            </w:r>
            <w:r>
              <w:rPr>
                <w:rFonts w:hint="default" w:ascii="Times New Roman" w:hAnsi="Times New Roman" w:cs="Times New Roman"/>
                <w:color w:val="auto"/>
                <w:kern w:val="2"/>
                <w:sz w:val="24"/>
                <w:szCs w:val="24"/>
                <w:highlight w:val="none"/>
                <w:lang w:val="en-US" w:eastAsia="zh-CN" w:bidi="ar-SA"/>
              </w:rPr>
              <w:t>0</w:t>
            </w:r>
            <w:r>
              <w:rPr>
                <w:rFonts w:hint="eastAsia" w:ascii="Times New Roman" w:hAnsi="Times New Roman"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4"/>
                <w:highlight w:val="none"/>
                <w:lang w:eastAsia="zh-CN" w:bidi="ar-SA"/>
              </w:rPr>
              <w:t>m</w:t>
            </w:r>
            <w:r>
              <w:rPr>
                <w:rFonts w:hint="default" w:ascii="Times New Roman" w:hAnsi="Times New Roman" w:eastAsia="宋体" w:cs="Times New Roman"/>
                <w:color w:val="auto"/>
                <w:kern w:val="2"/>
                <w:sz w:val="24"/>
                <w:szCs w:val="24"/>
                <w:highlight w:val="none"/>
                <w:vertAlign w:val="superscript"/>
                <w:lang w:eastAsia="zh-CN" w:bidi="ar-SA"/>
              </w:rPr>
              <w:t>3</w:t>
            </w:r>
            <w:r>
              <w:rPr>
                <w:rFonts w:hint="default" w:ascii="Times New Roman" w:hAnsi="Times New Roman" w:eastAsia="宋体" w:cs="Times New Roman"/>
                <w:color w:val="auto"/>
                <w:kern w:val="2"/>
                <w:sz w:val="24"/>
                <w:szCs w:val="24"/>
                <w:highlight w:val="none"/>
                <w:lang w:eastAsia="zh-CN" w:bidi="ar-SA"/>
              </w:rPr>
              <w:t>/d。生活污水量较小，污水中主要污染物为SS，</w:t>
            </w:r>
            <w:r>
              <w:rPr>
                <w:rFonts w:hint="default" w:ascii="Times New Roman" w:hAnsi="Times New Roman" w:eastAsia="宋体" w:cs="Times New Roman"/>
                <w:color w:val="auto"/>
                <w:sz w:val="24"/>
                <w:szCs w:val="24"/>
                <w:highlight w:val="none"/>
                <w:lang w:eastAsia="zh-CN"/>
              </w:rPr>
              <w:t>水质较为简单。生活污水经统一收集</w:t>
            </w:r>
            <w:r>
              <w:rPr>
                <w:rFonts w:hint="default" w:ascii="Times New Roman" w:hAnsi="Times New Roman" w:cs="Times New Roman"/>
                <w:color w:val="auto"/>
                <w:sz w:val="24"/>
                <w:szCs w:val="24"/>
                <w:highlight w:val="none"/>
                <w:lang w:eastAsia="zh-CN"/>
              </w:rPr>
              <w:t>至临时沉淀池</w:t>
            </w:r>
            <w:r>
              <w:rPr>
                <w:rFonts w:hint="default" w:ascii="Times New Roman" w:hAnsi="Times New Roman" w:eastAsia="宋体" w:cs="Times New Roman"/>
                <w:color w:val="auto"/>
                <w:sz w:val="24"/>
                <w:szCs w:val="24"/>
                <w:highlight w:val="none"/>
                <w:lang w:eastAsia="zh-CN"/>
              </w:rPr>
              <w:t>沉淀处理后回用于施工场地洒水抑尘，不外排。</w:t>
            </w:r>
          </w:p>
          <w:p>
            <w:pPr>
              <w:numPr>
                <w:ilvl w:val="0"/>
                <w:numId w:val="4"/>
              </w:num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噪声</w:t>
            </w:r>
          </w:p>
          <w:p>
            <w:pPr>
              <w:pStyle w:val="234"/>
              <w:snapToGrid w:val="0"/>
              <w:ind w:firstLine="480"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（1）噪声源及源强</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施工期噪声主要来源于施工现场的各类机械设备噪声</w:t>
            </w:r>
            <w:r>
              <w:rPr>
                <w:rFonts w:hint="default" w:ascii="Times New Roman" w:hAnsi="Times New Roman" w:cs="Times New Roman"/>
                <w:color w:val="auto"/>
                <w:sz w:val="24"/>
                <w:highlight w:val="none"/>
                <w:lang w:val="zh-CN"/>
              </w:rPr>
              <w:t>和运输车辆的交通噪声</w:t>
            </w:r>
            <w:r>
              <w:rPr>
                <w:rFonts w:hint="default" w:ascii="Times New Roman" w:hAnsi="Times New Roman" w:cs="Times New Roman"/>
                <w:color w:val="auto"/>
                <w:sz w:val="24"/>
                <w:highlight w:val="none"/>
              </w:rPr>
              <w:t>。一般为间歇性噪声，噪声源强均在85~90dB(A</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之间。施工期机械噪声如表4-</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所示。</w:t>
            </w:r>
          </w:p>
          <w:p>
            <w:pPr>
              <w:pStyle w:val="235"/>
              <w:keepNext w:val="0"/>
              <w:keepLines w:val="0"/>
              <w:pageBreakBefore w:val="0"/>
              <w:widowControl w:val="0"/>
              <w:kinsoku/>
              <w:wordWrap/>
              <w:overflowPunct/>
              <w:topLinePunct w:val="0"/>
              <w:autoSpaceDE/>
              <w:autoSpaceDN/>
              <w:bidi w:val="0"/>
              <w:adjustRightInd/>
              <w:snapToGrid/>
              <w:spacing w:before="0" w:beforeLines="0"/>
              <w:ind w:firstLine="0" w:firstLineChars="0"/>
              <w:textAlignment w:val="auto"/>
              <w:rPr>
                <w:rFonts w:hint="default" w:ascii="Times New Roman" w:hAnsi="Times New Roman" w:cs="Times New Roman"/>
                <w:bCs/>
                <w:color w:val="auto"/>
                <w:kern w:val="2"/>
                <w:sz w:val="21"/>
                <w:szCs w:val="21"/>
                <w:highlight w:val="none"/>
              </w:rPr>
            </w:pPr>
            <w:r>
              <w:rPr>
                <w:rFonts w:hint="default" w:ascii="Times New Roman" w:hAnsi="Times New Roman" w:cs="Times New Roman"/>
                <w:bCs/>
                <w:color w:val="auto"/>
                <w:kern w:val="2"/>
                <w:sz w:val="21"/>
                <w:szCs w:val="21"/>
                <w:highlight w:val="none"/>
              </w:rPr>
              <w:t>表4-</w:t>
            </w:r>
            <w:r>
              <w:rPr>
                <w:rFonts w:hint="default" w:ascii="Times New Roman" w:hAnsi="Times New Roman" w:cs="Times New Roman"/>
                <w:bCs/>
                <w:color w:val="auto"/>
                <w:kern w:val="2"/>
                <w:sz w:val="21"/>
                <w:szCs w:val="21"/>
                <w:highlight w:val="none"/>
                <w:lang w:val="en-US" w:eastAsia="zh-CN"/>
              </w:rPr>
              <w:t>2</w:t>
            </w:r>
            <w:r>
              <w:rPr>
                <w:rFonts w:hint="default" w:ascii="Times New Roman" w:hAnsi="Times New Roman" w:cs="Times New Roman"/>
                <w:bCs/>
                <w:color w:val="auto"/>
                <w:kern w:val="2"/>
                <w:sz w:val="21"/>
                <w:szCs w:val="21"/>
                <w:highlight w:val="none"/>
              </w:rPr>
              <w:t xml:space="preserve">   施工机械噪声强度 单位：dB（A）</w:t>
            </w:r>
          </w:p>
          <w:tbl>
            <w:tblPr>
              <w:tblStyle w:val="45"/>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设备名称</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电焊机</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电钻</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切割机</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4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抛光机</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85</w:t>
                  </w:r>
                </w:p>
              </w:tc>
            </w:tr>
          </w:tbl>
          <w:p>
            <w:pPr>
              <w:adjustRightInd w:val="0"/>
              <w:snapToGrid w:val="0"/>
              <w:spacing w:line="360" w:lineRule="auto"/>
              <w:ind w:firstLine="480" w:firstLineChars="200"/>
              <w:rPr>
                <w:rFonts w:hint="eastAsia" w:ascii="Times New Roman" w:hAnsi="Times New Roman" w:cs="Times New Roman" w:eastAsiaTheme="minorEastAsia"/>
                <w:b/>
                <w:color w:val="auto"/>
                <w:sz w:val="24"/>
                <w:highlight w:val="none"/>
                <w:lang w:eastAsia="zh-CN"/>
              </w:rPr>
            </w:pPr>
            <w:r>
              <w:rPr>
                <w:rFonts w:hint="default" w:ascii="Times New Roman" w:hAnsi="Times New Roman" w:cs="Times New Roman"/>
                <w:b/>
                <w:color w:val="auto"/>
                <w:sz w:val="24"/>
                <w:highlight w:val="none"/>
              </w:rPr>
              <w:t>（2）施工噪声</w:t>
            </w:r>
            <w:r>
              <w:rPr>
                <w:rFonts w:hint="eastAsia" w:cs="Times New Roman"/>
                <w:b/>
                <w:color w:val="auto"/>
                <w:sz w:val="24"/>
                <w:highlight w:val="none"/>
                <w:lang w:val="en-US" w:eastAsia="zh-CN"/>
              </w:rPr>
              <w:t>保护措施</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为减缓施工噪声的影响，本环评提出如下措施：</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w:t>
            </w:r>
            <w:r>
              <w:rPr>
                <w:rFonts w:hint="default" w:ascii="Times New Roman" w:hAnsi="Times New Roman" w:cs="Times New Roman"/>
                <w:color w:val="auto"/>
                <w:kern w:val="0"/>
                <w:sz w:val="24"/>
                <w:highlight w:val="none"/>
              </w:rPr>
              <w:t>从声源上控制：</w:t>
            </w:r>
            <w:r>
              <w:rPr>
                <w:rFonts w:hint="default" w:ascii="Times New Roman" w:hAnsi="Times New Roman" w:cs="Times New Roman"/>
                <w:color w:val="auto"/>
                <w:sz w:val="24"/>
                <w:highlight w:val="none"/>
              </w:rPr>
              <w:t>选用噪声相对较低的施工机械设备；</w:t>
            </w:r>
          </w:p>
          <w:p>
            <w:pPr>
              <w:adjustRightInd w:val="0"/>
              <w:snapToGrid w:val="0"/>
              <w:spacing w:line="360" w:lineRule="auto"/>
              <w:ind w:firstLine="480" w:firstLineChars="200"/>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②</w:t>
            </w:r>
            <w:r>
              <w:rPr>
                <w:rFonts w:hint="eastAsia" w:ascii="Times New Roman" w:hAnsi="Times New Roman" w:cs="Times New Roman"/>
                <w:color w:val="auto"/>
                <w:kern w:val="0"/>
                <w:sz w:val="24"/>
                <w:highlight w:val="none"/>
                <w:lang w:val="en-US" w:eastAsia="zh-CN"/>
              </w:rPr>
              <w:t>厂房</w:t>
            </w:r>
            <w:r>
              <w:rPr>
                <w:rFonts w:hint="default" w:ascii="Times New Roman" w:hAnsi="Times New Roman" w:cs="Times New Roman"/>
                <w:color w:val="auto"/>
                <w:kern w:val="0"/>
                <w:sz w:val="24"/>
                <w:highlight w:val="none"/>
              </w:rPr>
              <w:t>内可固定设备应尽量设置在设备专用房或操作间内。</w:t>
            </w:r>
          </w:p>
          <w:p>
            <w:pPr>
              <w:adjustRightInd w:val="0"/>
              <w:snapToGrid w:val="0"/>
              <w:spacing w:line="360" w:lineRule="auto"/>
              <w:ind w:firstLine="480" w:firstLineChars="200"/>
              <w:textAlignment w:val="baseline"/>
              <w:rPr>
                <w:rFonts w:hint="default" w:ascii="Times New Roman" w:hAnsi="Times New Roman" w:cs="Times New Roman"/>
                <w:color w:val="auto"/>
                <w:kern w:val="0"/>
                <w:sz w:val="24"/>
                <w:highlight w:val="none"/>
              </w:rPr>
            </w:pPr>
            <w:r>
              <w:rPr>
                <w:rFonts w:hint="eastAsia" w:cs="Times New Roman"/>
                <w:color w:val="auto"/>
                <w:kern w:val="0"/>
                <w:sz w:val="24"/>
                <w:highlight w:val="none"/>
                <w:lang w:val="en-US" w:eastAsia="zh-CN"/>
              </w:rPr>
              <w:t>③</w:t>
            </w:r>
            <w:r>
              <w:rPr>
                <w:rFonts w:hint="default" w:ascii="Times New Roman" w:hAnsi="Times New Roman" w:cs="Times New Roman"/>
                <w:color w:val="auto"/>
                <w:kern w:val="0"/>
                <w:sz w:val="24"/>
                <w:highlight w:val="none"/>
              </w:rPr>
              <w:t>在施工机械的设备与基础或连接部位之间采用弹簧减震、橡胶减震、管道减震、阻尼减震技术，可减少动量，降低噪声；</w:t>
            </w:r>
          </w:p>
          <w:p>
            <w:pPr>
              <w:adjustRightInd w:val="0"/>
              <w:snapToGrid w:val="0"/>
              <w:spacing w:line="360" w:lineRule="auto"/>
              <w:ind w:firstLine="480" w:firstLineChars="200"/>
              <w:textAlignment w:val="baseline"/>
              <w:rPr>
                <w:rFonts w:hint="default" w:ascii="Times New Roman" w:hAnsi="Times New Roman" w:cs="Times New Roman"/>
                <w:color w:val="auto"/>
                <w:kern w:val="0"/>
                <w:sz w:val="24"/>
                <w:highlight w:val="none"/>
              </w:rPr>
            </w:pPr>
            <w:r>
              <w:rPr>
                <w:rFonts w:hint="eastAsia" w:cs="Times New Roman"/>
                <w:color w:val="auto"/>
                <w:kern w:val="0"/>
                <w:sz w:val="24"/>
                <w:highlight w:val="none"/>
                <w:lang w:val="en-US" w:eastAsia="zh-CN"/>
              </w:rPr>
              <w:t>④建设单位</w:t>
            </w:r>
            <w:r>
              <w:rPr>
                <w:rFonts w:hint="default" w:ascii="Times New Roman" w:hAnsi="Times New Roman" w:cs="Times New Roman"/>
                <w:color w:val="auto"/>
                <w:kern w:val="0"/>
                <w:sz w:val="24"/>
                <w:highlight w:val="none"/>
              </w:rPr>
              <w:t>应加强对施工场地的噪声管理，施工企业也应对施工噪声进行自律，合理安排工期，减短施工的施工时间；加强对施工人员的管理，做到文明施工，避免人为噪声的产生文明施工，避免因施工噪声产生纠纷。</w:t>
            </w:r>
          </w:p>
          <w:p>
            <w:pPr>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bCs/>
                <w:color w:val="auto"/>
                <w:kern w:val="0"/>
                <w:sz w:val="24"/>
                <w:highlight w:val="none"/>
              </w:rPr>
              <w:t>本项目在采取了上述措施后，施工期噪声</w:t>
            </w:r>
            <w:r>
              <w:rPr>
                <w:rFonts w:hint="default" w:ascii="Times New Roman" w:hAnsi="Times New Roman" w:cs="Times New Roman"/>
                <w:color w:val="auto"/>
                <w:kern w:val="0"/>
                <w:sz w:val="24"/>
                <w:highlight w:val="none"/>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auto"/>
                <w:sz w:val="24"/>
                <w:highlight w:val="none"/>
                <w:lang w:bidi="ar"/>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color w:val="auto"/>
                <w:sz w:val="24"/>
                <w:highlight w:val="none"/>
                <w:lang w:bidi="ar"/>
              </w:rPr>
            </w:pPr>
            <w:r>
              <w:rPr>
                <w:rFonts w:hint="default" w:ascii="Times New Roman" w:hAnsi="Times New Roman" w:cs="Times New Roman"/>
                <w:b/>
                <w:color w:val="auto"/>
                <w:sz w:val="24"/>
                <w:highlight w:val="none"/>
                <w:lang w:bidi="ar"/>
              </w:rPr>
              <w:t>4、固体废物</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项目施工期固体废弃物主要为建筑垃圾和生活垃圾。</w:t>
            </w:r>
          </w:p>
          <w:p>
            <w:pPr>
              <w:pStyle w:val="24"/>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施工期建筑垃圾主要为废包装材料及废弃施工材料。主要产生于厂房</w:t>
            </w:r>
            <w:r>
              <w:rPr>
                <w:rFonts w:hint="eastAsia" w:eastAsia="宋体" w:cs="Times New Roman"/>
                <w:color w:val="auto"/>
                <w:kern w:val="2"/>
                <w:sz w:val="24"/>
                <w:szCs w:val="24"/>
                <w:highlight w:val="none"/>
                <w:lang w:val="en-US" w:eastAsia="zh-CN" w:bidi="ar-SA"/>
              </w:rPr>
              <w:t>原辅料及产品仓库</w:t>
            </w:r>
            <w:r>
              <w:rPr>
                <w:rFonts w:hint="eastAsia" w:ascii="Times New Roman" w:hAnsi="Times New Roman" w:cs="Times New Roman"/>
                <w:color w:val="auto"/>
                <w:sz w:val="24"/>
                <w:highlight w:val="none"/>
                <w:lang w:val="en-US" w:eastAsia="zh-CN"/>
              </w:rPr>
              <w:t>建设</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配套辅助设施</w:t>
            </w:r>
            <w:r>
              <w:rPr>
                <w:rFonts w:hint="default" w:ascii="Times New Roman" w:hAnsi="Times New Roman" w:cs="Times New Roman"/>
                <w:color w:val="auto"/>
                <w:sz w:val="24"/>
                <w:highlight w:val="none"/>
                <w:lang w:eastAsia="zh-CN"/>
              </w:rPr>
              <w:t>建设</w:t>
            </w:r>
            <w:r>
              <w:rPr>
                <w:rFonts w:hint="eastAsia" w:ascii="Times New Roman" w:hAnsi="Times New Roman" w:cs="Times New Roman"/>
                <w:color w:val="auto"/>
                <w:sz w:val="24"/>
                <w:highlight w:val="none"/>
                <w:lang w:val="en-US" w:eastAsia="zh-CN"/>
              </w:rPr>
              <w:t>及</w:t>
            </w:r>
            <w:r>
              <w:rPr>
                <w:rFonts w:hint="default" w:ascii="Times New Roman" w:hAnsi="Times New Roman" w:cs="Times New Roman"/>
                <w:color w:val="auto"/>
                <w:sz w:val="24"/>
                <w:highlight w:val="none"/>
              </w:rPr>
              <w:t>设备安装工序，其中废包装材料主要为设备及建筑材料包装，多为纸箱口袋等，产生量约为0.</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t；废弃施工材料主要为钢构边角料等，产生量约为</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t。环评提出将废包装材料和废弃施工材料进行简单分类，能够回收的回收利用，不能回收利用的运至政府部门指定地点妥善处置，禁止随意丢弃</w:t>
            </w:r>
            <w:r>
              <w:rPr>
                <w:rFonts w:hint="default" w:ascii="Times New Roman" w:hAnsi="Times New Roman" w:cs="Times New Roman"/>
                <w:color w:val="auto"/>
                <w:kern w:val="0"/>
                <w:sz w:val="24"/>
                <w:highlight w:val="none"/>
              </w:rPr>
              <w:t>。</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施工期施工人员不在项目区食宿，生活垃圾的产生量较小。</w:t>
            </w:r>
            <w:r>
              <w:rPr>
                <w:rFonts w:hint="default" w:ascii="Times New Roman" w:hAnsi="Times New Roman" w:eastAsia="宋体" w:cs="Times New Roman"/>
                <w:color w:val="auto"/>
                <w:kern w:val="2"/>
                <w:sz w:val="24"/>
                <w:szCs w:val="24"/>
                <w:highlight w:val="none"/>
                <w:lang w:eastAsia="zh-CN" w:bidi="ar-SA"/>
              </w:rPr>
              <w:t>项目现场施工人员约为</w:t>
            </w:r>
            <w:r>
              <w:rPr>
                <w:rFonts w:hint="eastAsia"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eastAsia="zh-CN" w:bidi="ar-SA"/>
              </w:rPr>
              <w:t>人/d</w:t>
            </w:r>
            <w:r>
              <w:rPr>
                <w:rFonts w:hint="eastAsia" w:ascii="Times New Roman" w:hAnsi="Times New Roman" w:cs="Times New Roman"/>
                <w:color w:val="auto"/>
                <w:kern w:val="2"/>
                <w:sz w:val="24"/>
                <w:szCs w:val="24"/>
                <w:highlight w:val="none"/>
                <w:lang w:eastAsia="zh-CN" w:bidi="ar-SA"/>
              </w:rPr>
              <w:t>，</w:t>
            </w:r>
            <w:r>
              <w:rPr>
                <w:rFonts w:hint="default" w:ascii="Times New Roman" w:hAnsi="Times New Roman" w:cs="Times New Roman"/>
                <w:color w:val="auto"/>
                <w:sz w:val="24"/>
                <w:highlight w:val="none"/>
              </w:rPr>
              <w:t>施工人员按每人每天产生垃圾量0.2kg计算，</w:t>
            </w:r>
            <w:r>
              <w:rPr>
                <w:rFonts w:hint="default" w:ascii="Times New Roman" w:hAnsi="Times New Roman" w:eastAsia="宋体" w:cs="Times New Roman"/>
                <w:color w:val="auto"/>
                <w:kern w:val="2"/>
                <w:sz w:val="24"/>
                <w:szCs w:val="24"/>
                <w:highlight w:val="none"/>
                <w:lang w:eastAsia="zh-CN" w:bidi="ar-SA"/>
              </w:rPr>
              <w:t>则施工人员</w:t>
            </w:r>
            <w:r>
              <w:rPr>
                <w:rFonts w:hint="default" w:ascii="Times New Roman" w:hAnsi="Times New Roman" w:cs="Times New Roman"/>
                <w:color w:val="auto"/>
                <w:sz w:val="24"/>
                <w:highlight w:val="none"/>
              </w:rPr>
              <w:t>产生垃圾量</w:t>
            </w:r>
            <w:r>
              <w:rPr>
                <w:rFonts w:hint="default" w:ascii="Times New Roman" w:hAnsi="Times New Roman" w:cs="Times New Roman"/>
                <w:color w:val="auto"/>
                <w:sz w:val="24"/>
                <w:highlight w:val="none"/>
                <w:lang w:eastAsia="zh-CN"/>
              </w:rPr>
              <w:t>为</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kg/d</w:t>
            </w:r>
            <w:r>
              <w:rPr>
                <w:rFonts w:hint="default" w:ascii="Times New Roman" w:hAnsi="Times New Roman" w:eastAsia="宋体" w:cs="Times New Roman"/>
                <w:color w:val="auto"/>
                <w:kern w:val="2"/>
                <w:sz w:val="24"/>
                <w:szCs w:val="24"/>
                <w:highlight w:val="none"/>
                <w:lang w:eastAsia="zh-CN" w:bidi="ar-SA"/>
              </w:rPr>
              <w:t>。</w:t>
            </w:r>
            <w:r>
              <w:rPr>
                <w:rFonts w:hint="default" w:ascii="Times New Roman" w:hAnsi="Times New Roman" w:cs="Times New Roman"/>
                <w:color w:val="auto"/>
                <w:sz w:val="24"/>
                <w:highlight w:val="none"/>
              </w:rPr>
              <w:t>施工人员每天产生的生活垃圾统一收集垃圾桶</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定期</w:t>
            </w:r>
            <w:r>
              <w:rPr>
                <w:rFonts w:hint="default" w:ascii="Times New Roman" w:hAnsi="Times New Roman" w:cs="Times New Roman"/>
                <w:color w:val="auto"/>
                <w:sz w:val="24"/>
                <w:highlight w:val="none"/>
              </w:rPr>
              <w:t>送至</w:t>
            </w:r>
            <w:r>
              <w:rPr>
                <w:rFonts w:hint="eastAsia" w:ascii="Times New Roman" w:hAnsi="Times New Roman" w:cs="Times New Roman"/>
                <w:color w:val="auto"/>
                <w:sz w:val="24"/>
                <w:highlight w:val="none"/>
                <w:lang w:val="en-US" w:eastAsia="zh-CN"/>
              </w:rPr>
              <w:t>施湾村垃圾收集点</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与施湾村生活垃圾统一</w:t>
            </w:r>
            <w:r>
              <w:rPr>
                <w:rFonts w:hint="default" w:ascii="Times New Roman" w:hAnsi="Times New Roman" w:cs="Times New Roman"/>
                <w:color w:val="auto"/>
                <w:sz w:val="24"/>
                <w:highlight w:val="none"/>
              </w:rPr>
              <w:t>处置。</w:t>
            </w:r>
          </w:p>
          <w:p>
            <w:pPr>
              <w:spacing w:line="360" w:lineRule="auto"/>
              <w:ind w:firstLine="480"/>
              <w:rPr>
                <w:rFonts w:hint="eastAsia" w:ascii="Dutch" w:hAnsi="Dutch" w:eastAsia="新宋体"/>
                <w:color w:val="auto"/>
                <w:sz w:val="24"/>
              </w:rPr>
            </w:pPr>
            <w:r>
              <w:rPr>
                <w:rFonts w:hint="default" w:ascii="Times New Roman" w:hAnsi="Times New Roman" w:cs="Times New Roman"/>
                <w:color w:val="auto"/>
                <w:sz w:val="24"/>
                <w:highlight w:val="none"/>
              </w:rPr>
              <w:t>综上分析，施工期固体废弃物产生量较少，处置方式合理、可行，去向明确，处置率达到100%，对周围环境影响不大</w:t>
            </w:r>
            <w:r>
              <w:rPr>
                <w:rFonts w:ascii="Dutch" w:hAnsi="Dutch"/>
                <w:color w:val="auto"/>
                <w:sz w:val="24"/>
              </w:rPr>
              <w:t>。</w:t>
            </w:r>
          </w:p>
          <w:p>
            <w:pPr>
              <w:ind w:left="0" w:leftChars="0" w:firstLine="0" w:firstLineChars="0"/>
              <w:rPr>
                <w:rFonts w:hint="eastAsia"/>
                <w:color w:val="auto"/>
                <w:lang w:eastAsia="zh-CN"/>
              </w:rPr>
            </w:pPr>
          </w:p>
          <w:p>
            <w:pPr>
              <w:ind w:left="0" w:leftChars="0" w:firstLine="0" w:firstLineChars="0"/>
              <w:rPr>
                <w:rFonts w:hint="eastAsia"/>
                <w:color w:val="auto"/>
                <w:lang w:eastAsia="zh-CN"/>
              </w:rPr>
            </w:pPr>
          </w:p>
          <w:p>
            <w:pPr>
              <w:ind w:left="0" w:leftChars="0" w:firstLine="0" w:firstLineChars="0"/>
              <w:rPr>
                <w:rFonts w:hint="eastAsia" w:eastAsiaTheme="minorEastAsia"/>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6" w:hRule="atLeast"/>
        </w:trPr>
        <w:tc>
          <w:tcPr>
            <w:tcW w:w="959" w:type="dxa"/>
            <w:vAlign w:val="center"/>
          </w:tcPr>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jc w:val="center"/>
              <w:rPr>
                <w:rFonts w:cs="Times New Roman" w:asciiTheme="minorEastAsia" w:hAnsiTheme="minorEastAsia"/>
                <w:bCs/>
                <w:color w:val="auto"/>
                <w:sz w:val="30"/>
                <w:szCs w:val="30"/>
              </w:rPr>
            </w:pPr>
          </w:p>
          <w:p>
            <w:pPr>
              <w:ind w:firstLine="600"/>
              <w:jc w:val="center"/>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198" w:firstLineChars="66"/>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
                <w:bCs/>
                <w:color w:val="auto"/>
                <w:szCs w:val="20"/>
              </w:rPr>
            </w:pPr>
          </w:p>
          <w:p>
            <w:pPr>
              <w:ind w:firstLine="0" w:firstLineChars="0"/>
              <w:jc w:val="center"/>
              <w:rPr>
                <w:rFonts w:cs="Times New Roman" w:asciiTheme="minorEastAsia" w:hAnsiTheme="minorEastAsia"/>
                <w:bCs/>
                <w:color w:val="auto"/>
                <w:szCs w:val="20"/>
              </w:rPr>
            </w:pPr>
            <w:r>
              <w:rPr>
                <w:rFonts w:hint="eastAsia" w:cs="Times New Roman" w:asciiTheme="minorEastAsia" w:hAnsiTheme="minorEastAsia"/>
                <w:b/>
                <w:bCs/>
                <w:color w:val="auto"/>
                <w:szCs w:val="20"/>
              </w:rPr>
              <w:t>运营期环境影响及保护措施</w:t>
            </w: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p>
            <w:pPr>
              <w:ind w:firstLine="600"/>
              <w:rPr>
                <w:rFonts w:cs="Times New Roman" w:asciiTheme="minorEastAsia" w:hAnsiTheme="minorEastAsia"/>
                <w:bCs/>
                <w:color w:val="auto"/>
                <w:sz w:val="30"/>
                <w:szCs w:val="30"/>
              </w:rPr>
            </w:pPr>
          </w:p>
        </w:tc>
        <w:tc>
          <w:tcPr>
            <w:tcW w:w="8669" w:type="dxa"/>
            <w:vAlign w:val="center"/>
          </w:tcPr>
          <w:p>
            <w:pPr>
              <w:keepNext w:val="0"/>
              <w:keepLines w:val="0"/>
              <w:widowControl/>
              <w:suppressLineNumbers w:val="0"/>
              <w:jc w:val="left"/>
              <w:rPr>
                <w:rFonts w:hint="eastAsia"/>
                <w:color w:val="auto"/>
                <w:lang w:val="en-US" w:eastAsia="zh-CN"/>
              </w:rPr>
            </w:pPr>
            <w:r>
              <w:rPr>
                <w:rFonts w:hint="eastAsia"/>
                <w:color w:val="auto"/>
                <w:lang w:val="en-US" w:eastAsia="zh-CN"/>
              </w:rPr>
              <w:t>项目主要建设珍珠棉生产线2条、网套生产线2条、塑料筐生产线3条及配套设施等</w:t>
            </w:r>
            <w:r>
              <w:rPr>
                <w:rFonts w:hint="eastAsia"/>
                <w:color w:val="auto"/>
              </w:rPr>
              <w:t>。</w:t>
            </w:r>
            <w:r>
              <w:rPr>
                <w:rFonts w:hint="eastAsia"/>
                <w:color w:val="auto"/>
                <w:lang w:val="en-US" w:eastAsia="zh-CN"/>
              </w:rPr>
              <w:t>年产珍珠棉2200t</w:t>
            </w:r>
            <w:r>
              <w:rPr>
                <w:rFonts w:hint="eastAsia"/>
                <w:color w:val="auto"/>
              </w:rPr>
              <w:t>/</w:t>
            </w:r>
            <w:r>
              <w:rPr>
                <w:rFonts w:hint="eastAsia"/>
                <w:color w:val="auto"/>
                <w:lang w:val="en-US" w:eastAsia="zh-CN"/>
              </w:rPr>
              <w:t>a、年产网套520t</w:t>
            </w:r>
            <w:r>
              <w:rPr>
                <w:rFonts w:hint="eastAsia"/>
                <w:color w:val="auto"/>
              </w:rPr>
              <w:t>/</w:t>
            </w:r>
            <w:r>
              <w:rPr>
                <w:rFonts w:hint="eastAsia"/>
                <w:color w:val="auto"/>
                <w:lang w:val="en-US" w:eastAsia="zh-CN"/>
              </w:rPr>
              <w:t>a、塑料筐3000t</w:t>
            </w:r>
            <w:r>
              <w:rPr>
                <w:rFonts w:hint="eastAsia"/>
                <w:color w:val="auto"/>
              </w:rPr>
              <w:t>/</w:t>
            </w:r>
            <w:r>
              <w:rPr>
                <w:rFonts w:hint="eastAsia"/>
                <w:color w:val="auto"/>
                <w:lang w:val="en-US" w:eastAsia="zh-CN"/>
              </w:rPr>
              <w:t>a。</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1、废气 </w:t>
            </w:r>
          </w:p>
          <w:p>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本项目大气污染物主要为边角料及不合格产品破碎产生的颗粒物，挤出工序产生的非甲烷总烃、恶臭。</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1.1运营期大气污染物源强核算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bCs/>
                <w:color w:val="auto"/>
                <w:sz w:val="24"/>
                <w:szCs w:val="24"/>
              </w:rPr>
            </w:pPr>
            <w:r>
              <w:rPr>
                <w:rFonts w:hint="eastAsia"/>
                <w:b/>
                <w:bCs/>
                <w:color w:val="auto"/>
                <w:sz w:val="24"/>
                <w:szCs w:val="24"/>
                <w:lang w:val="en-US" w:eastAsia="zh-CN"/>
              </w:rPr>
              <w:t>1.1.1</w:t>
            </w:r>
            <w:r>
              <w:rPr>
                <w:rFonts w:hint="default"/>
                <w:b/>
                <w:bCs/>
                <w:color w:val="auto"/>
                <w:sz w:val="24"/>
                <w:szCs w:val="24"/>
              </w:rPr>
              <w:t>有机废气（非甲烷总烃计）</w:t>
            </w:r>
          </w:p>
          <w:p>
            <w:pPr>
              <w:pStyle w:val="22"/>
              <w:spacing w:line="360" w:lineRule="auto"/>
              <w:rPr>
                <w:rFonts w:hint="eastAsia"/>
                <w:b/>
                <w:bCs/>
                <w:color w:val="auto"/>
                <w:sz w:val="24"/>
                <w:szCs w:val="24"/>
                <w:lang w:val="en-US" w:eastAsia="zh-CN"/>
              </w:rPr>
            </w:pPr>
            <w:r>
              <w:rPr>
                <w:rFonts w:hint="eastAsia" w:ascii="宋体" w:hAnsi="宋体" w:cs="宋体"/>
                <w:b/>
                <w:bCs/>
                <w:color w:val="auto"/>
                <w:kern w:val="0"/>
                <w:sz w:val="24"/>
                <w:szCs w:val="24"/>
                <w:lang w:val="en-US" w:eastAsia="zh-CN" w:bidi="ar"/>
              </w:rPr>
              <w:t>（1）</w:t>
            </w:r>
            <w:r>
              <w:rPr>
                <w:rFonts w:hint="eastAsia"/>
                <w:b/>
                <w:bCs/>
                <w:color w:val="auto"/>
                <w:sz w:val="24"/>
                <w:szCs w:val="24"/>
                <w:lang w:val="en-US" w:eastAsia="zh-CN"/>
              </w:rPr>
              <w:t>珍珠棉生产</w:t>
            </w:r>
          </w:p>
          <w:p>
            <w:pPr>
              <w:pStyle w:val="22"/>
              <w:spacing w:line="360" w:lineRule="auto"/>
              <w:rPr>
                <w:rFonts w:hint="default" w:eastAsia="宋体"/>
                <w:color w:val="auto"/>
                <w:sz w:val="24"/>
                <w:szCs w:val="24"/>
                <w:lang w:val="en-US" w:eastAsia="zh-CN"/>
              </w:rPr>
            </w:pPr>
            <w:r>
              <w:rPr>
                <w:rFonts w:hint="eastAsia"/>
                <w:color w:val="auto"/>
                <w:lang w:val="en-US" w:eastAsia="zh-CN"/>
              </w:rPr>
              <w:t>珍珠棉生产线2条</w:t>
            </w:r>
            <w:r>
              <w:rPr>
                <w:rFonts w:hint="eastAsia"/>
                <w:color w:val="auto"/>
                <w:sz w:val="24"/>
                <w:szCs w:val="24"/>
                <w:lang w:val="en-US" w:eastAsia="zh-CN"/>
              </w:rPr>
              <w:t>，</w:t>
            </w:r>
            <w:r>
              <w:rPr>
                <w:rFonts w:hint="eastAsia"/>
                <w:color w:val="auto"/>
                <w:lang w:val="en-US" w:eastAsia="zh-CN"/>
              </w:rPr>
              <w:t>年产珍珠棉2200t</w:t>
            </w:r>
            <w:r>
              <w:rPr>
                <w:rFonts w:hint="eastAsia"/>
                <w:color w:val="auto"/>
              </w:rPr>
              <w:t>/</w:t>
            </w:r>
            <w:r>
              <w:rPr>
                <w:rFonts w:hint="eastAsia"/>
                <w:color w:val="auto"/>
                <w:lang w:val="en-US" w:eastAsia="zh-CN"/>
              </w:rPr>
              <w:t>a</w:t>
            </w:r>
            <w:r>
              <w:rPr>
                <w:rFonts w:hint="eastAsia"/>
                <w:color w:val="auto"/>
                <w:sz w:val="24"/>
                <w:szCs w:val="24"/>
                <w:lang w:val="en-US" w:eastAsia="zh-CN"/>
              </w:rPr>
              <w:t>。</w:t>
            </w:r>
            <w:r>
              <w:rPr>
                <w:rFonts w:hint="eastAsia"/>
                <w:b w:val="0"/>
                <w:bCs w:val="0"/>
                <w:color w:val="auto"/>
                <w:sz w:val="24"/>
                <w:szCs w:val="24"/>
                <w:lang w:val="en-US" w:eastAsia="zh-CN"/>
              </w:rPr>
              <w:t>珍珠棉</w:t>
            </w:r>
            <w:r>
              <w:rPr>
                <w:rFonts w:hint="eastAsia"/>
                <w:color w:val="auto"/>
                <w:sz w:val="24"/>
                <w:szCs w:val="24"/>
                <w:lang w:val="en-US" w:eastAsia="zh-CN"/>
              </w:rPr>
              <w:t>生产过程中热熔、发泡及挤出成型工序会产生少量有机废气（以非甲烷总烃计），</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292塑料制品业系数手册中产污系数及污染物治理效率表</w:t>
            </w:r>
            <w:r>
              <w:rPr>
                <w:rFonts w:hint="default"/>
                <w:color w:val="auto"/>
                <w:sz w:val="24"/>
                <w:szCs w:val="24"/>
              </w:rPr>
              <w:t>。</w:t>
            </w:r>
            <w:r>
              <w:rPr>
                <w:rFonts w:hint="eastAsia"/>
                <w:color w:val="auto"/>
                <w:sz w:val="24"/>
                <w:szCs w:val="24"/>
                <w:lang w:val="en-US" w:eastAsia="zh-CN"/>
              </w:rPr>
              <w:t>具体排污系数见下表4-3。</w:t>
            </w:r>
          </w:p>
          <w:p>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b/>
                <w:bCs/>
                <w:color w:val="auto"/>
                <w:sz w:val="21"/>
                <w:szCs w:val="21"/>
                <w:lang w:val="en-US" w:eastAsia="zh-CN"/>
              </w:rPr>
            </w:pPr>
            <w:r>
              <w:rPr>
                <w:rFonts w:hint="default"/>
                <w:b/>
                <w:bCs/>
                <w:color w:val="auto"/>
                <w:sz w:val="21"/>
                <w:szCs w:val="21"/>
                <w:lang w:val="en-US" w:eastAsia="zh-CN"/>
              </w:rPr>
              <w:t>表4-</w:t>
            </w:r>
            <w:r>
              <w:rPr>
                <w:rFonts w:hint="eastAsia"/>
                <w:b/>
                <w:bCs/>
                <w:color w:val="auto"/>
                <w:sz w:val="21"/>
                <w:szCs w:val="21"/>
                <w:lang w:val="en-US" w:eastAsia="zh-CN"/>
              </w:rPr>
              <w:t xml:space="preserve">3  </w:t>
            </w:r>
            <w:r>
              <w:rPr>
                <w:rFonts w:hint="default"/>
                <w:b/>
                <w:bCs/>
                <w:color w:val="auto"/>
                <w:sz w:val="21"/>
                <w:szCs w:val="21"/>
                <w:lang w:val="en-US" w:eastAsia="zh-CN"/>
              </w:rPr>
              <w:t>2924泡沫塑料制造行业</w:t>
            </w:r>
          </w:p>
          <w:tbl>
            <w:tblPr>
              <w:tblStyle w:val="45"/>
              <w:tblW w:w="4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58"/>
              <w:gridCol w:w="1180"/>
              <w:gridCol w:w="1542"/>
              <w:gridCol w:w="132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原料名称</w:t>
                  </w:r>
                </w:p>
              </w:tc>
              <w:tc>
                <w:tcPr>
                  <w:tcW w:w="7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工艺名称</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污染物指标</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泡沫</w:t>
                  </w:r>
                  <w:r>
                    <w:rPr>
                      <w:rFonts w:hint="eastAsia" w:eastAsia="宋体" w:cs="Times New Roman"/>
                      <w:color w:val="auto"/>
                      <w:sz w:val="21"/>
                      <w:szCs w:val="21"/>
                      <w:lang w:val="en-US" w:eastAsia="zh-CN"/>
                    </w:rPr>
                    <w:t>塑料</w:t>
                  </w:r>
                </w:p>
              </w:tc>
              <w:tc>
                <w:tcPr>
                  <w:tcW w:w="66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树脂、助剂</w:t>
                  </w:r>
                </w:p>
              </w:tc>
              <w:tc>
                <w:tcPr>
                  <w:tcW w:w="73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挤出发泡</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工业废气量</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lang w:eastAsia="zh-CN"/>
                    </w:rPr>
                    <w:t>产品</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.0</w:t>
                  </w:r>
                  <w:r>
                    <w:rPr>
                      <w:rFonts w:hint="eastAsia" w:ascii="Times New Roman" w:hAnsi="Times New Roman"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color w:val="auto"/>
                      <w:kern w:val="0"/>
                      <w:sz w:val="21"/>
                      <w:szCs w:val="21"/>
                      <w:lang w:val="en-US" w:eastAsia="zh-CN" w:bidi="ar"/>
                    </w:rPr>
                    <w:t>10</w:t>
                  </w:r>
                  <w:r>
                    <w:rPr>
                      <w:rFonts w:hint="eastAsia" w:eastAsia="宋体" w:cs="Times New Roman"/>
                      <w:b w:val="0"/>
                      <w:bCs/>
                      <w:color w:val="auto"/>
                      <w:kern w:val="0"/>
                      <w:sz w:val="21"/>
                      <w:szCs w:val="21"/>
                      <w:vertAlign w:val="superscript"/>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挥发性有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机物（</w:t>
                  </w:r>
                  <w:r>
                    <w:rPr>
                      <w:rFonts w:hint="default" w:ascii="Times New Roman" w:hAnsi="Times New Roman" w:eastAsia="宋体" w:cs="Times New Roman"/>
                      <w:color w:val="auto"/>
                      <w:sz w:val="21"/>
                      <w:szCs w:val="21"/>
                      <w:lang w:val="en-US" w:eastAsia="zh-CN"/>
                    </w:rPr>
                    <w:t>以非甲烷总烃计</w:t>
                  </w:r>
                  <w:r>
                    <w:rPr>
                      <w:rFonts w:hint="default" w:ascii="Times New Roman" w:hAnsi="Times New Roman" w:eastAsia="宋体" w:cs="Times New Roman"/>
                      <w:color w:val="auto"/>
                      <w:sz w:val="21"/>
                      <w:szCs w:val="21"/>
                      <w:lang w:eastAsia="zh-CN"/>
                    </w:rPr>
                    <w:t>）</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kg/t-</w:t>
                  </w:r>
                  <w:r>
                    <w:rPr>
                      <w:rFonts w:hint="default" w:ascii="Times New Roman" w:hAnsi="Times New Roman" w:eastAsia="宋体" w:cs="Times New Roman"/>
                      <w:color w:val="auto"/>
                      <w:sz w:val="21"/>
                      <w:szCs w:val="21"/>
                      <w:lang w:eastAsia="zh-CN"/>
                    </w:rPr>
                    <w:t>产品</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b w:val="0"/>
                <w:bCs w:val="0"/>
                <w:color w:val="auto"/>
                <w:sz w:val="24"/>
                <w:szCs w:val="24"/>
                <w:lang w:val="en-US" w:eastAsia="zh-CN"/>
              </w:rPr>
              <w:t>根据表4-3，项目珍珠棉</w:t>
            </w:r>
            <w:r>
              <w:rPr>
                <w:rFonts w:hint="eastAsia"/>
                <w:color w:val="auto"/>
                <w:sz w:val="24"/>
                <w:szCs w:val="24"/>
                <w:lang w:val="en-US" w:eastAsia="zh-CN"/>
              </w:rPr>
              <w:t>生产过程中热熔、发泡及挤出工序</w:t>
            </w:r>
            <w:r>
              <w:rPr>
                <w:rFonts w:hint="default" w:ascii="Times New Roman" w:hAnsi="Times New Roman" w:cs="Times New Roman"/>
                <w:color w:val="auto"/>
                <w:sz w:val="24"/>
                <w:szCs w:val="24"/>
                <w:lang w:val="en-US" w:eastAsia="zh-CN"/>
              </w:rPr>
              <w:t>废气产生量为</w:t>
            </w:r>
            <w:r>
              <w:rPr>
                <w:rFonts w:hint="eastAsia" w:cs="Times New Roman"/>
                <w:color w:val="auto"/>
                <w:sz w:val="24"/>
                <w:szCs w:val="24"/>
                <w:lang w:val="en-US" w:eastAsia="zh-CN"/>
              </w:rPr>
              <w:t>15400</w:t>
            </w:r>
            <w:r>
              <w:rPr>
                <w:rFonts w:hint="default" w:ascii="Times New Roman" w:hAnsi="Times New Roman" w:cs="Times New Roman"/>
                <w:color w:val="auto"/>
                <w:sz w:val="24"/>
                <w:szCs w:val="24"/>
                <w:lang w:val="en-US" w:eastAsia="zh-CN"/>
              </w:rPr>
              <w:t>万</w:t>
            </w:r>
            <w:r>
              <w:rPr>
                <w:rFonts w:hint="default" w:ascii="Times New Roman" w:hAnsi="Times New Roman" w:cs="Times New Roman"/>
                <w:color w:val="auto"/>
                <w:sz w:val="24"/>
                <w:szCs w:val="24"/>
              </w:rPr>
              <w:t>N</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/a</w:t>
            </w:r>
            <w:r>
              <w:rPr>
                <w:rFonts w:hint="eastAsia" w:cs="Times New Roman"/>
                <w:color w:val="auto"/>
                <w:sz w:val="24"/>
                <w:szCs w:val="24"/>
                <w:lang w:eastAsia="zh-CN"/>
              </w:rPr>
              <w:t>，</w:t>
            </w:r>
            <w:r>
              <w:rPr>
                <w:rFonts w:hint="default" w:ascii="Times New Roman" w:hAnsi="Times New Roman" w:cs="Times New Roman"/>
                <w:color w:val="auto"/>
                <w:sz w:val="24"/>
                <w:szCs w:val="24"/>
                <w:lang w:val="en-US" w:eastAsia="zh-CN"/>
              </w:rPr>
              <w:t>挥发性有机物</w:t>
            </w:r>
            <w:r>
              <w:rPr>
                <w:rFonts w:hint="default" w:ascii="Times New Roman" w:hAnsi="Times New Roman" w:cs="Times New Roman"/>
                <w:color w:val="auto"/>
                <w:sz w:val="24"/>
                <w:szCs w:val="24"/>
              </w:rPr>
              <w:t>（以非甲烷总烃计算）产生量为</w:t>
            </w:r>
            <w:r>
              <w:rPr>
                <w:rFonts w:hint="eastAsia" w:cs="Times New Roman"/>
                <w:color w:val="auto"/>
                <w:sz w:val="24"/>
                <w:szCs w:val="24"/>
                <w:lang w:val="en-US" w:eastAsia="zh-CN"/>
              </w:rPr>
              <w:t>3.3</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10kg</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d</w:t>
            </w:r>
            <w:r>
              <w:rPr>
                <w:rFonts w:hint="eastAsia" w:ascii="Times New Roman" w:hAnsi="Times New Roman" w:cs="Times New Roman"/>
                <w:color w:val="auto"/>
                <w:sz w:val="24"/>
                <w:szCs w:val="24"/>
                <w:lang w:val="en-US" w:eastAsia="zh-CN"/>
              </w:rPr>
              <w:t>，产生速率</w:t>
            </w:r>
            <w:r>
              <w:rPr>
                <w:rFonts w:hint="eastAsia" w:cs="Times New Roman"/>
                <w:color w:val="auto"/>
                <w:sz w:val="24"/>
                <w:szCs w:val="24"/>
                <w:lang w:val="en-US" w:eastAsia="zh-CN"/>
              </w:rPr>
              <w:t>1.25</w:t>
            </w:r>
            <w:r>
              <w:rPr>
                <w:rFonts w:hint="default" w:ascii="Times New Roman" w:hAnsi="Times New Roman" w:cs="Times New Roman"/>
                <w:color w:val="auto"/>
                <w:sz w:val="24"/>
                <w:szCs w:val="24"/>
                <w:lang w:val="en-US" w:eastAsia="zh-CN"/>
              </w:rPr>
              <w:t>kg/h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产生浓度</w:t>
            </w:r>
            <w:r>
              <w:rPr>
                <w:rFonts w:hint="default" w:ascii="Times New Roman" w:hAnsi="Times New Roman" w:cs="Times New Roman"/>
                <w:color w:val="auto"/>
                <w:sz w:val="24"/>
                <w:szCs w:val="24"/>
                <w:lang w:val="en-US" w:eastAsia="zh-CN"/>
              </w:rPr>
              <w:t>为</w:t>
            </w:r>
            <w:r>
              <w:rPr>
                <w:rFonts w:hint="eastAsia" w:cs="Times New Roman"/>
                <w:color w:val="auto"/>
                <w:sz w:val="24"/>
                <w:szCs w:val="24"/>
                <w:lang w:val="en-US" w:eastAsia="zh-CN"/>
              </w:rPr>
              <w:t>21.43</w:t>
            </w:r>
            <w:r>
              <w:rPr>
                <w:rFonts w:hint="default" w:ascii="Times New Roman" w:hAnsi="Times New Roman" w:cs="Times New Roman"/>
                <w:color w:val="auto"/>
                <w:sz w:val="24"/>
                <w:szCs w:val="24"/>
              </w:rPr>
              <w:t>mg/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lang w:val="en-US" w:eastAsia="zh-CN"/>
              </w:rPr>
            </w:pPr>
            <w:r>
              <w:rPr>
                <w:rFonts w:hint="eastAsia"/>
              </w:rPr>
              <w:t>根据系数手册的工艺及原料，丁烷属于原料中的助剂</w:t>
            </w:r>
            <w:r>
              <w:rPr>
                <w:rFonts w:hint="eastAsia"/>
                <w:lang w:eastAsia="zh-CN"/>
              </w:rPr>
              <w:t>，</w:t>
            </w:r>
            <w:r>
              <w:rPr>
                <w:rFonts w:hint="eastAsia"/>
                <w:lang w:val="en-US" w:eastAsia="zh-CN"/>
              </w:rPr>
              <w:t>已包含在珍珠棉生产过程中废气，故不再重复核算</w:t>
            </w:r>
            <w:r>
              <w:rPr>
                <w:rFonts w:hint="eastAsia" w:cs="Times New Roman"/>
                <w:color w:val="auto"/>
                <w:sz w:val="24"/>
                <w:szCs w:val="24"/>
                <w:lang w:val="en-US" w:eastAsia="zh-CN"/>
              </w:rPr>
              <w:t>。</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综上，项目珍珠棉</w:t>
            </w:r>
            <w:r>
              <w:rPr>
                <w:rFonts w:hint="eastAsia"/>
                <w:color w:val="auto"/>
                <w:sz w:val="24"/>
                <w:szCs w:val="24"/>
                <w:lang w:val="en-US" w:eastAsia="zh-CN"/>
              </w:rPr>
              <w:t>生产线（2条）非甲烷总烃废气产生量为</w:t>
            </w:r>
            <w:r>
              <w:rPr>
                <w:rFonts w:hint="eastAsia" w:cs="Times New Roman"/>
                <w:color w:val="auto"/>
                <w:sz w:val="24"/>
                <w:szCs w:val="24"/>
                <w:lang w:val="en-US" w:eastAsia="zh-CN"/>
              </w:rPr>
              <w:t>3.3</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10kg</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d</w:t>
            </w:r>
            <w:r>
              <w:rPr>
                <w:rFonts w:hint="eastAsia" w:ascii="Times New Roman" w:hAnsi="Times New Roman" w:cs="Times New Roman"/>
                <w:color w:val="auto"/>
                <w:sz w:val="24"/>
                <w:szCs w:val="24"/>
                <w:lang w:val="en-US" w:eastAsia="zh-CN"/>
              </w:rPr>
              <w:t>，产生速率</w:t>
            </w:r>
            <w:r>
              <w:rPr>
                <w:rFonts w:hint="eastAsia" w:cs="Times New Roman"/>
                <w:color w:val="auto"/>
                <w:sz w:val="24"/>
                <w:szCs w:val="24"/>
                <w:lang w:val="en-US" w:eastAsia="zh-CN"/>
              </w:rPr>
              <w:t>1.25</w:t>
            </w:r>
            <w:r>
              <w:rPr>
                <w:rFonts w:hint="default" w:ascii="Times New Roman" w:hAnsi="Times New Roman" w:cs="Times New Roman"/>
                <w:color w:val="auto"/>
                <w:sz w:val="24"/>
                <w:szCs w:val="24"/>
                <w:lang w:val="en-US" w:eastAsia="zh-CN"/>
              </w:rPr>
              <w:t>kg/h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产生浓度</w:t>
            </w:r>
            <w:r>
              <w:rPr>
                <w:rFonts w:hint="default" w:ascii="Times New Roman" w:hAnsi="Times New Roman" w:cs="Times New Roman"/>
                <w:color w:val="auto"/>
                <w:sz w:val="24"/>
                <w:szCs w:val="24"/>
                <w:lang w:val="en-US" w:eastAsia="zh-CN"/>
              </w:rPr>
              <w:t>为</w:t>
            </w:r>
            <w:r>
              <w:rPr>
                <w:rFonts w:hint="eastAsia" w:cs="Times New Roman"/>
                <w:color w:val="auto"/>
                <w:sz w:val="24"/>
                <w:szCs w:val="24"/>
                <w:lang w:val="en-US" w:eastAsia="zh-CN"/>
              </w:rPr>
              <w:t>21.43</w:t>
            </w:r>
            <w:r>
              <w:rPr>
                <w:rFonts w:hint="default" w:ascii="Times New Roman" w:hAnsi="Times New Roman" w:cs="Times New Roman"/>
                <w:color w:val="auto"/>
                <w:sz w:val="24"/>
                <w:szCs w:val="24"/>
              </w:rPr>
              <w:t>mg/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eastAsia" w:cs="Times New Roman"/>
                <w:color w:val="auto"/>
                <w:sz w:val="24"/>
                <w:szCs w:val="24"/>
                <w:lang w:val="en-US" w:eastAsia="zh-CN"/>
              </w:rPr>
              <w:t>。</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lang w:val="en-US" w:eastAsia="zh-CN"/>
              </w:rPr>
            </w:pPr>
            <w:r>
              <w:rPr>
                <w:rFonts w:hint="eastAsia" w:cs="Times New Roman"/>
                <w:color w:val="auto"/>
                <w:sz w:val="24"/>
                <w:szCs w:val="24"/>
                <w:lang w:val="en-US" w:eastAsia="zh-CN"/>
              </w:rPr>
              <w:t>项目使用珍珠棉生产一体机，热熔及发泡过程在密闭的设备进行，热熔及发泡过程产生的废气由生产线后端挤出口排出。环评提出，在</w:t>
            </w:r>
            <w:r>
              <w:rPr>
                <w:rFonts w:hint="eastAsia"/>
                <w:b w:val="0"/>
                <w:bCs w:val="0"/>
                <w:color w:val="auto"/>
                <w:sz w:val="24"/>
                <w:szCs w:val="24"/>
                <w:lang w:val="en-US" w:eastAsia="zh-CN"/>
              </w:rPr>
              <w:t>珍珠棉</w:t>
            </w:r>
            <w:r>
              <w:rPr>
                <w:rFonts w:hint="eastAsia"/>
                <w:color w:val="auto"/>
                <w:sz w:val="24"/>
                <w:szCs w:val="24"/>
                <w:lang w:val="en-US" w:eastAsia="zh-CN"/>
              </w:rPr>
              <w:t>生产线</w:t>
            </w:r>
            <w:r>
              <w:rPr>
                <w:rFonts w:hint="eastAsia" w:cs="Times New Roman"/>
                <w:color w:val="auto"/>
                <w:sz w:val="24"/>
                <w:szCs w:val="24"/>
                <w:lang w:val="en-US" w:eastAsia="zh-CN"/>
              </w:rPr>
              <w:t>挤出机上方设置集气罩，热熔、发泡及挤出工序产生的废气经集气罩</w:t>
            </w:r>
            <w:r>
              <w:rPr>
                <w:rFonts w:hint="eastAsia"/>
                <w:color w:val="auto"/>
                <w:sz w:val="24"/>
                <w:szCs w:val="24"/>
                <w:lang w:val="en-US" w:eastAsia="zh-CN"/>
              </w:rPr>
              <w:t>进入蓄热式热力燃烧法（RTO）</w:t>
            </w:r>
            <w:r>
              <w:rPr>
                <w:rFonts w:hint="eastAsia" w:ascii="宋体" w:hAnsi="宋体" w:cs="宋体"/>
                <w:color w:val="auto"/>
                <w:sz w:val="24"/>
                <w:szCs w:val="24"/>
                <w:lang w:val="en-US" w:eastAsia="zh-CN"/>
              </w:rPr>
              <w:t>装置处理（废气治理设施共用）</w:t>
            </w:r>
            <w:r>
              <w:rPr>
                <w:rFonts w:hint="default"/>
                <w:color w:val="auto"/>
                <w:sz w:val="24"/>
                <w:szCs w:val="24"/>
                <w:lang w:val="en-US" w:eastAsia="zh-CN"/>
              </w:rPr>
              <w:t>，</w:t>
            </w:r>
            <w:r>
              <w:rPr>
                <w:rFonts w:hint="eastAsia"/>
                <w:color w:val="auto"/>
                <w:sz w:val="24"/>
                <w:szCs w:val="24"/>
                <w:lang w:val="en-US" w:eastAsia="zh-CN"/>
              </w:rPr>
              <w:t>经处理后的废气</w:t>
            </w:r>
            <w:r>
              <w:rPr>
                <w:rFonts w:hint="default"/>
                <w:color w:val="auto"/>
                <w:sz w:val="24"/>
                <w:szCs w:val="24"/>
                <w:lang w:val="en-US" w:eastAsia="zh-CN"/>
              </w:rPr>
              <w:t>经</w:t>
            </w:r>
            <w:r>
              <w:rPr>
                <w:rFonts w:hint="eastAsia"/>
                <w:color w:val="auto"/>
                <w:sz w:val="24"/>
                <w:szCs w:val="24"/>
                <w:lang w:val="en-US" w:eastAsia="zh-CN"/>
              </w:rPr>
              <w:t>1根15</w:t>
            </w:r>
            <w:r>
              <w:rPr>
                <w:rFonts w:hint="default"/>
                <w:color w:val="auto"/>
                <w:sz w:val="24"/>
                <w:szCs w:val="24"/>
                <w:lang w:val="en-US" w:eastAsia="zh-CN"/>
              </w:rPr>
              <w:t>m高的排气筒</w:t>
            </w:r>
            <w:r>
              <w:rPr>
                <w:rFonts w:hint="eastAsia"/>
                <w:color w:val="auto"/>
                <w:sz w:val="24"/>
                <w:szCs w:val="24"/>
                <w:lang w:val="en-US" w:eastAsia="zh-CN"/>
              </w:rPr>
              <w:t>（DA001）</w:t>
            </w:r>
            <w:r>
              <w:rPr>
                <w:rFonts w:hint="default"/>
                <w:color w:val="auto"/>
                <w:sz w:val="24"/>
                <w:szCs w:val="24"/>
                <w:lang w:val="en-US" w:eastAsia="zh-CN"/>
              </w:rPr>
              <w:t>排放。</w:t>
            </w:r>
          </w:p>
          <w:p>
            <w:pPr>
              <w:spacing w:line="360" w:lineRule="auto"/>
              <w:ind w:firstLine="480" w:firstLineChars="200"/>
              <w:rPr>
                <w:rFonts w:hint="default" w:eastAsia="宋体"/>
                <w:color w:val="auto"/>
                <w:sz w:val="24"/>
                <w:szCs w:val="24"/>
                <w:lang w:val="en-US" w:eastAsia="zh-CN"/>
              </w:rPr>
            </w:pPr>
            <w:r>
              <w:rPr>
                <w:rFonts w:hint="eastAsia"/>
                <w:color w:val="auto"/>
                <w:sz w:val="24"/>
              </w:rPr>
              <w:t>参考《浙江省重点行业VOCs污染排放源排放量计算方法》中对各类收集方式的收集效率“半密闭罩或通风橱方式收集（罩内或橱内操作），收集效率取65%</w:t>
            </w:r>
            <w:r>
              <w:rPr>
                <w:rFonts w:hint="eastAsia"/>
                <w:color w:val="auto"/>
                <w:sz w:val="24"/>
                <w:lang w:eastAsia="zh-CN"/>
              </w:rPr>
              <w:t>～</w:t>
            </w:r>
            <w:r>
              <w:rPr>
                <w:rFonts w:hint="eastAsia"/>
                <w:color w:val="auto"/>
                <w:sz w:val="24"/>
              </w:rPr>
              <w:t>85%，其中达到上限的条件为：污染物往吸入口方向控制风速不小于0.5m/s”。</w:t>
            </w:r>
            <w:r>
              <w:rPr>
                <w:rFonts w:hint="eastAsia"/>
                <w:b w:val="0"/>
                <w:bCs w:val="0"/>
                <w:color w:val="auto"/>
                <w:sz w:val="24"/>
              </w:rPr>
              <w:t>本项目</w:t>
            </w:r>
            <w:r>
              <w:rPr>
                <w:rFonts w:hint="eastAsia"/>
                <w:b w:val="0"/>
                <w:bCs w:val="0"/>
                <w:color w:val="auto"/>
                <w:sz w:val="24"/>
                <w:szCs w:val="24"/>
                <w:lang w:val="en-US" w:eastAsia="zh-CN"/>
              </w:rPr>
              <w:t>珍珠棉</w:t>
            </w:r>
            <w:r>
              <w:rPr>
                <w:rFonts w:hint="eastAsia"/>
                <w:color w:val="auto"/>
                <w:sz w:val="24"/>
                <w:szCs w:val="24"/>
                <w:lang w:val="en-US" w:eastAsia="zh-CN"/>
              </w:rPr>
              <w:t>生产线（2条）各</w:t>
            </w:r>
            <w:r>
              <w:rPr>
                <w:rFonts w:hint="eastAsia"/>
                <w:color w:val="auto"/>
                <w:sz w:val="24"/>
              </w:rPr>
              <w:t>配置</w:t>
            </w:r>
            <w:r>
              <w:rPr>
                <w:rFonts w:hint="eastAsia"/>
                <w:color w:val="auto"/>
                <w:sz w:val="24"/>
                <w:lang w:val="en-US" w:eastAsia="zh-CN"/>
              </w:rPr>
              <w:t>1台</w:t>
            </w:r>
            <w:r>
              <w:rPr>
                <w:rFonts w:hint="eastAsia"/>
                <w:color w:val="auto"/>
                <w:sz w:val="24"/>
              </w:rPr>
              <w:t>负压风机</w:t>
            </w:r>
            <w:r>
              <w:rPr>
                <w:rFonts w:hint="eastAsia"/>
                <w:color w:val="auto"/>
                <w:sz w:val="24"/>
                <w:lang w:eastAsia="zh-CN"/>
              </w:rPr>
              <w:t>，</w:t>
            </w:r>
            <w:r>
              <w:rPr>
                <w:rFonts w:hint="eastAsia"/>
                <w:color w:val="auto"/>
                <w:sz w:val="24"/>
                <w:lang w:val="en-US" w:eastAsia="zh-CN"/>
              </w:rPr>
              <w:t>单台风机</w:t>
            </w:r>
            <w:r>
              <w:rPr>
                <w:rFonts w:hint="eastAsia"/>
                <w:color w:val="auto"/>
                <w:sz w:val="24"/>
              </w:rPr>
              <w:t>风量为</w:t>
            </w:r>
            <w:r>
              <w:rPr>
                <w:rFonts w:hint="eastAsia"/>
                <w:color w:val="auto"/>
                <w:sz w:val="24"/>
                <w:lang w:val="en-US" w:eastAsia="zh-CN"/>
              </w:rPr>
              <w:t>4000</w:t>
            </w:r>
            <w:r>
              <w:rPr>
                <w:rFonts w:hint="eastAsia"/>
                <w:color w:val="auto"/>
                <w:sz w:val="24"/>
              </w:rPr>
              <w:t>m</w:t>
            </w:r>
            <w:r>
              <w:rPr>
                <w:rFonts w:hint="eastAsia"/>
                <w:color w:val="auto"/>
                <w:sz w:val="24"/>
                <w:vertAlign w:val="superscript"/>
              </w:rPr>
              <w:t>3</w:t>
            </w:r>
            <w:r>
              <w:rPr>
                <w:rFonts w:hint="eastAsia"/>
                <w:color w:val="auto"/>
                <w:sz w:val="24"/>
              </w:rPr>
              <w:t>/h，集气罩罩口尺寸</w:t>
            </w:r>
            <w:r>
              <w:rPr>
                <w:rFonts w:hint="eastAsia"/>
                <w:color w:val="auto"/>
                <w:sz w:val="24"/>
                <w:lang w:val="en-US" w:eastAsia="zh-CN"/>
              </w:rPr>
              <w:t>1.5</w:t>
            </w:r>
            <w:r>
              <w:rPr>
                <w:rFonts w:hint="eastAsia"/>
                <w:color w:val="auto"/>
                <w:sz w:val="24"/>
              </w:rPr>
              <w:t>m</w:t>
            </w:r>
            <w:r>
              <w:rPr>
                <w:rFonts w:hint="eastAsia"/>
                <w:color w:val="auto"/>
                <w:sz w:val="24"/>
                <w:vertAlign w:val="superscript"/>
              </w:rPr>
              <w:t>2</w:t>
            </w:r>
            <w:r>
              <w:rPr>
                <w:rFonts w:hint="eastAsia"/>
                <w:color w:val="auto"/>
                <w:sz w:val="24"/>
              </w:rPr>
              <w:t>，则风速为</w:t>
            </w:r>
            <w:r>
              <w:rPr>
                <w:rFonts w:hint="eastAsia"/>
                <w:color w:val="auto"/>
                <w:sz w:val="24"/>
                <w:lang w:val="en-US" w:eastAsia="zh-CN"/>
              </w:rPr>
              <w:t>1.48</w:t>
            </w:r>
            <w:r>
              <w:rPr>
                <w:rFonts w:hint="eastAsia"/>
                <w:color w:val="auto"/>
                <w:sz w:val="24"/>
              </w:rPr>
              <w:t>m/s，因此项目废气收集效率取</w:t>
            </w:r>
            <w:r>
              <w:rPr>
                <w:rFonts w:hint="eastAsia"/>
                <w:color w:val="auto"/>
                <w:sz w:val="24"/>
                <w:lang w:val="en-US" w:eastAsia="zh-CN"/>
              </w:rPr>
              <w:t>75</w:t>
            </w:r>
            <w:r>
              <w:rPr>
                <w:rFonts w:hint="eastAsia"/>
                <w:color w:val="auto"/>
                <w:sz w:val="24"/>
              </w:rPr>
              <w:t>%，</w:t>
            </w:r>
            <w:r>
              <w:rPr>
                <w:color w:val="auto"/>
                <w:kern w:val="0"/>
                <w:sz w:val="24"/>
              </w:rPr>
              <w:t>其余</w:t>
            </w:r>
            <w:r>
              <w:rPr>
                <w:rFonts w:hint="eastAsia"/>
                <w:color w:val="auto"/>
                <w:kern w:val="0"/>
                <w:sz w:val="24"/>
                <w:lang w:val="en-US" w:eastAsia="zh-CN"/>
              </w:rPr>
              <w:t>2</w:t>
            </w:r>
            <w:r>
              <w:rPr>
                <w:rFonts w:hint="eastAsia"/>
                <w:color w:val="auto"/>
                <w:kern w:val="0"/>
                <w:sz w:val="24"/>
              </w:rPr>
              <w:t>5</w:t>
            </w:r>
            <w:r>
              <w:rPr>
                <w:color w:val="auto"/>
                <w:kern w:val="0"/>
                <w:sz w:val="24"/>
              </w:rPr>
              <w:t>%的废气以无组织形式排放</w:t>
            </w:r>
            <w:r>
              <w:rPr>
                <w:rFonts w:hint="eastAsia"/>
                <w:color w:val="auto"/>
                <w:kern w:val="0"/>
                <w:sz w:val="24"/>
              </w:rPr>
              <w:t>，</w:t>
            </w:r>
            <w:r>
              <w:rPr>
                <w:rFonts w:hint="eastAsia" w:ascii="宋体" w:hAnsi="宋体" w:eastAsia="宋体" w:cs="宋体"/>
                <w:color w:val="auto"/>
                <w:kern w:val="0"/>
                <w:sz w:val="24"/>
                <w:szCs w:val="24"/>
                <w:lang w:val="en-US" w:eastAsia="zh-CN" w:bidi="ar"/>
              </w:rPr>
              <w:t>参照《排放源统计调查产排污核算方法和系数手册》（公告2021年第24号）中2924泡沫塑料制造行业末端治理技术平均去除效率，本项目所用“蓄热式热力燃烧法（RTO）”处理工艺，单级处理效率按 85%计（已考虑行业废气平均收集效率）</w:t>
            </w:r>
            <w:r>
              <w:rPr>
                <w:rFonts w:hint="eastAsia"/>
                <w:color w:val="auto"/>
                <w:kern w:val="0"/>
                <w:sz w:val="24"/>
                <w:lang w:val="en-US" w:eastAsia="zh-CN"/>
              </w:rPr>
              <w:t>，因此，项目珍珠棉</w:t>
            </w:r>
            <w:r>
              <w:rPr>
                <w:rFonts w:hint="eastAsia"/>
                <w:color w:val="auto"/>
                <w:sz w:val="24"/>
                <w:szCs w:val="24"/>
                <w:lang w:val="en-US" w:eastAsia="zh-CN"/>
              </w:rPr>
              <w:t>生产线热熔、</w:t>
            </w:r>
            <w:r>
              <w:rPr>
                <w:rFonts w:hint="eastAsia" w:cs="Times New Roman"/>
                <w:color w:val="auto"/>
                <w:sz w:val="24"/>
                <w:szCs w:val="24"/>
                <w:lang w:val="en-US" w:eastAsia="zh-CN"/>
              </w:rPr>
              <w:t>发泡及挤出工序有组织非甲烷总烃废气产生量为2.48t/a，7.52kg/d，产生速率为0.94kg/h，产生浓度16.1</w:t>
            </w:r>
            <w:r>
              <w:rPr>
                <w:rFonts w:hint="eastAsia"/>
                <w:color w:val="auto"/>
                <w:sz w:val="24"/>
              </w:rPr>
              <w:t>mg/m</w:t>
            </w:r>
            <w:r>
              <w:rPr>
                <w:rFonts w:hint="eastAsia"/>
                <w:color w:val="auto"/>
                <w:sz w:val="24"/>
                <w:vertAlign w:val="superscript"/>
              </w:rPr>
              <w:t>3</w:t>
            </w:r>
            <w:r>
              <w:rPr>
                <w:rFonts w:hint="eastAsia" w:cs="Times New Roman"/>
                <w:color w:val="auto"/>
                <w:sz w:val="24"/>
                <w:szCs w:val="24"/>
                <w:lang w:val="en-US" w:eastAsia="zh-CN"/>
              </w:rPr>
              <w:t>，未被集气罩收集的无组织非甲烷总烃废气产生量为0.82t/a，2.48kg/d，产生速率为0.31kg/h。</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表4-4  项目珍珠棉生产线热熔、发泡挤出工序有机废气产生情况一览表</w:t>
            </w:r>
          </w:p>
          <w:tbl>
            <w:tblPr>
              <w:tblStyle w:val="4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09"/>
              <w:gridCol w:w="1215"/>
              <w:gridCol w:w="906"/>
              <w:gridCol w:w="1306"/>
              <w:gridCol w:w="119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生产工序</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废气总产生量</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废气总产生速率</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废气排放方式</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b w:val="0"/>
                      <w:bCs w:val="0"/>
                      <w:color w:val="auto"/>
                      <w:sz w:val="21"/>
                      <w:szCs w:val="21"/>
                      <w:lang w:val="en-US" w:eastAsia="zh-CN"/>
                    </w:rPr>
                    <w:t>珍珠棉</w:t>
                  </w:r>
                  <w:r>
                    <w:rPr>
                      <w:rFonts w:hint="eastAsia"/>
                      <w:color w:val="auto"/>
                      <w:sz w:val="21"/>
                      <w:szCs w:val="21"/>
                      <w:lang w:val="en-US" w:eastAsia="zh-CN"/>
                    </w:rPr>
                    <w:t>生产线热熔、发泡、</w:t>
                  </w:r>
                  <w:r>
                    <w:rPr>
                      <w:rFonts w:hint="eastAsia" w:cs="Times New Roman"/>
                      <w:color w:val="auto"/>
                      <w:sz w:val="21"/>
                      <w:szCs w:val="21"/>
                      <w:lang w:val="en-US" w:eastAsia="zh-CN"/>
                    </w:rPr>
                    <w:t>挤出工序</w:t>
                  </w:r>
                </w:p>
              </w:tc>
              <w:tc>
                <w:tcPr>
                  <w:tcW w:w="1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cs="Times New Roman"/>
                      <w:color w:val="auto"/>
                      <w:sz w:val="21"/>
                      <w:szCs w:val="21"/>
                      <w:lang w:val="en-US" w:eastAsia="zh-CN"/>
                    </w:rPr>
                    <w:t>3.3</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cs="Times New Roman"/>
                      <w:color w:val="auto"/>
                      <w:sz w:val="21"/>
                      <w:szCs w:val="21"/>
                      <w:lang w:val="en-US" w:eastAsia="zh-CN"/>
                    </w:rPr>
                    <w:t>10kg</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p>
              </w:tc>
              <w:tc>
                <w:tcPr>
                  <w:tcW w:w="12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cs="Times New Roman"/>
                      <w:color w:val="auto"/>
                      <w:sz w:val="21"/>
                      <w:szCs w:val="21"/>
                      <w:lang w:val="en-US" w:eastAsia="zh-CN"/>
                    </w:rPr>
                    <w:t>1.25</w:t>
                  </w:r>
                  <w:r>
                    <w:rPr>
                      <w:rFonts w:hint="default" w:ascii="Times New Roman" w:hAnsi="Times New Roman" w:cs="Times New Roman"/>
                      <w:color w:val="auto"/>
                      <w:sz w:val="21"/>
                      <w:szCs w:val="21"/>
                      <w:lang w:val="en-US" w:eastAsia="zh-CN"/>
                    </w:rPr>
                    <w:t>kg/h</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vertAlign w:val="baseline"/>
                      <w:lang w:val="en-US" w:eastAsia="zh-CN"/>
                    </w:rPr>
                    <w:t>有组织排放</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2.48t/a，7.52kg/d</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0.94kg/h</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16.1</w:t>
                  </w:r>
                  <w:r>
                    <w:rPr>
                      <w:rFonts w:hint="eastAsia"/>
                      <w:color w:val="auto"/>
                      <w:sz w:val="21"/>
                      <w:szCs w:val="21"/>
                    </w:rPr>
                    <w:t>mg/m</w:t>
                  </w:r>
                  <w:r>
                    <w:rPr>
                      <w:rFonts w:hint="eastAsia"/>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2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无组织排放</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0.82t/a，2.48kg/d</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0.31kg/h</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r>
          </w:tbl>
          <w:p>
            <w:pPr>
              <w:spacing w:line="360" w:lineRule="auto"/>
              <w:ind w:firstLine="480" w:firstLineChars="200"/>
              <w:rPr>
                <w:rFonts w:hint="default" w:ascii="Times New Roman" w:hAnsi="Times New Roman" w:cs="Times New Roman"/>
                <w:b/>
                <w:bCs/>
                <w:color w:val="auto"/>
                <w:sz w:val="24"/>
                <w:szCs w:val="24"/>
                <w:lang w:val="en-US" w:eastAsia="zh-CN"/>
              </w:rPr>
            </w:pPr>
          </w:p>
          <w:p>
            <w:pPr>
              <w:pStyle w:val="22"/>
              <w:spacing w:line="360" w:lineRule="auto"/>
              <w:rPr>
                <w:rFonts w:hint="eastAsia"/>
                <w:b/>
                <w:bCs/>
                <w:color w:val="auto"/>
                <w:sz w:val="24"/>
                <w:szCs w:val="24"/>
                <w:lang w:val="en-US" w:eastAsia="zh-CN"/>
              </w:rPr>
            </w:pPr>
            <w:r>
              <w:rPr>
                <w:rFonts w:hint="eastAsia" w:ascii="宋体" w:hAnsi="宋体" w:cs="宋体"/>
                <w:b/>
                <w:bCs/>
                <w:color w:val="auto"/>
                <w:kern w:val="0"/>
                <w:sz w:val="24"/>
                <w:szCs w:val="24"/>
                <w:lang w:val="en-US" w:eastAsia="zh-CN" w:bidi="ar"/>
              </w:rPr>
              <w:t>（2）</w:t>
            </w:r>
            <w:r>
              <w:rPr>
                <w:rFonts w:hint="eastAsia"/>
                <w:b/>
                <w:bCs/>
                <w:color w:val="auto"/>
                <w:sz w:val="24"/>
                <w:szCs w:val="24"/>
                <w:lang w:val="en-US" w:eastAsia="zh-CN"/>
              </w:rPr>
              <w:t>网套生产</w:t>
            </w:r>
          </w:p>
          <w:p>
            <w:pPr>
              <w:pStyle w:val="22"/>
              <w:spacing w:line="360" w:lineRule="auto"/>
              <w:rPr>
                <w:rFonts w:hint="default" w:eastAsia="宋体"/>
                <w:color w:val="auto"/>
                <w:sz w:val="24"/>
                <w:szCs w:val="24"/>
                <w:lang w:val="en-US" w:eastAsia="zh-CN"/>
              </w:rPr>
            </w:pPr>
            <w:r>
              <w:rPr>
                <w:rFonts w:hint="eastAsia"/>
                <w:color w:val="auto"/>
                <w:lang w:val="en-US" w:eastAsia="zh-CN"/>
              </w:rPr>
              <w:t>项目设置网套生产线2条</w:t>
            </w:r>
            <w:r>
              <w:rPr>
                <w:rFonts w:hint="eastAsia"/>
                <w:color w:val="auto"/>
                <w:sz w:val="24"/>
                <w:szCs w:val="24"/>
                <w:lang w:val="en-US" w:eastAsia="zh-CN"/>
              </w:rPr>
              <w:t>，</w:t>
            </w:r>
            <w:r>
              <w:rPr>
                <w:rFonts w:hint="eastAsia"/>
                <w:color w:val="auto"/>
                <w:lang w:val="en-US" w:eastAsia="zh-CN"/>
              </w:rPr>
              <w:t>年产网套520t</w:t>
            </w:r>
            <w:r>
              <w:rPr>
                <w:rFonts w:hint="eastAsia"/>
                <w:color w:val="auto"/>
              </w:rPr>
              <w:t>/</w:t>
            </w:r>
            <w:r>
              <w:rPr>
                <w:rFonts w:hint="eastAsia"/>
                <w:color w:val="auto"/>
                <w:lang w:val="en-US" w:eastAsia="zh-CN"/>
              </w:rPr>
              <w:t>a</w:t>
            </w:r>
            <w:r>
              <w:rPr>
                <w:rFonts w:hint="eastAsia"/>
                <w:color w:val="auto"/>
                <w:sz w:val="24"/>
                <w:szCs w:val="24"/>
                <w:lang w:val="en-US" w:eastAsia="zh-CN"/>
              </w:rPr>
              <w:t>。</w:t>
            </w:r>
            <w:r>
              <w:rPr>
                <w:rFonts w:hint="eastAsia"/>
                <w:b w:val="0"/>
                <w:bCs w:val="0"/>
                <w:color w:val="auto"/>
                <w:sz w:val="24"/>
                <w:szCs w:val="24"/>
                <w:lang w:val="en-US" w:eastAsia="zh-CN"/>
              </w:rPr>
              <w:t>网套</w:t>
            </w:r>
            <w:r>
              <w:rPr>
                <w:rFonts w:hint="eastAsia"/>
                <w:color w:val="auto"/>
                <w:sz w:val="24"/>
                <w:szCs w:val="24"/>
                <w:lang w:val="en-US" w:eastAsia="zh-CN"/>
              </w:rPr>
              <w:t>生产过程中热熔、发泡及挤出成型工序会产生少量有机废气（以非甲烷总烃计），</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292塑料制品业系数手册中产污系数及污染物治理效率表</w:t>
            </w:r>
            <w:r>
              <w:rPr>
                <w:rFonts w:hint="default"/>
                <w:color w:val="auto"/>
                <w:sz w:val="24"/>
                <w:szCs w:val="24"/>
              </w:rPr>
              <w:t>。</w:t>
            </w:r>
            <w:r>
              <w:rPr>
                <w:rFonts w:hint="eastAsia"/>
                <w:color w:val="auto"/>
                <w:sz w:val="24"/>
                <w:szCs w:val="24"/>
                <w:lang w:val="en-US" w:eastAsia="zh-CN"/>
              </w:rPr>
              <w:t>具体排污系数见下表4-5。</w:t>
            </w:r>
          </w:p>
          <w:p>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b/>
                <w:bCs/>
                <w:color w:val="auto"/>
                <w:sz w:val="21"/>
                <w:szCs w:val="21"/>
                <w:lang w:val="en-US" w:eastAsia="zh-CN"/>
              </w:rPr>
            </w:pPr>
          </w:p>
          <w:p>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b/>
                <w:bCs/>
                <w:color w:val="auto"/>
                <w:sz w:val="21"/>
                <w:szCs w:val="21"/>
                <w:lang w:val="en-US" w:eastAsia="zh-CN"/>
              </w:rPr>
            </w:pPr>
            <w:r>
              <w:rPr>
                <w:rFonts w:hint="default"/>
                <w:b/>
                <w:bCs/>
                <w:color w:val="auto"/>
                <w:sz w:val="21"/>
                <w:szCs w:val="21"/>
                <w:lang w:val="en-US" w:eastAsia="zh-CN"/>
              </w:rPr>
              <w:t>表4-</w:t>
            </w:r>
            <w:r>
              <w:rPr>
                <w:rFonts w:hint="eastAsia"/>
                <w:b/>
                <w:bCs/>
                <w:color w:val="auto"/>
                <w:sz w:val="21"/>
                <w:szCs w:val="21"/>
                <w:lang w:val="en-US" w:eastAsia="zh-CN"/>
              </w:rPr>
              <w:t xml:space="preserve">5  </w:t>
            </w:r>
            <w:r>
              <w:rPr>
                <w:rFonts w:hint="default"/>
                <w:b/>
                <w:bCs/>
                <w:color w:val="auto"/>
                <w:sz w:val="21"/>
                <w:szCs w:val="21"/>
                <w:lang w:val="en-US" w:eastAsia="zh-CN"/>
              </w:rPr>
              <w:t>2924泡沫塑料制造行业</w:t>
            </w:r>
          </w:p>
          <w:tbl>
            <w:tblPr>
              <w:tblStyle w:val="45"/>
              <w:tblW w:w="4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58"/>
              <w:gridCol w:w="1180"/>
              <w:gridCol w:w="1542"/>
              <w:gridCol w:w="132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原料名称</w:t>
                  </w:r>
                </w:p>
              </w:tc>
              <w:tc>
                <w:tcPr>
                  <w:tcW w:w="7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工艺名称</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污染物指标</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泡沫</w:t>
                  </w:r>
                  <w:r>
                    <w:rPr>
                      <w:rFonts w:hint="eastAsia" w:eastAsia="宋体" w:cs="Times New Roman"/>
                      <w:color w:val="auto"/>
                      <w:sz w:val="21"/>
                      <w:szCs w:val="21"/>
                      <w:lang w:val="en-US" w:eastAsia="zh-CN"/>
                    </w:rPr>
                    <w:t>塑料</w:t>
                  </w:r>
                </w:p>
              </w:tc>
              <w:tc>
                <w:tcPr>
                  <w:tcW w:w="66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树脂、助剂</w:t>
                  </w:r>
                </w:p>
              </w:tc>
              <w:tc>
                <w:tcPr>
                  <w:tcW w:w="73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挤出发泡</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工业废气量</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lang w:eastAsia="zh-CN"/>
                    </w:rPr>
                    <w:t>产品</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.0</w:t>
                  </w:r>
                  <w:r>
                    <w:rPr>
                      <w:rFonts w:hint="eastAsia" w:ascii="Times New Roman" w:hAnsi="Times New Roman"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color w:val="auto"/>
                      <w:kern w:val="0"/>
                      <w:sz w:val="21"/>
                      <w:szCs w:val="21"/>
                      <w:lang w:val="en-US" w:eastAsia="zh-CN" w:bidi="ar"/>
                    </w:rPr>
                    <w:t>10</w:t>
                  </w:r>
                  <w:r>
                    <w:rPr>
                      <w:rFonts w:hint="eastAsia" w:eastAsia="宋体" w:cs="Times New Roman"/>
                      <w:b w:val="0"/>
                      <w:bCs/>
                      <w:color w:val="auto"/>
                      <w:kern w:val="0"/>
                      <w:sz w:val="21"/>
                      <w:szCs w:val="21"/>
                      <w:vertAlign w:val="superscript"/>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7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挥发性有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机物（</w:t>
                  </w:r>
                  <w:r>
                    <w:rPr>
                      <w:rFonts w:hint="default" w:ascii="Times New Roman" w:hAnsi="Times New Roman" w:eastAsia="宋体" w:cs="Times New Roman"/>
                      <w:color w:val="auto"/>
                      <w:sz w:val="21"/>
                      <w:szCs w:val="21"/>
                      <w:lang w:val="en-US" w:eastAsia="zh-CN"/>
                    </w:rPr>
                    <w:t>以非甲烷总烃计</w:t>
                  </w:r>
                  <w:r>
                    <w:rPr>
                      <w:rFonts w:hint="default" w:ascii="Times New Roman" w:hAnsi="Times New Roman" w:eastAsia="宋体" w:cs="Times New Roman"/>
                      <w:color w:val="auto"/>
                      <w:sz w:val="21"/>
                      <w:szCs w:val="21"/>
                      <w:lang w:eastAsia="zh-CN"/>
                    </w:rPr>
                    <w:t>）</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kg/t-</w:t>
                  </w:r>
                  <w:r>
                    <w:rPr>
                      <w:rFonts w:hint="default" w:ascii="Times New Roman" w:hAnsi="Times New Roman" w:eastAsia="宋体" w:cs="Times New Roman"/>
                      <w:color w:val="auto"/>
                      <w:sz w:val="21"/>
                      <w:szCs w:val="21"/>
                      <w:lang w:eastAsia="zh-CN"/>
                    </w:rPr>
                    <w:t>产品</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b w:val="0"/>
                <w:bCs w:val="0"/>
                <w:color w:val="auto"/>
                <w:sz w:val="24"/>
                <w:szCs w:val="24"/>
                <w:lang w:val="en-US" w:eastAsia="zh-CN"/>
              </w:rPr>
              <w:t>根据表4-5，项目网套</w:t>
            </w:r>
            <w:r>
              <w:rPr>
                <w:rFonts w:hint="eastAsia"/>
                <w:color w:val="auto"/>
                <w:sz w:val="24"/>
                <w:szCs w:val="24"/>
                <w:lang w:val="en-US" w:eastAsia="zh-CN"/>
              </w:rPr>
              <w:t>生产过程中发泡及挤出工序</w:t>
            </w:r>
            <w:r>
              <w:rPr>
                <w:rFonts w:hint="default" w:ascii="Times New Roman" w:hAnsi="Times New Roman" w:cs="Times New Roman"/>
                <w:color w:val="auto"/>
                <w:sz w:val="24"/>
                <w:szCs w:val="24"/>
                <w:lang w:val="en-US" w:eastAsia="zh-CN"/>
              </w:rPr>
              <w:t>废气产生量为</w:t>
            </w:r>
            <w:r>
              <w:rPr>
                <w:rFonts w:hint="eastAsia" w:cs="Times New Roman"/>
                <w:color w:val="auto"/>
                <w:sz w:val="24"/>
                <w:szCs w:val="24"/>
                <w:lang w:val="en-US" w:eastAsia="zh-CN"/>
              </w:rPr>
              <w:t>3640</w:t>
            </w:r>
            <w:r>
              <w:rPr>
                <w:rFonts w:hint="default" w:ascii="Times New Roman" w:hAnsi="Times New Roman" w:cs="Times New Roman"/>
                <w:color w:val="auto"/>
                <w:sz w:val="24"/>
                <w:szCs w:val="24"/>
                <w:lang w:val="en-US" w:eastAsia="zh-CN"/>
              </w:rPr>
              <w:t>万</w:t>
            </w:r>
            <w:r>
              <w:rPr>
                <w:rFonts w:hint="default" w:ascii="Times New Roman" w:hAnsi="Times New Roman" w:cs="Times New Roman"/>
                <w:color w:val="auto"/>
                <w:sz w:val="24"/>
                <w:szCs w:val="24"/>
              </w:rPr>
              <w:t>N</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/a</w:t>
            </w:r>
            <w:r>
              <w:rPr>
                <w:rFonts w:hint="eastAsia" w:cs="Times New Roman"/>
                <w:color w:val="auto"/>
                <w:sz w:val="24"/>
                <w:szCs w:val="24"/>
                <w:lang w:eastAsia="zh-CN"/>
              </w:rPr>
              <w:t>，</w:t>
            </w:r>
            <w:r>
              <w:rPr>
                <w:rFonts w:hint="default" w:ascii="Times New Roman" w:hAnsi="Times New Roman" w:cs="Times New Roman"/>
                <w:color w:val="auto"/>
                <w:sz w:val="24"/>
                <w:szCs w:val="24"/>
                <w:lang w:val="en-US" w:eastAsia="zh-CN"/>
              </w:rPr>
              <w:t>挥发性有机物</w:t>
            </w:r>
            <w:r>
              <w:rPr>
                <w:rFonts w:hint="default" w:ascii="Times New Roman" w:hAnsi="Times New Roman" w:cs="Times New Roman"/>
                <w:color w:val="auto"/>
                <w:sz w:val="24"/>
                <w:szCs w:val="24"/>
              </w:rPr>
              <w:t>（以非甲烷总烃计算）产生量为</w:t>
            </w:r>
            <w:r>
              <w:rPr>
                <w:rFonts w:hint="eastAsia" w:cs="Times New Roman"/>
                <w:color w:val="auto"/>
                <w:sz w:val="24"/>
                <w:szCs w:val="24"/>
                <w:lang w:val="en-US" w:eastAsia="zh-CN"/>
              </w:rPr>
              <w:t>0.78</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2.36kg</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d</w:t>
            </w:r>
            <w:r>
              <w:rPr>
                <w:rFonts w:hint="eastAsia" w:ascii="Times New Roman" w:hAnsi="Times New Roman" w:cs="Times New Roman"/>
                <w:color w:val="auto"/>
                <w:sz w:val="24"/>
                <w:szCs w:val="24"/>
                <w:lang w:val="en-US" w:eastAsia="zh-CN"/>
              </w:rPr>
              <w:t>，产生速率</w:t>
            </w:r>
            <w:r>
              <w:rPr>
                <w:rFonts w:hint="eastAsia" w:cs="Times New Roman"/>
                <w:color w:val="auto"/>
                <w:sz w:val="24"/>
                <w:szCs w:val="24"/>
                <w:lang w:val="en-US" w:eastAsia="zh-CN"/>
              </w:rPr>
              <w:t>0.295</w:t>
            </w:r>
            <w:r>
              <w:rPr>
                <w:rFonts w:hint="default" w:ascii="Times New Roman" w:hAnsi="Times New Roman" w:cs="Times New Roman"/>
                <w:color w:val="auto"/>
                <w:sz w:val="24"/>
                <w:szCs w:val="24"/>
                <w:lang w:val="en-US" w:eastAsia="zh-CN"/>
              </w:rPr>
              <w:t>kg/h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产生浓度</w:t>
            </w:r>
            <w:r>
              <w:rPr>
                <w:rFonts w:hint="default" w:ascii="Times New Roman" w:hAnsi="Times New Roman" w:cs="Times New Roman"/>
                <w:color w:val="auto"/>
                <w:sz w:val="24"/>
                <w:szCs w:val="24"/>
                <w:lang w:val="en-US" w:eastAsia="zh-CN"/>
              </w:rPr>
              <w:t>为</w:t>
            </w:r>
            <w:r>
              <w:rPr>
                <w:rFonts w:hint="eastAsia" w:cs="Times New Roman"/>
                <w:color w:val="auto"/>
                <w:sz w:val="24"/>
                <w:szCs w:val="24"/>
                <w:lang w:val="en-US" w:eastAsia="zh-CN"/>
              </w:rPr>
              <w:t>21.43</w:t>
            </w:r>
            <w:r>
              <w:rPr>
                <w:rFonts w:hint="default" w:ascii="Times New Roman" w:hAnsi="Times New Roman" w:cs="Times New Roman"/>
                <w:color w:val="auto"/>
                <w:sz w:val="24"/>
                <w:szCs w:val="24"/>
              </w:rPr>
              <w:t>mg/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lang w:val="en-US" w:eastAsia="zh-CN"/>
              </w:rPr>
            </w:pPr>
            <w:r>
              <w:rPr>
                <w:rFonts w:hint="eastAsia"/>
              </w:rPr>
              <w:t>根据系数手册的工艺及原料，丁烷属于原料中的助剂</w:t>
            </w:r>
            <w:r>
              <w:rPr>
                <w:rFonts w:hint="eastAsia"/>
                <w:lang w:eastAsia="zh-CN"/>
              </w:rPr>
              <w:t>，</w:t>
            </w:r>
            <w:r>
              <w:rPr>
                <w:rFonts w:hint="eastAsia"/>
                <w:lang w:val="en-US" w:eastAsia="zh-CN"/>
              </w:rPr>
              <w:t>已包含在网套生产过程中废气，故不再重复核算</w:t>
            </w:r>
            <w:r>
              <w:rPr>
                <w:rFonts w:hint="eastAsia" w:cs="Times New Roman"/>
                <w:color w:val="auto"/>
                <w:sz w:val="24"/>
                <w:szCs w:val="24"/>
                <w:lang w:val="en-US" w:eastAsia="zh-CN"/>
              </w:rPr>
              <w:t>。</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综上，项目网套</w:t>
            </w:r>
            <w:r>
              <w:rPr>
                <w:rFonts w:hint="eastAsia"/>
                <w:color w:val="auto"/>
                <w:sz w:val="24"/>
                <w:szCs w:val="24"/>
                <w:lang w:val="en-US" w:eastAsia="zh-CN"/>
              </w:rPr>
              <w:t>生产线（2条）非甲烷总烃废气产生量为</w:t>
            </w:r>
            <w:r>
              <w:rPr>
                <w:rFonts w:hint="eastAsia" w:cs="Times New Roman"/>
                <w:color w:val="auto"/>
                <w:sz w:val="24"/>
                <w:szCs w:val="24"/>
                <w:lang w:val="en-US" w:eastAsia="zh-CN"/>
              </w:rPr>
              <w:t>0.78</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2.36kg</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d</w:t>
            </w:r>
            <w:r>
              <w:rPr>
                <w:rFonts w:hint="eastAsia" w:ascii="Times New Roman" w:hAnsi="Times New Roman" w:cs="Times New Roman"/>
                <w:color w:val="auto"/>
                <w:sz w:val="24"/>
                <w:szCs w:val="24"/>
                <w:lang w:val="en-US" w:eastAsia="zh-CN"/>
              </w:rPr>
              <w:t>，产生速率</w:t>
            </w:r>
            <w:r>
              <w:rPr>
                <w:rFonts w:hint="eastAsia" w:cs="Times New Roman"/>
                <w:color w:val="auto"/>
                <w:sz w:val="24"/>
                <w:szCs w:val="24"/>
                <w:lang w:val="en-US" w:eastAsia="zh-CN"/>
              </w:rPr>
              <w:t>0.295</w:t>
            </w:r>
            <w:r>
              <w:rPr>
                <w:rFonts w:hint="default" w:ascii="Times New Roman" w:hAnsi="Times New Roman" w:cs="Times New Roman"/>
                <w:color w:val="auto"/>
                <w:sz w:val="24"/>
                <w:szCs w:val="24"/>
                <w:lang w:val="en-US" w:eastAsia="zh-CN"/>
              </w:rPr>
              <w:t>kg/h</w:t>
            </w:r>
            <w:r>
              <w:rPr>
                <w:rFonts w:hint="eastAsia" w:cs="Times New Roman"/>
                <w:color w:val="auto"/>
                <w:sz w:val="24"/>
                <w:szCs w:val="24"/>
                <w:lang w:val="en-US" w:eastAsia="zh-CN"/>
              </w:rPr>
              <w:t>。</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lang w:val="en-US" w:eastAsia="zh-CN"/>
              </w:rPr>
            </w:pPr>
            <w:r>
              <w:rPr>
                <w:rFonts w:hint="eastAsia" w:cs="Times New Roman"/>
                <w:color w:val="auto"/>
                <w:sz w:val="24"/>
                <w:szCs w:val="24"/>
                <w:lang w:val="en-US" w:eastAsia="zh-CN"/>
              </w:rPr>
              <w:t>项目使用网套生产一体机，热熔及发泡过程在密闭的设备进行，热熔及发泡过程产生的废气由生产线后端挤出口排出。环评提出，在</w:t>
            </w:r>
            <w:r>
              <w:rPr>
                <w:rFonts w:hint="eastAsia"/>
                <w:b w:val="0"/>
                <w:bCs w:val="0"/>
                <w:color w:val="auto"/>
                <w:sz w:val="24"/>
                <w:szCs w:val="24"/>
                <w:lang w:val="en-US" w:eastAsia="zh-CN"/>
              </w:rPr>
              <w:t>网套</w:t>
            </w:r>
            <w:r>
              <w:rPr>
                <w:rFonts w:hint="eastAsia"/>
                <w:color w:val="auto"/>
                <w:sz w:val="24"/>
                <w:szCs w:val="24"/>
                <w:lang w:val="en-US" w:eastAsia="zh-CN"/>
              </w:rPr>
              <w:t>生产线</w:t>
            </w:r>
            <w:r>
              <w:rPr>
                <w:rFonts w:hint="eastAsia" w:cs="Times New Roman"/>
                <w:color w:val="auto"/>
                <w:sz w:val="24"/>
                <w:szCs w:val="24"/>
                <w:lang w:val="en-US" w:eastAsia="zh-CN"/>
              </w:rPr>
              <w:t>挤出机上方设置集气罩，发泡及挤出工序产生的废气经集气罩</w:t>
            </w:r>
            <w:r>
              <w:rPr>
                <w:rFonts w:hint="eastAsia"/>
                <w:color w:val="auto"/>
                <w:sz w:val="24"/>
                <w:szCs w:val="24"/>
                <w:lang w:val="en-US" w:eastAsia="zh-CN"/>
              </w:rPr>
              <w:t>进入蓄热式热力燃烧法（RTO）</w:t>
            </w:r>
            <w:r>
              <w:rPr>
                <w:rFonts w:hint="eastAsia" w:ascii="宋体" w:hAnsi="宋体" w:cs="宋体"/>
                <w:color w:val="auto"/>
                <w:sz w:val="24"/>
                <w:szCs w:val="24"/>
                <w:lang w:val="en-US" w:eastAsia="zh-CN"/>
              </w:rPr>
              <w:t>装置处理（废气治理设施共用）</w:t>
            </w:r>
            <w:r>
              <w:rPr>
                <w:rFonts w:hint="default"/>
                <w:color w:val="auto"/>
                <w:sz w:val="24"/>
                <w:szCs w:val="24"/>
                <w:lang w:val="en-US" w:eastAsia="zh-CN"/>
              </w:rPr>
              <w:t>，</w:t>
            </w:r>
            <w:r>
              <w:rPr>
                <w:rFonts w:hint="eastAsia"/>
                <w:color w:val="auto"/>
                <w:sz w:val="24"/>
                <w:szCs w:val="24"/>
                <w:lang w:val="en-US" w:eastAsia="zh-CN"/>
              </w:rPr>
              <w:t>经处理后的废气</w:t>
            </w:r>
            <w:r>
              <w:rPr>
                <w:rFonts w:hint="default"/>
                <w:color w:val="auto"/>
                <w:sz w:val="24"/>
                <w:szCs w:val="24"/>
                <w:lang w:val="en-US" w:eastAsia="zh-CN"/>
              </w:rPr>
              <w:t>经</w:t>
            </w:r>
            <w:r>
              <w:rPr>
                <w:rFonts w:hint="eastAsia"/>
                <w:color w:val="auto"/>
                <w:sz w:val="24"/>
                <w:szCs w:val="24"/>
                <w:lang w:val="en-US" w:eastAsia="zh-CN"/>
              </w:rPr>
              <w:t>1根15</w:t>
            </w:r>
            <w:r>
              <w:rPr>
                <w:rFonts w:hint="default"/>
                <w:color w:val="auto"/>
                <w:sz w:val="24"/>
                <w:szCs w:val="24"/>
                <w:lang w:val="en-US" w:eastAsia="zh-CN"/>
              </w:rPr>
              <w:t>m高的排气筒</w:t>
            </w:r>
            <w:r>
              <w:rPr>
                <w:rFonts w:hint="eastAsia"/>
                <w:color w:val="auto"/>
                <w:sz w:val="24"/>
                <w:szCs w:val="24"/>
                <w:lang w:val="en-US" w:eastAsia="zh-CN"/>
              </w:rPr>
              <w:t>（DA001）</w:t>
            </w:r>
            <w:r>
              <w:rPr>
                <w:rFonts w:hint="default"/>
                <w:color w:val="auto"/>
                <w:sz w:val="24"/>
                <w:szCs w:val="24"/>
                <w:lang w:val="en-US" w:eastAsia="zh-CN"/>
              </w:rPr>
              <w:t>排放。</w:t>
            </w:r>
          </w:p>
          <w:p>
            <w:pPr>
              <w:spacing w:line="360" w:lineRule="auto"/>
              <w:ind w:firstLine="480" w:firstLineChars="200"/>
              <w:rPr>
                <w:rFonts w:hint="default" w:eastAsia="宋体"/>
                <w:color w:val="auto"/>
                <w:sz w:val="24"/>
                <w:szCs w:val="24"/>
                <w:lang w:val="en-US" w:eastAsia="zh-CN"/>
              </w:rPr>
            </w:pPr>
            <w:r>
              <w:rPr>
                <w:rFonts w:hint="eastAsia"/>
                <w:color w:val="auto"/>
                <w:sz w:val="24"/>
              </w:rPr>
              <w:t>参考《浙江省重点行业VOCs污染排放源排放量计算方法》中对各类收集方式的收集效率“半密闭罩或通风橱方式收集（罩内或橱内操作），收集效率取65%</w:t>
            </w:r>
            <w:r>
              <w:rPr>
                <w:rFonts w:hint="eastAsia"/>
                <w:color w:val="auto"/>
                <w:sz w:val="24"/>
                <w:lang w:eastAsia="zh-CN"/>
              </w:rPr>
              <w:t>～</w:t>
            </w:r>
            <w:r>
              <w:rPr>
                <w:rFonts w:hint="eastAsia"/>
                <w:color w:val="auto"/>
                <w:sz w:val="24"/>
              </w:rPr>
              <w:t>85%，其中达到上限的条件为：污染物往吸入口方向控制风速不小于0.5m/s”。</w:t>
            </w:r>
            <w:r>
              <w:rPr>
                <w:rFonts w:hint="eastAsia"/>
                <w:b w:val="0"/>
                <w:bCs w:val="0"/>
                <w:color w:val="auto"/>
                <w:sz w:val="24"/>
              </w:rPr>
              <w:t>本项目</w:t>
            </w:r>
            <w:r>
              <w:rPr>
                <w:rFonts w:hint="eastAsia"/>
                <w:b w:val="0"/>
                <w:bCs w:val="0"/>
                <w:color w:val="auto"/>
                <w:sz w:val="24"/>
                <w:szCs w:val="24"/>
                <w:lang w:val="en-US" w:eastAsia="zh-CN"/>
              </w:rPr>
              <w:t>网套</w:t>
            </w:r>
            <w:r>
              <w:rPr>
                <w:rFonts w:hint="eastAsia"/>
                <w:color w:val="auto"/>
                <w:sz w:val="24"/>
                <w:szCs w:val="24"/>
                <w:lang w:val="en-US" w:eastAsia="zh-CN"/>
              </w:rPr>
              <w:t>生产线（2条）各</w:t>
            </w:r>
            <w:r>
              <w:rPr>
                <w:rFonts w:hint="eastAsia"/>
                <w:color w:val="auto"/>
                <w:sz w:val="24"/>
              </w:rPr>
              <w:t>配置</w:t>
            </w:r>
            <w:r>
              <w:rPr>
                <w:rFonts w:hint="eastAsia"/>
                <w:color w:val="auto"/>
                <w:sz w:val="24"/>
                <w:lang w:val="en-US" w:eastAsia="zh-CN"/>
              </w:rPr>
              <w:t>1台</w:t>
            </w:r>
            <w:r>
              <w:rPr>
                <w:rFonts w:hint="eastAsia"/>
                <w:color w:val="auto"/>
                <w:sz w:val="24"/>
              </w:rPr>
              <w:t>负压风机</w:t>
            </w:r>
            <w:r>
              <w:rPr>
                <w:rFonts w:hint="eastAsia"/>
                <w:color w:val="auto"/>
                <w:sz w:val="24"/>
                <w:lang w:eastAsia="zh-CN"/>
              </w:rPr>
              <w:t>，</w:t>
            </w:r>
            <w:r>
              <w:rPr>
                <w:rFonts w:hint="eastAsia"/>
                <w:color w:val="auto"/>
                <w:sz w:val="24"/>
                <w:lang w:val="en-US" w:eastAsia="zh-CN"/>
              </w:rPr>
              <w:t>单台风机</w:t>
            </w:r>
            <w:r>
              <w:rPr>
                <w:rFonts w:hint="eastAsia"/>
                <w:color w:val="auto"/>
                <w:sz w:val="24"/>
              </w:rPr>
              <w:t>风量为</w:t>
            </w:r>
            <w:r>
              <w:rPr>
                <w:rFonts w:hint="eastAsia"/>
                <w:color w:val="auto"/>
                <w:sz w:val="24"/>
                <w:lang w:val="en-US" w:eastAsia="zh-CN"/>
              </w:rPr>
              <w:t>4000</w:t>
            </w:r>
            <w:r>
              <w:rPr>
                <w:rFonts w:hint="eastAsia"/>
                <w:color w:val="auto"/>
                <w:sz w:val="24"/>
              </w:rPr>
              <w:t>m</w:t>
            </w:r>
            <w:r>
              <w:rPr>
                <w:rFonts w:hint="eastAsia"/>
                <w:color w:val="auto"/>
                <w:sz w:val="24"/>
                <w:vertAlign w:val="superscript"/>
              </w:rPr>
              <w:t>3</w:t>
            </w:r>
            <w:r>
              <w:rPr>
                <w:rFonts w:hint="eastAsia"/>
                <w:color w:val="auto"/>
                <w:sz w:val="24"/>
              </w:rPr>
              <w:t>/h，集气罩罩口尺寸</w:t>
            </w:r>
            <w:r>
              <w:rPr>
                <w:rFonts w:hint="eastAsia"/>
                <w:color w:val="auto"/>
                <w:sz w:val="24"/>
                <w:lang w:val="en-US" w:eastAsia="zh-CN"/>
              </w:rPr>
              <w:t>1.5</w:t>
            </w:r>
            <w:r>
              <w:rPr>
                <w:rFonts w:hint="eastAsia"/>
                <w:color w:val="auto"/>
                <w:sz w:val="24"/>
              </w:rPr>
              <w:t>m</w:t>
            </w:r>
            <w:r>
              <w:rPr>
                <w:rFonts w:hint="eastAsia"/>
                <w:color w:val="auto"/>
                <w:sz w:val="24"/>
                <w:vertAlign w:val="superscript"/>
              </w:rPr>
              <w:t>2</w:t>
            </w:r>
            <w:r>
              <w:rPr>
                <w:rFonts w:hint="eastAsia"/>
                <w:color w:val="auto"/>
                <w:sz w:val="24"/>
              </w:rPr>
              <w:t>，则风速为</w:t>
            </w:r>
            <w:r>
              <w:rPr>
                <w:rFonts w:hint="eastAsia"/>
                <w:color w:val="auto"/>
                <w:sz w:val="24"/>
                <w:lang w:val="en-US" w:eastAsia="zh-CN"/>
              </w:rPr>
              <w:t>1.48</w:t>
            </w:r>
            <w:r>
              <w:rPr>
                <w:rFonts w:hint="eastAsia"/>
                <w:color w:val="auto"/>
                <w:sz w:val="24"/>
              </w:rPr>
              <w:t>m/s，因此项目废气收集效率取</w:t>
            </w:r>
            <w:r>
              <w:rPr>
                <w:rFonts w:hint="eastAsia"/>
                <w:color w:val="auto"/>
                <w:sz w:val="24"/>
                <w:lang w:val="en-US" w:eastAsia="zh-CN"/>
              </w:rPr>
              <w:t>75</w:t>
            </w:r>
            <w:r>
              <w:rPr>
                <w:rFonts w:hint="eastAsia"/>
                <w:color w:val="auto"/>
                <w:sz w:val="24"/>
              </w:rPr>
              <w:t>%，</w:t>
            </w:r>
            <w:r>
              <w:rPr>
                <w:color w:val="auto"/>
                <w:kern w:val="0"/>
                <w:sz w:val="24"/>
              </w:rPr>
              <w:t>其余</w:t>
            </w:r>
            <w:r>
              <w:rPr>
                <w:rFonts w:hint="eastAsia"/>
                <w:color w:val="auto"/>
                <w:kern w:val="0"/>
                <w:sz w:val="24"/>
                <w:lang w:val="en-US" w:eastAsia="zh-CN"/>
              </w:rPr>
              <w:t>2</w:t>
            </w:r>
            <w:r>
              <w:rPr>
                <w:rFonts w:hint="eastAsia"/>
                <w:color w:val="auto"/>
                <w:kern w:val="0"/>
                <w:sz w:val="24"/>
              </w:rPr>
              <w:t>5</w:t>
            </w:r>
            <w:r>
              <w:rPr>
                <w:color w:val="auto"/>
                <w:kern w:val="0"/>
                <w:sz w:val="24"/>
              </w:rPr>
              <w:t>%的废气以无组织形式排放</w:t>
            </w:r>
            <w:r>
              <w:rPr>
                <w:rFonts w:hint="eastAsia"/>
                <w:color w:val="auto"/>
                <w:kern w:val="0"/>
                <w:sz w:val="24"/>
              </w:rPr>
              <w:t>，</w:t>
            </w:r>
            <w:r>
              <w:rPr>
                <w:rFonts w:hint="eastAsia" w:ascii="宋体" w:hAnsi="宋体" w:eastAsia="宋体" w:cs="宋体"/>
                <w:color w:val="auto"/>
                <w:kern w:val="0"/>
                <w:sz w:val="24"/>
                <w:szCs w:val="24"/>
                <w:lang w:val="en-US" w:eastAsia="zh-CN" w:bidi="ar"/>
              </w:rPr>
              <w:t>参照《排放源统计调查产排污核算方法和系数手册》（公告2021年第24号）中2924泡沫塑料制造行业末端治理技术平均去除效率，本项目所用蓄热式热力燃烧法（RTO）处理工艺，处理效率按 85%计（已考虑行业废气平均收集效率）</w:t>
            </w:r>
            <w:r>
              <w:rPr>
                <w:rFonts w:hint="eastAsia"/>
                <w:color w:val="auto"/>
                <w:kern w:val="0"/>
                <w:sz w:val="24"/>
                <w:lang w:val="en-US" w:eastAsia="zh-CN"/>
              </w:rPr>
              <w:t>，因此，项目网套</w:t>
            </w:r>
            <w:r>
              <w:rPr>
                <w:rFonts w:hint="eastAsia"/>
                <w:color w:val="auto"/>
                <w:sz w:val="24"/>
                <w:szCs w:val="24"/>
                <w:lang w:val="en-US" w:eastAsia="zh-CN"/>
              </w:rPr>
              <w:t>生产线</w:t>
            </w:r>
            <w:r>
              <w:rPr>
                <w:rFonts w:hint="eastAsia" w:cs="Times New Roman"/>
                <w:color w:val="auto"/>
                <w:sz w:val="24"/>
                <w:szCs w:val="24"/>
                <w:lang w:val="en-US" w:eastAsia="zh-CN"/>
              </w:rPr>
              <w:t>发泡及挤出工序有组织非甲烷总烃废气产生量为0.585t/a，1.77kg/d，产生速率为0.22kg/h，产生浓度16.07</w:t>
            </w:r>
            <w:r>
              <w:rPr>
                <w:rFonts w:hint="eastAsia"/>
                <w:color w:val="auto"/>
                <w:sz w:val="24"/>
              </w:rPr>
              <w:t>mg/m</w:t>
            </w:r>
            <w:r>
              <w:rPr>
                <w:rFonts w:hint="eastAsia"/>
                <w:color w:val="auto"/>
                <w:sz w:val="24"/>
                <w:vertAlign w:val="superscript"/>
              </w:rPr>
              <w:t>3</w:t>
            </w:r>
            <w:r>
              <w:rPr>
                <w:rFonts w:hint="eastAsia" w:cs="Times New Roman"/>
                <w:color w:val="auto"/>
                <w:sz w:val="24"/>
                <w:szCs w:val="24"/>
                <w:lang w:val="en-US" w:eastAsia="zh-CN"/>
              </w:rPr>
              <w:t>，未被集气罩收集的无组织非甲烷总烃废气产生量为0.195t/a，0.59kg/d，产生速率为0.07kg/h。</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表4-6  项目网套生产线热熔、发泡挤出工序有机废气产生情况一览表</w:t>
            </w:r>
          </w:p>
          <w:tbl>
            <w:tblPr>
              <w:tblStyle w:val="4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09"/>
              <w:gridCol w:w="1215"/>
              <w:gridCol w:w="906"/>
              <w:gridCol w:w="1306"/>
              <w:gridCol w:w="119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生产工序</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废气总产生量</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废气总产生速率</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废气排放方式</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b w:val="0"/>
                      <w:bCs w:val="0"/>
                      <w:color w:val="auto"/>
                      <w:sz w:val="21"/>
                      <w:szCs w:val="21"/>
                      <w:lang w:val="en-US" w:eastAsia="zh-CN"/>
                    </w:rPr>
                    <w:t>网套</w:t>
                  </w:r>
                  <w:r>
                    <w:rPr>
                      <w:rFonts w:hint="eastAsia"/>
                      <w:color w:val="auto"/>
                      <w:sz w:val="21"/>
                      <w:szCs w:val="21"/>
                      <w:lang w:val="en-US" w:eastAsia="zh-CN"/>
                    </w:rPr>
                    <w:t>生产线热熔、发泡、</w:t>
                  </w:r>
                  <w:r>
                    <w:rPr>
                      <w:rFonts w:hint="eastAsia" w:cs="Times New Roman"/>
                      <w:color w:val="auto"/>
                      <w:sz w:val="21"/>
                      <w:szCs w:val="21"/>
                      <w:lang w:val="en-US" w:eastAsia="zh-CN"/>
                    </w:rPr>
                    <w:t>挤出工序</w:t>
                  </w:r>
                </w:p>
              </w:tc>
              <w:tc>
                <w:tcPr>
                  <w:tcW w:w="1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cs="Times New Roman"/>
                      <w:color w:val="auto"/>
                      <w:sz w:val="21"/>
                      <w:szCs w:val="21"/>
                      <w:lang w:val="en-US" w:eastAsia="zh-CN"/>
                    </w:rPr>
                    <w:t>0.78</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cs="Times New Roman"/>
                      <w:color w:val="auto"/>
                      <w:sz w:val="21"/>
                      <w:szCs w:val="21"/>
                      <w:lang w:val="en-US" w:eastAsia="zh-CN"/>
                    </w:rPr>
                    <w:t>2.36kg</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p>
              </w:tc>
              <w:tc>
                <w:tcPr>
                  <w:tcW w:w="12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cs="Times New Roman"/>
                      <w:color w:val="auto"/>
                      <w:sz w:val="21"/>
                      <w:szCs w:val="21"/>
                      <w:lang w:val="en-US" w:eastAsia="zh-CN"/>
                    </w:rPr>
                    <w:t>0.295</w:t>
                  </w:r>
                  <w:r>
                    <w:rPr>
                      <w:rFonts w:hint="default" w:ascii="Times New Roman" w:hAnsi="Times New Roman" w:cs="Times New Roman"/>
                      <w:color w:val="auto"/>
                      <w:sz w:val="21"/>
                      <w:szCs w:val="21"/>
                      <w:lang w:val="en-US" w:eastAsia="zh-CN"/>
                    </w:rPr>
                    <w:t>kg/h</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vertAlign w:val="baseline"/>
                      <w:lang w:val="en-US" w:eastAsia="zh-CN"/>
                    </w:rPr>
                    <w:t>有组织排放</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0.585t/a，1.77kg/d</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0.22kg/h</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16.07</w:t>
                  </w:r>
                  <w:r>
                    <w:rPr>
                      <w:rFonts w:hint="eastAsia"/>
                      <w:color w:val="auto"/>
                      <w:sz w:val="21"/>
                      <w:szCs w:val="21"/>
                    </w:rPr>
                    <w:t>mg/m</w:t>
                  </w:r>
                  <w:r>
                    <w:rPr>
                      <w:rFonts w:hint="eastAsia"/>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2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2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无组织排放</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0.195t/a，0.59kg/d</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0.07kg/h</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r>
          </w:tbl>
          <w:p>
            <w:pPr>
              <w:spacing w:line="360" w:lineRule="auto"/>
              <w:ind w:firstLine="480" w:firstLineChars="200"/>
              <w:rPr>
                <w:rFonts w:hint="default" w:ascii="Times New Roman" w:hAnsi="Times New Roman" w:cs="Times New Roman"/>
                <w:b/>
                <w:bCs/>
                <w:color w:val="auto"/>
                <w:sz w:val="24"/>
                <w:szCs w:val="24"/>
                <w:lang w:val="en-US" w:eastAsia="zh-CN"/>
              </w:rPr>
            </w:pPr>
          </w:p>
          <w:p>
            <w:pPr>
              <w:pStyle w:val="22"/>
              <w:spacing w:line="360" w:lineRule="auto"/>
              <w:rPr>
                <w:rFonts w:hint="eastAsia"/>
                <w:b/>
                <w:bCs/>
                <w:color w:val="auto"/>
                <w:sz w:val="24"/>
                <w:szCs w:val="24"/>
                <w:lang w:val="en-US" w:eastAsia="zh-CN"/>
              </w:rPr>
            </w:pPr>
            <w:r>
              <w:rPr>
                <w:rFonts w:hint="eastAsia" w:ascii="宋体" w:hAnsi="宋体" w:cs="宋体"/>
                <w:b/>
                <w:bCs/>
                <w:color w:val="auto"/>
                <w:kern w:val="0"/>
                <w:sz w:val="24"/>
                <w:szCs w:val="24"/>
                <w:lang w:val="en-US" w:eastAsia="zh-CN" w:bidi="ar"/>
              </w:rPr>
              <w:t>（3）</w:t>
            </w:r>
            <w:r>
              <w:rPr>
                <w:rFonts w:hint="eastAsia"/>
                <w:b/>
                <w:bCs/>
                <w:color w:val="auto"/>
                <w:sz w:val="24"/>
                <w:szCs w:val="24"/>
                <w:lang w:val="en-US" w:eastAsia="zh-CN"/>
              </w:rPr>
              <w:t>塑料筐生产</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color w:val="auto"/>
                <w:sz w:val="24"/>
                <w:szCs w:val="24"/>
                <w:lang w:val="en-US" w:eastAsia="zh-CN"/>
              </w:rPr>
            </w:pPr>
            <w:r>
              <w:rPr>
                <w:rFonts w:hint="eastAsia"/>
                <w:color w:val="auto"/>
                <w:lang w:val="en-US" w:eastAsia="zh-CN"/>
              </w:rPr>
              <w:t>塑料筐生产线3条</w:t>
            </w:r>
            <w:r>
              <w:rPr>
                <w:rFonts w:hint="eastAsia"/>
                <w:color w:val="auto"/>
                <w:sz w:val="24"/>
                <w:szCs w:val="24"/>
                <w:lang w:val="en-US" w:eastAsia="zh-CN"/>
              </w:rPr>
              <w:t>，</w:t>
            </w:r>
            <w:r>
              <w:rPr>
                <w:rFonts w:hint="eastAsia"/>
                <w:color w:val="auto"/>
                <w:lang w:val="en-US" w:eastAsia="zh-CN"/>
              </w:rPr>
              <w:t>年产塑料筐3000t</w:t>
            </w:r>
            <w:r>
              <w:rPr>
                <w:rFonts w:hint="eastAsia"/>
                <w:color w:val="auto"/>
              </w:rPr>
              <w:t>/</w:t>
            </w:r>
            <w:r>
              <w:rPr>
                <w:rFonts w:hint="eastAsia"/>
                <w:color w:val="auto"/>
                <w:lang w:val="en-US" w:eastAsia="zh-CN"/>
              </w:rPr>
              <w:t>a</w:t>
            </w:r>
            <w:r>
              <w:rPr>
                <w:rFonts w:hint="eastAsia"/>
                <w:color w:val="auto"/>
                <w:sz w:val="24"/>
                <w:szCs w:val="24"/>
                <w:lang w:val="en-US" w:eastAsia="zh-CN"/>
              </w:rPr>
              <w:t>。塑料筐生产线热熔及注塑工序中会产生挥发性有机物（以非甲烷总烃计），现</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292塑料制品业系数手册中产污系数及污染物治理效率表</w:t>
            </w:r>
            <w:r>
              <w:rPr>
                <w:rFonts w:hint="default"/>
                <w:color w:val="auto"/>
                <w:sz w:val="24"/>
                <w:szCs w:val="24"/>
              </w:rPr>
              <w:t>。</w:t>
            </w:r>
            <w:r>
              <w:rPr>
                <w:rFonts w:hint="eastAsia"/>
                <w:color w:val="auto"/>
                <w:sz w:val="24"/>
                <w:szCs w:val="24"/>
                <w:lang w:val="en-US" w:eastAsia="zh-CN"/>
              </w:rPr>
              <w:t>具体排污系数见下表4-7。</w:t>
            </w:r>
          </w:p>
          <w:p>
            <w:pPr>
              <w:pStyle w:val="3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auto"/>
                <w:sz w:val="21"/>
                <w:szCs w:val="21"/>
                <w:lang w:val="en-US" w:eastAsia="zh-CN"/>
              </w:rPr>
            </w:pPr>
            <w:r>
              <w:rPr>
                <w:rFonts w:hint="default"/>
                <w:b/>
                <w:bCs/>
                <w:color w:val="auto"/>
                <w:sz w:val="21"/>
                <w:szCs w:val="21"/>
                <w:lang w:val="en-US" w:eastAsia="zh-CN"/>
              </w:rPr>
              <w:t>表4-</w:t>
            </w:r>
            <w:r>
              <w:rPr>
                <w:rFonts w:hint="eastAsia"/>
                <w:b/>
                <w:bCs/>
                <w:color w:val="auto"/>
                <w:sz w:val="21"/>
                <w:szCs w:val="21"/>
                <w:lang w:val="en-US" w:eastAsia="zh-CN"/>
              </w:rPr>
              <w:t xml:space="preserve">7  </w:t>
            </w:r>
            <w:r>
              <w:rPr>
                <w:rFonts w:hint="default"/>
                <w:b/>
                <w:bCs/>
                <w:color w:val="auto"/>
                <w:sz w:val="21"/>
                <w:szCs w:val="21"/>
                <w:lang w:val="en-US" w:eastAsia="zh-CN"/>
              </w:rPr>
              <w:t>292</w:t>
            </w:r>
            <w:r>
              <w:rPr>
                <w:rFonts w:hint="eastAsia"/>
                <w:b/>
                <w:bCs/>
                <w:color w:val="auto"/>
                <w:sz w:val="21"/>
                <w:szCs w:val="21"/>
                <w:lang w:val="en-US" w:eastAsia="zh-CN"/>
              </w:rPr>
              <w:t>6塑料包装箱及容器</w:t>
            </w:r>
            <w:r>
              <w:rPr>
                <w:rFonts w:hint="default"/>
                <w:b/>
                <w:bCs/>
                <w:color w:val="auto"/>
                <w:sz w:val="21"/>
                <w:szCs w:val="21"/>
                <w:lang w:val="en-US" w:eastAsia="zh-CN"/>
              </w:rPr>
              <w:t>制造行业</w:t>
            </w:r>
          </w:p>
          <w:tbl>
            <w:tblPr>
              <w:tblStyle w:val="45"/>
              <w:tblW w:w="4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37"/>
              <w:gridCol w:w="1068"/>
              <w:gridCol w:w="1382"/>
              <w:gridCol w:w="128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产品名称</w:t>
                  </w:r>
                </w:p>
              </w:tc>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原料名称</w:t>
                  </w:r>
                </w:p>
              </w:tc>
              <w:tc>
                <w:tcPr>
                  <w:tcW w:w="6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工艺名称</w:t>
                  </w: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污染物指标</w:t>
                  </w:r>
                </w:p>
              </w:tc>
              <w:tc>
                <w:tcPr>
                  <w:tcW w:w="8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9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塑料筐</w:t>
                  </w:r>
                </w:p>
              </w:tc>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树脂、助剂</w:t>
                  </w:r>
                </w:p>
              </w:tc>
              <w:tc>
                <w:tcPr>
                  <w:tcW w:w="6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混合、注塑</w:t>
                  </w: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工业废气量</w:t>
                  </w:r>
                </w:p>
              </w:tc>
              <w:tc>
                <w:tcPr>
                  <w:tcW w:w="8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rPr>
                    <w:t>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lang w:eastAsia="zh-CN"/>
                    </w:rPr>
                    <w:t>产品</w:t>
                  </w:r>
                </w:p>
              </w:tc>
              <w:tc>
                <w:tcPr>
                  <w:tcW w:w="9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1.2×10</w:t>
                  </w:r>
                  <w:r>
                    <w:rPr>
                      <w:rFonts w:hint="default" w:ascii="Times New Roman" w:hAnsi="Times New Roman" w:eastAsia="宋体" w:cs="Times New Roman"/>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6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9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挥发性有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机物</w:t>
                  </w:r>
                </w:p>
              </w:tc>
              <w:tc>
                <w:tcPr>
                  <w:tcW w:w="8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kg/t-</w:t>
                  </w:r>
                  <w:r>
                    <w:rPr>
                      <w:rFonts w:hint="default" w:ascii="Times New Roman" w:hAnsi="Times New Roman" w:cs="Times New Roman"/>
                      <w:color w:val="auto"/>
                      <w:sz w:val="21"/>
                      <w:szCs w:val="21"/>
                      <w:lang w:eastAsia="zh-CN"/>
                    </w:rPr>
                    <w:t>产品</w:t>
                  </w:r>
                </w:p>
              </w:tc>
              <w:tc>
                <w:tcPr>
                  <w:tcW w:w="9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2.70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根据表4-7</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项目塑料筐</w:t>
            </w:r>
            <w:r>
              <w:rPr>
                <w:rFonts w:hint="default" w:ascii="Times New Roman" w:hAnsi="Times New Roman" w:cs="Times New Roman"/>
                <w:color w:val="auto"/>
                <w:sz w:val="24"/>
                <w:szCs w:val="24"/>
                <w:lang w:val="en-US" w:eastAsia="zh-CN"/>
              </w:rPr>
              <w:t>生产过程中废气量为</w:t>
            </w:r>
            <w:r>
              <w:rPr>
                <w:rFonts w:hint="eastAsia" w:cs="Times New Roman"/>
                <w:color w:val="auto"/>
                <w:sz w:val="24"/>
                <w:szCs w:val="24"/>
                <w:lang w:val="en-US" w:eastAsia="zh-CN"/>
              </w:rPr>
              <w:t>360</w:t>
            </w:r>
            <w:r>
              <w:rPr>
                <w:rFonts w:hint="default" w:ascii="Times New Roman" w:hAnsi="Times New Roman" w:cs="Times New Roman"/>
                <w:color w:val="auto"/>
                <w:sz w:val="24"/>
                <w:szCs w:val="24"/>
                <w:lang w:val="en-US" w:eastAsia="zh-CN"/>
              </w:rPr>
              <w:t>00万</w:t>
            </w:r>
            <w:r>
              <w:rPr>
                <w:rFonts w:hint="default" w:ascii="Times New Roman" w:hAnsi="Times New Roman" w:cs="Times New Roman"/>
                <w:color w:val="auto"/>
                <w:sz w:val="24"/>
                <w:szCs w:val="24"/>
              </w:rPr>
              <w:t>N</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挥发性有机物</w:t>
            </w:r>
            <w:r>
              <w:rPr>
                <w:rFonts w:hint="default" w:ascii="Times New Roman" w:hAnsi="Times New Roman" w:cs="Times New Roman"/>
                <w:color w:val="auto"/>
                <w:sz w:val="24"/>
                <w:szCs w:val="24"/>
              </w:rPr>
              <w:t>（以非甲烷总烃计算）产生量为</w:t>
            </w:r>
            <w:r>
              <w:rPr>
                <w:rFonts w:hint="eastAsia" w:cs="Times New Roman"/>
                <w:color w:val="auto"/>
                <w:sz w:val="24"/>
                <w:szCs w:val="24"/>
                <w:lang w:val="en-US" w:eastAsia="zh-CN"/>
              </w:rPr>
              <w:t>8.1</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24.54</w:t>
            </w:r>
            <w:r>
              <w:rPr>
                <w:rFonts w:hint="eastAsia" w:ascii="Times New Roman" w:hAnsi="Times New Roman" w:cs="Times New Roman"/>
                <w:color w:val="auto"/>
                <w:sz w:val="24"/>
                <w:szCs w:val="24"/>
                <w:lang w:val="en-US" w:eastAsia="zh-CN"/>
              </w:rPr>
              <w:t>kg</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d</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产生速率为3.07</w:t>
            </w:r>
            <w:r>
              <w:rPr>
                <w:rFonts w:hint="default" w:ascii="Times New Roman" w:hAnsi="Times New Roman" w:cs="Times New Roman"/>
                <w:color w:val="auto"/>
                <w:sz w:val="24"/>
                <w:szCs w:val="24"/>
                <w:lang w:val="en-US" w:eastAsia="zh-CN"/>
              </w:rPr>
              <w:t>kg/h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产生浓度</w:t>
            </w:r>
            <w:r>
              <w:rPr>
                <w:rFonts w:hint="default" w:ascii="Times New Roman" w:hAnsi="Times New Roman" w:cs="Times New Roman"/>
                <w:color w:val="auto"/>
                <w:sz w:val="24"/>
                <w:szCs w:val="24"/>
                <w:lang w:val="en-US" w:eastAsia="zh-CN"/>
              </w:rPr>
              <w:t>为22.5</w:t>
            </w:r>
            <w:r>
              <w:rPr>
                <w:rFonts w:hint="default" w:ascii="Times New Roman" w:hAnsi="Times New Roman" w:cs="Times New Roman"/>
                <w:color w:val="auto"/>
                <w:sz w:val="24"/>
                <w:szCs w:val="24"/>
              </w:rPr>
              <w:t>mg/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目使用塑料筐生产一体机，热熔及注塑过程在密闭的设备进行，热熔及注塑过程产生的废气由生产线后端注塑口排出。</w:t>
            </w:r>
            <w:r>
              <w:rPr>
                <w:rFonts w:hint="default" w:ascii="Times New Roman" w:hAnsi="Times New Roman" w:cs="Times New Roman"/>
                <w:color w:val="auto"/>
                <w:sz w:val="24"/>
                <w:szCs w:val="24"/>
                <w:lang w:val="en-US" w:eastAsia="zh-CN"/>
              </w:rPr>
              <w:t>环评提出在注塑机上方设置集气罩，注塑工序产生的废气经集气罩收集进入</w:t>
            </w:r>
            <w:r>
              <w:rPr>
                <w:rFonts w:hint="eastAsia"/>
                <w:color w:val="auto"/>
                <w:sz w:val="24"/>
                <w:szCs w:val="24"/>
                <w:lang w:val="en-US" w:eastAsia="zh-CN"/>
              </w:rPr>
              <w:t>蓄热式热力燃烧法（RTO）</w:t>
            </w:r>
            <w:r>
              <w:rPr>
                <w:rFonts w:hint="eastAsia" w:ascii="宋体" w:hAnsi="宋体" w:cs="宋体"/>
                <w:color w:val="auto"/>
                <w:sz w:val="24"/>
                <w:szCs w:val="24"/>
                <w:lang w:val="en-US" w:eastAsia="zh-CN"/>
              </w:rPr>
              <w:t>装置处理（废气治理设施共用）</w:t>
            </w:r>
            <w:r>
              <w:rPr>
                <w:rFonts w:hint="default" w:ascii="Times New Roman" w:hAnsi="Times New Roman" w:cs="Times New Roman"/>
                <w:color w:val="auto"/>
                <w:sz w:val="24"/>
                <w:szCs w:val="24"/>
                <w:lang w:val="en-US" w:eastAsia="zh-CN"/>
              </w:rPr>
              <w:t>，经处理后的废气经1根15m高的排气筒（DA00</w:t>
            </w:r>
            <w:r>
              <w:rPr>
                <w:rFonts w:hint="eastAsia" w:cs="Times New Roman"/>
                <w:color w:val="auto"/>
                <w:sz w:val="24"/>
                <w:szCs w:val="24"/>
                <w:lang w:val="en-US" w:eastAsia="zh-CN"/>
              </w:rPr>
              <w:t>1</w:t>
            </w:r>
            <w:r>
              <w:rPr>
                <w:rFonts w:hint="default" w:ascii="Times New Roman" w:hAnsi="Times New Roman" w:cs="Times New Roman"/>
                <w:color w:val="auto"/>
                <w:sz w:val="24"/>
                <w:szCs w:val="24"/>
                <w:lang w:val="en-US" w:eastAsia="zh-CN"/>
              </w:rPr>
              <w:t>）排放。</w:t>
            </w:r>
          </w:p>
          <w:p>
            <w:pPr>
              <w:spacing w:line="360" w:lineRule="auto"/>
              <w:ind w:firstLine="480" w:firstLineChars="200"/>
              <w:rPr>
                <w:rFonts w:hint="eastAsia" w:eastAsia="宋体"/>
                <w:color w:val="auto"/>
                <w:sz w:val="24"/>
                <w:szCs w:val="24"/>
                <w:lang w:val="en-US" w:eastAsia="zh-CN"/>
              </w:rPr>
            </w:pPr>
            <w:r>
              <w:rPr>
                <w:rFonts w:hint="eastAsia"/>
                <w:color w:val="auto"/>
                <w:sz w:val="24"/>
              </w:rPr>
              <w:t>参考《浙江省重点行业VOCs污染排放源排放量计算方法》中对各类收集方式的收集效率“半密闭罩或通风橱方式收集（罩内或橱内操作），收集效率取65%</w:t>
            </w:r>
            <w:r>
              <w:rPr>
                <w:rFonts w:hint="eastAsia"/>
                <w:color w:val="auto"/>
                <w:sz w:val="24"/>
                <w:lang w:eastAsia="zh-CN"/>
              </w:rPr>
              <w:t>～</w:t>
            </w:r>
            <w:r>
              <w:rPr>
                <w:rFonts w:hint="eastAsia"/>
                <w:color w:val="auto"/>
                <w:sz w:val="24"/>
              </w:rPr>
              <w:t>85%，其中达到上限的条件为：污染物往吸入口方向控制风速不小于0.5m/s”。</w:t>
            </w:r>
            <w:r>
              <w:rPr>
                <w:rFonts w:hint="eastAsia"/>
                <w:b w:val="0"/>
                <w:bCs w:val="0"/>
                <w:color w:val="auto"/>
                <w:sz w:val="24"/>
              </w:rPr>
              <w:t>本项目</w:t>
            </w:r>
            <w:r>
              <w:rPr>
                <w:rFonts w:hint="eastAsia"/>
                <w:b w:val="0"/>
                <w:bCs w:val="0"/>
                <w:color w:val="auto"/>
                <w:sz w:val="24"/>
                <w:szCs w:val="24"/>
                <w:lang w:val="en-US" w:eastAsia="zh-CN"/>
              </w:rPr>
              <w:t>塑料筐</w:t>
            </w:r>
            <w:r>
              <w:rPr>
                <w:rFonts w:hint="eastAsia"/>
                <w:color w:val="auto"/>
                <w:sz w:val="24"/>
                <w:szCs w:val="24"/>
                <w:lang w:val="en-US" w:eastAsia="zh-CN"/>
              </w:rPr>
              <w:t>生产线（3条）各</w:t>
            </w:r>
            <w:r>
              <w:rPr>
                <w:rFonts w:hint="eastAsia"/>
                <w:color w:val="auto"/>
                <w:sz w:val="24"/>
              </w:rPr>
              <w:t>配置</w:t>
            </w:r>
            <w:r>
              <w:rPr>
                <w:rFonts w:hint="eastAsia"/>
                <w:color w:val="auto"/>
                <w:sz w:val="24"/>
                <w:lang w:val="en-US" w:eastAsia="zh-CN"/>
              </w:rPr>
              <w:t>1台</w:t>
            </w:r>
            <w:r>
              <w:rPr>
                <w:rFonts w:hint="eastAsia"/>
                <w:color w:val="auto"/>
                <w:sz w:val="24"/>
              </w:rPr>
              <w:t>负压风机</w:t>
            </w:r>
            <w:r>
              <w:rPr>
                <w:rFonts w:hint="eastAsia"/>
                <w:color w:val="auto"/>
                <w:sz w:val="24"/>
                <w:lang w:eastAsia="zh-CN"/>
              </w:rPr>
              <w:t>，</w:t>
            </w:r>
            <w:r>
              <w:rPr>
                <w:rFonts w:hint="eastAsia"/>
                <w:color w:val="auto"/>
                <w:sz w:val="24"/>
                <w:lang w:val="en-US" w:eastAsia="zh-CN"/>
              </w:rPr>
              <w:t>单台风机</w:t>
            </w:r>
            <w:r>
              <w:rPr>
                <w:rFonts w:hint="eastAsia"/>
                <w:color w:val="auto"/>
                <w:sz w:val="24"/>
              </w:rPr>
              <w:t>风量为</w:t>
            </w:r>
            <w:r>
              <w:rPr>
                <w:rFonts w:hint="eastAsia"/>
                <w:color w:val="auto"/>
                <w:sz w:val="24"/>
                <w:lang w:val="en-US" w:eastAsia="zh-CN"/>
              </w:rPr>
              <w:t>4000</w:t>
            </w:r>
            <w:r>
              <w:rPr>
                <w:rFonts w:hint="eastAsia"/>
                <w:color w:val="auto"/>
                <w:sz w:val="24"/>
              </w:rPr>
              <w:t>m</w:t>
            </w:r>
            <w:r>
              <w:rPr>
                <w:rFonts w:hint="eastAsia"/>
                <w:color w:val="auto"/>
                <w:sz w:val="24"/>
                <w:vertAlign w:val="superscript"/>
              </w:rPr>
              <w:t>3</w:t>
            </w:r>
            <w:r>
              <w:rPr>
                <w:rFonts w:hint="eastAsia"/>
                <w:color w:val="auto"/>
                <w:sz w:val="24"/>
              </w:rPr>
              <w:t>/h，集气罩罩口尺寸</w:t>
            </w:r>
            <w:r>
              <w:rPr>
                <w:rFonts w:hint="eastAsia"/>
                <w:color w:val="auto"/>
                <w:sz w:val="24"/>
                <w:lang w:val="en-US" w:eastAsia="zh-CN"/>
              </w:rPr>
              <w:t>1.5</w:t>
            </w:r>
            <w:r>
              <w:rPr>
                <w:rFonts w:hint="eastAsia"/>
                <w:color w:val="auto"/>
                <w:sz w:val="24"/>
              </w:rPr>
              <w:t>m</w:t>
            </w:r>
            <w:r>
              <w:rPr>
                <w:rFonts w:hint="eastAsia"/>
                <w:color w:val="auto"/>
                <w:sz w:val="24"/>
                <w:vertAlign w:val="superscript"/>
              </w:rPr>
              <w:t>2</w:t>
            </w:r>
            <w:r>
              <w:rPr>
                <w:rFonts w:hint="eastAsia"/>
                <w:color w:val="auto"/>
                <w:sz w:val="24"/>
              </w:rPr>
              <w:t>，则风速为</w:t>
            </w:r>
            <w:r>
              <w:rPr>
                <w:rFonts w:hint="eastAsia"/>
                <w:color w:val="auto"/>
                <w:sz w:val="24"/>
                <w:lang w:val="en-US" w:eastAsia="zh-CN"/>
              </w:rPr>
              <w:t>1.96</w:t>
            </w:r>
            <w:r>
              <w:rPr>
                <w:rFonts w:hint="eastAsia"/>
                <w:color w:val="auto"/>
                <w:sz w:val="24"/>
              </w:rPr>
              <w:t>m/s，因此项目废气收集效率取</w:t>
            </w:r>
            <w:r>
              <w:rPr>
                <w:rFonts w:hint="eastAsia"/>
                <w:color w:val="auto"/>
                <w:sz w:val="24"/>
                <w:lang w:val="en-US" w:eastAsia="zh-CN"/>
              </w:rPr>
              <w:t>75</w:t>
            </w:r>
            <w:r>
              <w:rPr>
                <w:rFonts w:hint="eastAsia"/>
                <w:color w:val="auto"/>
                <w:sz w:val="24"/>
              </w:rPr>
              <w:t>%，</w:t>
            </w:r>
            <w:r>
              <w:rPr>
                <w:color w:val="auto"/>
                <w:kern w:val="0"/>
                <w:sz w:val="24"/>
              </w:rPr>
              <w:t>其余</w:t>
            </w:r>
            <w:r>
              <w:rPr>
                <w:rFonts w:hint="eastAsia"/>
                <w:color w:val="auto"/>
                <w:kern w:val="0"/>
                <w:sz w:val="24"/>
                <w:lang w:val="en-US" w:eastAsia="zh-CN"/>
              </w:rPr>
              <w:t>2</w:t>
            </w:r>
            <w:r>
              <w:rPr>
                <w:rFonts w:hint="eastAsia"/>
                <w:color w:val="auto"/>
                <w:kern w:val="0"/>
                <w:sz w:val="24"/>
              </w:rPr>
              <w:t>5</w:t>
            </w:r>
            <w:r>
              <w:rPr>
                <w:color w:val="auto"/>
                <w:kern w:val="0"/>
                <w:sz w:val="24"/>
              </w:rPr>
              <w:t>%的废气以无组织形式排放</w:t>
            </w:r>
            <w:r>
              <w:rPr>
                <w:rFonts w:hint="eastAsia"/>
                <w:color w:val="auto"/>
                <w:kern w:val="0"/>
                <w:sz w:val="24"/>
              </w:rPr>
              <w:t>，</w:t>
            </w:r>
            <w:r>
              <w:rPr>
                <w:rFonts w:hint="eastAsia" w:ascii="宋体" w:hAnsi="宋体" w:eastAsia="宋体" w:cs="宋体"/>
                <w:color w:val="auto"/>
                <w:kern w:val="0"/>
                <w:sz w:val="24"/>
                <w:szCs w:val="24"/>
                <w:lang w:val="en-US" w:eastAsia="zh-CN" w:bidi="ar"/>
              </w:rPr>
              <w:t>参照《排放源统计调查产排污核算方法和系数手册》（公告2021年第24号）中2926塑料包装箱及容器制造行业末端治理技术平均去除效率，本项目所用蓄热式热力燃烧法（RTO）处理工艺，处理效率按85%计（已考虑行业废气平均收集效率）</w:t>
            </w:r>
            <w:r>
              <w:rPr>
                <w:rFonts w:hint="eastAsia"/>
                <w:color w:val="auto"/>
                <w:kern w:val="0"/>
                <w:sz w:val="24"/>
                <w:lang w:val="en-US" w:eastAsia="zh-CN"/>
              </w:rPr>
              <w:t>，因此，项目塑料筐</w:t>
            </w:r>
            <w:r>
              <w:rPr>
                <w:rFonts w:hint="eastAsia"/>
                <w:color w:val="auto"/>
                <w:sz w:val="24"/>
                <w:szCs w:val="24"/>
                <w:lang w:val="en-US" w:eastAsia="zh-CN"/>
              </w:rPr>
              <w:t>生产线</w:t>
            </w:r>
            <w:r>
              <w:rPr>
                <w:rFonts w:hint="eastAsia" w:cs="Times New Roman"/>
                <w:color w:val="auto"/>
                <w:sz w:val="24"/>
                <w:szCs w:val="24"/>
                <w:lang w:val="en-US" w:eastAsia="zh-CN"/>
              </w:rPr>
              <w:t>热熔及注塑工序有组织非甲烷总烃废气产生量为6.08t/a，18.42kg/d，产生速率为2.3kg/h，产生浓度16.89</w:t>
            </w:r>
            <w:r>
              <w:rPr>
                <w:rFonts w:hint="eastAsia"/>
                <w:color w:val="auto"/>
                <w:sz w:val="24"/>
              </w:rPr>
              <w:t>mg/m</w:t>
            </w:r>
            <w:r>
              <w:rPr>
                <w:rFonts w:hint="eastAsia"/>
                <w:color w:val="auto"/>
                <w:sz w:val="24"/>
                <w:vertAlign w:val="superscript"/>
              </w:rPr>
              <w:t>3</w:t>
            </w:r>
            <w:r>
              <w:rPr>
                <w:rFonts w:hint="eastAsia" w:cs="Times New Roman"/>
                <w:color w:val="auto"/>
                <w:sz w:val="24"/>
                <w:szCs w:val="24"/>
                <w:lang w:val="en-US" w:eastAsia="zh-CN"/>
              </w:rPr>
              <w:t>，未被集气罩收集的无组织非甲烷总烃废气产生量为2.02t/a，6.12kg/d，产生速率为0.76kg/h。</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b/>
                <w:bCs/>
                <w:color w:val="auto"/>
                <w:sz w:val="21"/>
                <w:szCs w:val="21"/>
                <w:lang w:val="en-US" w:eastAsia="zh-CN"/>
              </w:rPr>
              <w:t>表4-8  项目塑料筐热熔、注塑工序有机废气产生情况一览表</w:t>
            </w:r>
          </w:p>
          <w:tbl>
            <w:tblPr>
              <w:tblStyle w:val="46"/>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37"/>
              <w:gridCol w:w="1029"/>
              <w:gridCol w:w="1364"/>
              <w:gridCol w:w="1195"/>
              <w:gridCol w:w="1146"/>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生产工序</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废气排放方式</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注塑工序</w:t>
                  </w:r>
                </w:p>
              </w:tc>
              <w:tc>
                <w:tcPr>
                  <w:tcW w:w="1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cs="Times New Roman"/>
                      <w:color w:val="auto"/>
                      <w:sz w:val="21"/>
                      <w:szCs w:val="21"/>
                      <w:lang w:val="en-US" w:eastAsia="zh-CN"/>
                    </w:rPr>
                    <w:t>8.1</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24.54kg</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p>
              </w:tc>
              <w:tc>
                <w:tcPr>
                  <w:tcW w:w="1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cs="Times New Roman"/>
                      <w:color w:val="auto"/>
                      <w:sz w:val="21"/>
                      <w:szCs w:val="21"/>
                      <w:lang w:val="en-US" w:eastAsia="zh-CN"/>
                    </w:rPr>
                    <w:t>3.07</w:t>
                  </w:r>
                  <w:r>
                    <w:rPr>
                      <w:rFonts w:hint="default" w:ascii="Times New Roman" w:hAnsi="Times New Roman" w:cs="Times New Roman"/>
                      <w:color w:val="auto"/>
                      <w:sz w:val="21"/>
                      <w:szCs w:val="21"/>
                      <w:lang w:val="en-US" w:eastAsia="zh-CN"/>
                    </w:rPr>
                    <w:t>kg/h</w:t>
                  </w: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vertAlign w:val="baseline"/>
                      <w:lang w:val="en-US" w:eastAsia="zh-CN"/>
                    </w:rPr>
                    <w:t>有组织排放</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6.07t/a，18.42kg/d</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2.3kg/h</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16.89</w:t>
                  </w:r>
                  <w:r>
                    <w:rPr>
                      <w:rFonts w:hint="eastAsia"/>
                      <w:color w:val="auto"/>
                      <w:sz w:val="21"/>
                      <w:szCs w:val="21"/>
                    </w:rPr>
                    <w:t>mg/m</w:t>
                  </w:r>
                  <w:r>
                    <w:rPr>
                      <w:rFonts w:hint="eastAsia"/>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无组织排放</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2.02t/a，6.12kg/d</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0.76kg/h</w:t>
                  </w:r>
                </w:p>
              </w:tc>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r>
          </w:tbl>
          <w:p>
            <w:pPr>
              <w:spacing w:line="360" w:lineRule="auto"/>
              <w:ind w:firstLine="480" w:firstLineChars="200"/>
              <w:rPr>
                <w:rFonts w:hint="default" w:ascii="Times New Roman" w:hAnsi="Times New Roman" w:cs="Times New Roman"/>
                <w:b w:val="0"/>
                <w:bCs w:val="0"/>
                <w:color w:val="auto"/>
                <w:sz w:val="24"/>
                <w:szCs w:val="24"/>
                <w:lang w:val="en-US" w:eastAsia="zh-CN"/>
              </w:rPr>
            </w:pPr>
          </w:p>
          <w:p>
            <w:pPr>
              <w:spacing w:line="360" w:lineRule="auto"/>
              <w:ind w:firstLine="480" w:firstLineChars="200"/>
              <w:rPr>
                <w:rFonts w:hint="default" w:eastAsia="宋体"/>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项目</w:t>
            </w:r>
            <w:r>
              <w:rPr>
                <w:rFonts w:hint="eastAsia"/>
                <w:b w:val="0"/>
                <w:bCs w:val="0"/>
                <w:color w:val="auto"/>
                <w:sz w:val="24"/>
                <w:szCs w:val="24"/>
                <w:lang w:val="en-US" w:eastAsia="zh-CN"/>
              </w:rPr>
              <w:t>珍珠棉</w:t>
            </w:r>
            <w:r>
              <w:rPr>
                <w:rFonts w:hint="default" w:ascii="Times New Roman" w:hAnsi="Times New Roman" w:cs="Times New Roman"/>
                <w:b w:val="0"/>
                <w:bCs w:val="0"/>
                <w:color w:val="auto"/>
                <w:sz w:val="24"/>
                <w:szCs w:val="24"/>
                <w:lang w:val="en-US" w:eastAsia="zh-CN"/>
              </w:rPr>
              <w:t>生产线</w:t>
            </w:r>
            <w:r>
              <w:rPr>
                <w:rFonts w:hint="eastAsia" w:cs="Times New Roman"/>
                <w:b w:val="0"/>
                <w:bCs w:val="0"/>
                <w:color w:val="auto"/>
                <w:sz w:val="24"/>
                <w:szCs w:val="24"/>
                <w:lang w:val="en-US" w:eastAsia="zh-CN"/>
              </w:rPr>
              <w:t>、网套生产线</w:t>
            </w:r>
            <w:r>
              <w:rPr>
                <w:rFonts w:hint="default" w:ascii="Times New Roman" w:hAnsi="Times New Roman" w:cs="Times New Roman"/>
                <w:b w:val="0"/>
                <w:bCs w:val="0"/>
                <w:color w:val="auto"/>
                <w:sz w:val="24"/>
                <w:szCs w:val="24"/>
                <w:lang w:val="en-US" w:eastAsia="zh-CN"/>
              </w:rPr>
              <w:t>和</w:t>
            </w:r>
            <w:r>
              <w:rPr>
                <w:rFonts w:hint="eastAsia" w:eastAsia="宋体" w:cs="Times New Roman"/>
                <w:b w:val="0"/>
                <w:bCs w:val="0"/>
                <w:color w:val="auto"/>
                <w:sz w:val="24"/>
                <w:szCs w:val="24"/>
                <w:lang w:val="en-US" w:eastAsia="zh-CN"/>
              </w:rPr>
              <w:t>塑料筐</w:t>
            </w:r>
            <w:r>
              <w:rPr>
                <w:rFonts w:hint="default" w:ascii="Times New Roman" w:hAnsi="Times New Roman" w:eastAsia="宋体" w:cs="Times New Roman"/>
                <w:b w:val="0"/>
                <w:bCs w:val="0"/>
                <w:color w:val="auto"/>
                <w:sz w:val="24"/>
                <w:szCs w:val="24"/>
                <w:lang w:val="en-US" w:eastAsia="zh-CN"/>
              </w:rPr>
              <w:t>生产线</w:t>
            </w:r>
            <w:r>
              <w:rPr>
                <w:rFonts w:hint="default" w:ascii="Times New Roman" w:hAnsi="Times New Roman" w:cs="Times New Roman"/>
                <w:b w:val="0"/>
                <w:bCs w:val="0"/>
                <w:color w:val="auto"/>
                <w:sz w:val="24"/>
                <w:szCs w:val="24"/>
                <w:lang w:val="en-US" w:eastAsia="zh-CN"/>
              </w:rPr>
              <w:t>废气</w:t>
            </w:r>
            <w:r>
              <w:rPr>
                <w:rFonts w:hint="eastAsia" w:ascii="Times New Roman" w:hAnsi="Times New Roman" w:cs="Times New Roman"/>
                <w:b w:val="0"/>
                <w:bCs w:val="0"/>
                <w:color w:val="auto"/>
                <w:sz w:val="24"/>
                <w:szCs w:val="24"/>
                <w:lang w:val="en-US" w:eastAsia="zh-CN"/>
              </w:rPr>
              <w:t>分别</w:t>
            </w:r>
            <w:r>
              <w:rPr>
                <w:rFonts w:hint="default" w:ascii="Times New Roman" w:hAnsi="Times New Roman" w:cs="Times New Roman"/>
                <w:b w:val="0"/>
                <w:bCs w:val="0"/>
                <w:color w:val="auto"/>
                <w:sz w:val="24"/>
                <w:szCs w:val="24"/>
                <w:lang w:val="en-US" w:eastAsia="zh-CN"/>
              </w:rPr>
              <w:t>经集气罩收集</w:t>
            </w:r>
            <w:r>
              <w:rPr>
                <w:rFonts w:hint="eastAsia" w:ascii="Times New Roman" w:hAnsi="Times New Roman" w:cs="Times New Roman"/>
                <w:b w:val="0"/>
                <w:bCs w:val="0"/>
                <w:color w:val="auto"/>
                <w:sz w:val="24"/>
                <w:szCs w:val="24"/>
                <w:lang w:val="en-US" w:eastAsia="zh-CN"/>
              </w:rPr>
              <w:t>后</w:t>
            </w:r>
            <w:r>
              <w:rPr>
                <w:rFonts w:hint="default" w:ascii="Times New Roman" w:hAnsi="Times New Roman" w:cs="Times New Roman"/>
                <w:b w:val="0"/>
                <w:bCs w:val="0"/>
                <w:color w:val="auto"/>
                <w:sz w:val="24"/>
                <w:szCs w:val="24"/>
                <w:lang w:val="en-US" w:eastAsia="zh-CN"/>
              </w:rPr>
              <w:t>进入同一套</w:t>
            </w:r>
            <w:r>
              <w:rPr>
                <w:rFonts w:hint="eastAsia" w:cs="Times New Roman"/>
                <w:b w:val="0"/>
                <w:bCs w:val="0"/>
                <w:color w:val="auto"/>
                <w:sz w:val="24"/>
                <w:szCs w:val="24"/>
                <w:lang w:val="en-US" w:eastAsia="zh-CN"/>
              </w:rPr>
              <w:t>蓄热式热力燃烧法（RTO）</w:t>
            </w:r>
            <w:r>
              <w:rPr>
                <w:rFonts w:hint="default" w:ascii="Times New Roman" w:hAnsi="Times New Roman" w:cs="Times New Roman"/>
                <w:b w:val="0"/>
                <w:bCs w:val="0"/>
                <w:color w:val="auto"/>
                <w:sz w:val="24"/>
                <w:szCs w:val="24"/>
                <w:lang w:val="en-US" w:eastAsia="zh-CN"/>
              </w:rPr>
              <w:t>装置处理，处理后的废气通过同1根排气筒（DA00</w:t>
            </w:r>
            <w:r>
              <w:rPr>
                <w:rFonts w:hint="eastAsia"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）排放</w:t>
            </w:r>
            <w:r>
              <w:rPr>
                <w:rFonts w:hint="eastAsia" w:cs="Times New Roman"/>
                <w:b w:val="0"/>
                <w:bCs w:val="0"/>
                <w:color w:val="auto"/>
                <w:sz w:val="24"/>
                <w:szCs w:val="24"/>
                <w:lang w:val="en-US" w:eastAsia="zh-CN"/>
              </w:rPr>
              <w:t>，</w:t>
            </w:r>
            <w:r>
              <w:rPr>
                <w:rFonts w:hint="eastAsia"/>
                <w:b w:val="0"/>
                <w:bCs w:val="0"/>
                <w:color w:val="auto"/>
                <w:sz w:val="24"/>
                <w:szCs w:val="24"/>
                <w:lang w:val="en-US" w:eastAsia="zh-CN"/>
              </w:rPr>
              <w:t>项目珍珠棉</w:t>
            </w:r>
            <w:r>
              <w:rPr>
                <w:rFonts w:hint="default" w:ascii="Times New Roman" w:hAnsi="Times New Roman" w:cs="Times New Roman"/>
                <w:b w:val="0"/>
                <w:bCs w:val="0"/>
                <w:color w:val="auto"/>
                <w:sz w:val="24"/>
                <w:szCs w:val="24"/>
                <w:lang w:val="en-US" w:eastAsia="zh-CN"/>
              </w:rPr>
              <w:t>生产线</w:t>
            </w:r>
            <w:r>
              <w:rPr>
                <w:rFonts w:hint="eastAsia" w:cs="Times New Roman"/>
                <w:b w:val="0"/>
                <w:bCs w:val="0"/>
                <w:color w:val="auto"/>
                <w:sz w:val="24"/>
                <w:szCs w:val="24"/>
                <w:lang w:val="en-US" w:eastAsia="zh-CN"/>
              </w:rPr>
              <w:t>、网套生产线</w:t>
            </w:r>
            <w:r>
              <w:rPr>
                <w:rFonts w:hint="default" w:ascii="Times New Roman" w:hAnsi="Times New Roman" w:cs="Times New Roman"/>
                <w:b w:val="0"/>
                <w:bCs w:val="0"/>
                <w:color w:val="auto"/>
                <w:sz w:val="24"/>
                <w:szCs w:val="24"/>
                <w:lang w:val="en-US" w:eastAsia="zh-CN"/>
              </w:rPr>
              <w:t>和</w:t>
            </w:r>
            <w:r>
              <w:rPr>
                <w:rFonts w:hint="eastAsia" w:eastAsia="宋体" w:cs="Times New Roman"/>
                <w:b w:val="0"/>
                <w:bCs w:val="0"/>
                <w:color w:val="auto"/>
                <w:sz w:val="24"/>
                <w:szCs w:val="24"/>
                <w:lang w:val="en-US" w:eastAsia="zh-CN"/>
              </w:rPr>
              <w:t>塑料筐</w:t>
            </w:r>
            <w:r>
              <w:rPr>
                <w:rFonts w:hint="eastAsia"/>
                <w:b w:val="0"/>
                <w:bCs w:val="0"/>
                <w:color w:val="auto"/>
                <w:sz w:val="24"/>
                <w:szCs w:val="24"/>
                <w:lang w:val="en-US" w:eastAsia="zh-CN"/>
              </w:rPr>
              <w:t>生产线废气排放情况见下表4-9。</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表4-</w:t>
            </w:r>
            <w:r>
              <w:rPr>
                <w:rFonts w:hint="eastAsia" w:cs="Times New Roman"/>
                <w:b/>
                <w:bCs/>
                <w:color w:val="auto"/>
                <w:sz w:val="21"/>
                <w:szCs w:val="21"/>
                <w:lang w:val="en-US" w:eastAsia="zh-CN"/>
              </w:rPr>
              <w:t>9</w:t>
            </w:r>
            <w:r>
              <w:rPr>
                <w:rFonts w:hint="eastAsia" w:ascii="Times New Roman" w:hAnsi="Times New Roman" w:cs="Times New Roman"/>
                <w:b/>
                <w:bCs/>
                <w:color w:val="auto"/>
                <w:sz w:val="21"/>
                <w:szCs w:val="21"/>
                <w:lang w:val="en-US" w:eastAsia="zh-CN"/>
              </w:rPr>
              <w:t xml:space="preserve">  </w:t>
            </w:r>
            <w:r>
              <w:rPr>
                <w:rFonts w:hint="eastAsia"/>
                <w:b/>
                <w:bCs/>
                <w:color w:val="auto"/>
                <w:sz w:val="21"/>
                <w:szCs w:val="21"/>
                <w:lang w:val="en-US" w:eastAsia="zh-CN"/>
              </w:rPr>
              <w:t>项目珍珠棉</w:t>
            </w:r>
            <w:r>
              <w:rPr>
                <w:rFonts w:hint="default" w:ascii="Times New Roman" w:hAnsi="Times New Roman" w:cs="Times New Roman"/>
                <w:b/>
                <w:bCs/>
                <w:color w:val="auto"/>
                <w:sz w:val="21"/>
                <w:szCs w:val="21"/>
                <w:lang w:val="en-US" w:eastAsia="zh-CN"/>
              </w:rPr>
              <w:t>生产线</w:t>
            </w:r>
            <w:r>
              <w:rPr>
                <w:rFonts w:hint="eastAsia" w:cs="Times New Roman"/>
                <w:b/>
                <w:bCs/>
                <w:color w:val="auto"/>
                <w:sz w:val="21"/>
                <w:szCs w:val="21"/>
                <w:lang w:val="en-US" w:eastAsia="zh-CN"/>
              </w:rPr>
              <w:t>、网套生产线</w:t>
            </w:r>
            <w:r>
              <w:rPr>
                <w:rFonts w:hint="default" w:ascii="Times New Roman" w:hAnsi="Times New Roman" w:cs="Times New Roman"/>
                <w:b/>
                <w:bCs/>
                <w:color w:val="auto"/>
                <w:sz w:val="21"/>
                <w:szCs w:val="21"/>
                <w:lang w:val="en-US" w:eastAsia="zh-CN"/>
              </w:rPr>
              <w:t>和</w:t>
            </w:r>
            <w:r>
              <w:rPr>
                <w:rFonts w:hint="eastAsia" w:eastAsia="宋体" w:cs="Times New Roman"/>
                <w:b/>
                <w:bCs/>
                <w:color w:val="auto"/>
                <w:sz w:val="21"/>
                <w:szCs w:val="21"/>
                <w:lang w:val="en-US" w:eastAsia="zh-CN"/>
              </w:rPr>
              <w:t>塑料筐</w:t>
            </w:r>
            <w:r>
              <w:rPr>
                <w:rFonts w:hint="default" w:ascii="Times New Roman" w:hAnsi="Times New Roman" w:eastAsia="宋体" w:cs="Times New Roman"/>
                <w:b/>
                <w:bCs/>
                <w:color w:val="auto"/>
                <w:sz w:val="21"/>
                <w:szCs w:val="21"/>
                <w:lang w:val="en-US" w:eastAsia="zh-CN"/>
              </w:rPr>
              <w:t>生产线</w:t>
            </w:r>
            <w:r>
              <w:rPr>
                <w:rFonts w:hint="eastAsia"/>
                <w:b/>
                <w:bCs/>
                <w:color w:val="auto"/>
                <w:sz w:val="21"/>
                <w:szCs w:val="21"/>
                <w:lang w:val="en-US" w:eastAsia="zh-CN"/>
              </w:rPr>
              <w:t>废气排放情况一览表</w:t>
            </w:r>
          </w:p>
          <w:tbl>
            <w:tblPr>
              <w:tblStyle w:val="46"/>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25"/>
              <w:gridCol w:w="675"/>
              <w:gridCol w:w="705"/>
              <w:gridCol w:w="675"/>
              <w:gridCol w:w="2490"/>
              <w:gridCol w:w="780"/>
              <w:gridCol w:w="70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生产工序</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废气排放方式</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废气产生浓度</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废气治理措施</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废气排放量</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废气排放速率</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eastAsia="宋体" w:cs="Times New Roman"/>
                      <w:b w:val="0"/>
                      <w:bCs w:val="0"/>
                      <w:color w:val="auto"/>
                      <w:sz w:val="21"/>
                      <w:szCs w:val="21"/>
                      <w:lang w:val="en-US" w:eastAsia="zh-CN"/>
                    </w:rPr>
                    <w:t>珍珠棉、网套生产线</w:t>
                  </w:r>
                  <w:r>
                    <w:rPr>
                      <w:rFonts w:hint="eastAsia"/>
                      <w:b w:val="0"/>
                      <w:bCs w:val="0"/>
                      <w:color w:val="auto"/>
                      <w:sz w:val="21"/>
                      <w:szCs w:val="21"/>
                      <w:lang w:val="en-US" w:eastAsia="zh-CN"/>
                    </w:rPr>
                    <w:t>发泡、</w:t>
                  </w:r>
                  <w:r>
                    <w:rPr>
                      <w:rFonts w:hint="eastAsia" w:cs="Times New Roman"/>
                      <w:b w:val="0"/>
                      <w:bCs w:val="0"/>
                      <w:color w:val="auto"/>
                      <w:sz w:val="21"/>
                      <w:szCs w:val="21"/>
                      <w:lang w:val="en-US" w:eastAsia="zh-CN"/>
                    </w:rPr>
                    <w:t>挤出工序；塑料筐生产线挤出工序</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b w:val="0"/>
                      <w:bCs w:val="0"/>
                      <w:color w:val="auto"/>
                      <w:sz w:val="21"/>
                      <w:szCs w:val="21"/>
                      <w:vertAlign w:val="baseline"/>
                      <w:lang w:val="en-US" w:eastAsia="zh-CN"/>
                    </w:rPr>
                    <w:t>有组织排放</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9.135t/a，27.68kg/d</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heme="minorEastAsia" w:cstheme="minorBidi"/>
                      <w:b w:val="0"/>
                      <w:bCs w:val="0"/>
                      <w:color w:val="auto"/>
                      <w:kern w:val="2"/>
                      <w:sz w:val="21"/>
                      <w:szCs w:val="21"/>
                      <w:vertAlign w:val="baseline"/>
                      <w:lang w:val="en-US" w:eastAsia="zh-CN" w:bidi="ar-SA"/>
                    </w:rPr>
                  </w:pPr>
                  <w:r>
                    <w:rPr>
                      <w:rFonts w:hint="eastAsia" w:cs="Times New Roman"/>
                      <w:color w:val="auto"/>
                      <w:sz w:val="21"/>
                      <w:szCs w:val="21"/>
                      <w:lang w:val="en-US" w:eastAsia="zh-CN"/>
                    </w:rPr>
                    <w:t>3.46kg/h</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heme="minorEastAsia" w:cstheme="minorBidi"/>
                      <w:b w:val="0"/>
                      <w:bCs w:val="0"/>
                      <w:color w:val="auto"/>
                      <w:kern w:val="2"/>
                      <w:sz w:val="21"/>
                      <w:szCs w:val="21"/>
                      <w:vertAlign w:val="baseline"/>
                      <w:lang w:val="en-US" w:eastAsia="zh-CN" w:bidi="ar-SA"/>
                    </w:rPr>
                  </w:pPr>
                  <w:r>
                    <w:rPr>
                      <w:rFonts w:hint="eastAsia" w:cs="Times New Roman"/>
                      <w:color w:val="auto"/>
                      <w:sz w:val="21"/>
                      <w:szCs w:val="21"/>
                      <w:lang w:val="en-US" w:eastAsia="zh-CN"/>
                    </w:rPr>
                    <w:t>16.6</w:t>
                  </w:r>
                  <w:r>
                    <w:rPr>
                      <w:rFonts w:hint="eastAsia"/>
                      <w:color w:val="auto"/>
                      <w:sz w:val="21"/>
                      <w:szCs w:val="21"/>
                    </w:rPr>
                    <w:t>mg/m</w:t>
                  </w:r>
                  <w:r>
                    <w:rPr>
                      <w:rFonts w:hint="eastAsia"/>
                      <w:color w:val="auto"/>
                      <w:sz w:val="21"/>
                      <w:szCs w:val="21"/>
                      <w:vertAlign w:val="superscript"/>
                    </w:rPr>
                    <w:t>3</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集气罩收集进入</w:t>
                  </w:r>
                  <w:r>
                    <w:rPr>
                      <w:rFonts w:hint="eastAsia" w:cs="Times New Roman"/>
                      <w:b w:val="0"/>
                      <w:bCs w:val="0"/>
                      <w:color w:val="auto"/>
                      <w:sz w:val="21"/>
                      <w:szCs w:val="21"/>
                      <w:lang w:val="en-US" w:eastAsia="zh-CN"/>
                    </w:rPr>
                    <w:t>蓄热式热力燃烧法（RTO）</w:t>
                  </w:r>
                  <w:r>
                    <w:rPr>
                      <w:rFonts w:hint="eastAsia" w:ascii="Times New Roman" w:hAnsi="Times New Roman" w:cs="Times New Roman"/>
                      <w:b w:val="0"/>
                      <w:bCs w:val="0"/>
                      <w:color w:val="auto"/>
                      <w:sz w:val="21"/>
                      <w:szCs w:val="21"/>
                      <w:lang w:val="en-US" w:eastAsia="zh-CN"/>
                    </w:rPr>
                    <w:t>装置处理后，通过1根15m高的排气筒</w:t>
                  </w:r>
                  <w:r>
                    <w:rPr>
                      <w:rFonts w:hint="eastAsia" w:cs="Times New Roman"/>
                      <w:b w:val="0"/>
                      <w:bCs w:val="0"/>
                      <w:color w:val="auto"/>
                      <w:sz w:val="21"/>
                      <w:szCs w:val="21"/>
                      <w:lang w:val="en-US" w:eastAsia="zh-CN"/>
                    </w:rPr>
                    <w:t>（DA001）</w:t>
                  </w:r>
                  <w:r>
                    <w:rPr>
                      <w:rFonts w:hint="eastAsia" w:ascii="Times New Roman" w:hAnsi="Times New Roman" w:cs="Times New Roman"/>
                      <w:b w:val="0"/>
                      <w:bCs w:val="0"/>
                      <w:color w:val="auto"/>
                      <w:sz w:val="21"/>
                      <w:szCs w:val="21"/>
                      <w:lang w:val="en-US" w:eastAsia="zh-CN"/>
                    </w:rPr>
                    <w:t>排放</w:t>
                  </w:r>
                  <w:r>
                    <w:rPr>
                      <w:rFonts w:hint="eastAsia" w:cs="Times New Roman"/>
                      <w:b w:val="0"/>
                      <w:bCs w:val="0"/>
                      <w:color w:val="auto"/>
                      <w:sz w:val="21"/>
                      <w:szCs w:val="21"/>
                      <w:lang w:val="en-US" w:eastAsia="zh-CN"/>
                    </w:rPr>
                    <w:t>（</w:t>
                  </w:r>
                  <w:r>
                    <w:rPr>
                      <w:rFonts w:hint="eastAsia"/>
                      <w:b w:val="0"/>
                      <w:bCs w:val="0"/>
                      <w:color w:val="auto"/>
                      <w:sz w:val="21"/>
                      <w:szCs w:val="21"/>
                    </w:rPr>
                    <w:t>废气收集效率取</w:t>
                  </w:r>
                  <w:r>
                    <w:rPr>
                      <w:rFonts w:hint="eastAsia"/>
                      <w:b w:val="0"/>
                      <w:bCs w:val="0"/>
                      <w:color w:val="auto"/>
                      <w:sz w:val="21"/>
                      <w:szCs w:val="21"/>
                      <w:lang w:val="en-US" w:eastAsia="zh-CN"/>
                    </w:rPr>
                    <w:t>75</w:t>
                  </w:r>
                  <w:r>
                    <w:rPr>
                      <w:rFonts w:hint="eastAsia"/>
                      <w:b w:val="0"/>
                      <w:bCs w:val="0"/>
                      <w:color w:val="auto"/>
                      <w:sz w:val="21"/>
                      <w:szCs w:val="21"/>
                    </w:rPr>
                    <w:t>%</w:t>
                  </w:r>
                  <w:r>
                    <w:rPr>
                      <w:rFonts w:hint="eastAsia"/>
                      <w:b w:val="0"/>
                      <w:bCs w:val="0"/>
                      <w:color w:val="auto"/>
                      <w:sz w:val="21"/>
                      <w:szCs w:val="21"/>
                      <w:lang w:eastAsia="zh-CN"/>
                    </w:rPr>
                    <w:t>，</w:t>
                  </w:r>
                  <w:r>
                    <w:rPr>
                      <w:rFonts w:hint="eastAsia"/>
                      <w:b w:val="0"/>
                      <w:bCs w:val="0"/>
                      <w:color w:val="auto"/>
                      <w:sz w:val="21"/>
                      <w:szCs w:val="21"/>
                      <w:lang w:val="en-US" w:eastAsia="zh-CN"/>
                    </w:rPr>
                    <w:t>处理总</w:t>
                  </w:r>
                  <w:r>
                    <w:rPr>
                      <w:rFonts w:hint="eastAsia"/>
                      <w:b w:val="0"/>
                      <w:bCs w:val="0"/>
                      <w:color w:val="auto"/>
                      <w:sz w:val="21"/>
                      <w:szCs w:val="21"/>
                    </w:rPr>
                    <w:t>风量为</w:t>
                  </w:r>
                  <w:r>
                    <w:rPr>
                      <w:rFonts w:hint="eastAsia"/>
                      <w:b w:val="0"/>
                      <w:bCs w:val="0"/>
                      <w:color w:val="auto"/>
                      <w:sz w:val="21"/>
                      <w:szCs w:val="21"/>
                      <w:lang w:val="en-US" w:eastAsia="zh-CN"/>
                    </w:rPr>
                    <w:t>28000</w:t>
                  </w:r>
                  <w:r>
                    <w:rPr>
                      <w:rFonts w:hint="eastAsia"/>
                      <w:b w:val="0"/>
                      <w:bCs w:val="0"/>
                      <w:color w:val="auto"/>
                      <w:sz w:val="21"/>
                      <w:szCs w:val="21"/>
                    </w:rPr>
                    <w:t>m</w:t>
                  </w:r>
                  <w:r>
                    <w:rPr>
                      <w:rFonts w:hint="eastAsia"/>
                      <w:b w:val="0"/>
                      <w:bCs w:val="0"/>
                      <w:color w:val="auto"/>
                      <w:sz w:val="21"/>
                      <w:szCs w:val="21"/>
                      <w:vertAlign w:val="superscript"/>
                    </w:rPr>
                    <w:t>3</w:t>
                  </w:r>
                  <w:r>
                    <w:rPr>
                      <w:rFonts w:hint="eastAsia"/>
                      <w:b w:val="0"/>
                      <w:bCs w:val="0"/>
                      <w:color w:val="auto"/>
                      <w:sz w:val="21"/>
                      <w:szCs w:val="21"/>
                    </w:rPr>
                    <w:t>/h</w:t>
                  </w:r>
                  <w:r>
                    <w:rPr>
                      <w:rFonts w:hint="eastAsia"/>
                      <w:b w:val="0"/>
                      <w:bCs w:val="0"/>
                      <w:color w:val="auto"/>
                      <w:sz w:val="21"/>
                      <w:szCs w:val="21"/>
                      <w:lang w:eastAsia="zh-CN"/>
                    </w:rPr>
                    <w:t>，</w:t>
                  </w:r>
                  <w:r>
                    <w:rPr>
                      <w:rFonts w:hint="eastAsia"/>
                      <w:b w:val="0"/>
                      <w:bCs w:val="0"/>
                      <w:color w:val="auto"/>
                      <w:sz w:val="21"/>
                      <w:szCs w:val="21"/>
                      <w:lang w:val="en-US" w:eastAsia="zh-CN"/>
                    </w:rPr>
                    <w:t>有机废气单级去除效率85%</w:t>
                  </w:r>
                  <w:r>
                    <w:rPr>
                      <w:rFonts w:hint="eastAsia" w:cs="Times New Roman"/>
                      <w:b w:val="0"/>
                      <w:bCs w:val="0"/>
                      <w:color w:val="auto"/>
                      <w:sz w:val="21"/>
                      <w:szCs w:val="21"/>
                      <w:lang w:val="en-US"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1.37t/a，4.15kg/d</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0.52kg/h</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2.49mg/m</w:t>
                  </w:r>
                  <w:r>
                    <w:rPr>
                      <w:rFonts w:hint="eastAsia"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无组织排放</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heme="minorEastAsia" w:cstheme="minorBidi"/>
                      <w:b w:val="0"/>
                      <w:bCs w:val="0"/>
                      <w:color w:val="auto"/>
                      <w:kern w:val="2"/>
                      <w:sz w:val="21"/>
                      <w:szCs w:val="21"/>
                      <w:vertAlign w:val="baseline"/>
                      <w:lang w:val="en-US" w:eastAsia="zh-CN" w:bidi="ar-SA"/>
                    </w:rPr>
                  </w:pPr>
                  <w:r>
                    <w:rPr>
                      <w:rFonts w:hint="eastAsia" w:cs="Times New Roman"/>
                      <w:color w:val="auto"/>
                      <w:sz w:val="21"/>
                      <w:szCs w:val="21"/>
                      <w:lang w:val="en-US" w:eastAsia="zh-CN"/>
                    </w:rPr>
                    <w:t>3.035t/a，9.2kg/d</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heme="minorEastAsia" w:cstheme="minorBidi"/>
                      <w:b w:val="0"/>
                      <w:bCs w:val="0"/>
                      <w:color w:val="auto"/>
                      <w:kern w:val="2"/>
                      <w:sz w:val="21"/>
                      <w:szCs w:val="21"/>
                      <w:vertAlign w:val="baseline"/>
                      <w:lang w:val="en-US" w:eastAsia="zh-CN" w:bidi="ar-SA"/>
                    </w:rPr>
                  </w:pPr>
                  <w:r>
                    <w:rPr>
                      <w:rFonts w:hint="eastAsia" w:cs="Times New Roman"/>
                      <w:color w:val="auto"/>
                      <w:sz w:val="21"/>
                      <w:szCs w:val="21"/>
                      <w:lang w:val="en-US" w:eastAsia="zh-CN"/>
                    </w:rPr>
                    <w:t>1.15kg/h</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车间安装通风换气设施，大气稀释扩散</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heme="minorEastAsia" w:cstheme="minorBidi"/>
                      <w:b w:val="0"/>
                      <w:bCs w:val="0"/>
                      <w:color w:val="auto"/>
                      <w:kern w:val="2"/>
                      <w:sz w:val="21"/>
                      <w:szCs w:val="21"/>
                      <w:vertAlign w:val="baseline"/>
                      <w:lang w:val="en-US" w:eastAsia="zh-CN" w:bidi="ar-SA"/>
                    </w:rPr>
                  </w:pPr>
                  <w:r>
                    <w:rPr>
                      <w:rFonts w:hint="eastAsia" w:cs="Times New Roman"/>
                      <w:color w:val="auto"/>
                      <w:sz w:val="21"/>
                      <w:szCs w:val="21"/>
                      <w:lang w:val="en-US" w:eastAsia="zh-CN"/>
                    </w:rPr>
                    <w:t>3.035t/a，9.2kg/d</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Theme="minorEastAsia" w:cstheme="minorBidi"/>
                      <w:b w:val="0"/>
                      <w:bCs w:val="0"/>
                      <w:color w:val="auto"/>
                      <w:kern w:val="2"/>
                      <w:sz w:val="21"/>
                      <w:szCs w:val="21"/>
                      <w:vertAlign w:val="baseline"/>
                      <w:lang w:val="en-US" w:eastAsia="zh-CN" w:bidi="ar-SA"/>
                    </w:rPr>
                  </w:pPr>
                  <w:r>
                    <w:rPr>
                      <w:rFonts w:hint="eastAsia" w:cs="Times New Roman"/>
                      <w:color w:val="auto"/>
                      <w:sz w:val="21"/>
                      <w:szCs w:val="21"/>
                      <w:lang w:val="en-US" w:eastAsia="zh-CN"/>
                    </w:rPr>
                    <w:t>1.15kg/h</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auto"/>
                <w:sz w:val="24"/>
                <w:szCs w:val="24"/>
                <w:lang w:eastAsia="zh-CN"/>
              </w:rPr>
            </w:pPr>
            <w:r>
              <w:rPr>
                <w:rFonts w:hint="eastAsia" w:cs="Times New Roman"/>
                <w:b w:val="0"/>
                <w:bCs w:val="0"/>
                <w:color w:val="auto"/>
                <w:sz w:val="24"/>
                <w:szCs w:val="24"/>
                <w:lang w:val="en-US" w:eastAsia="zh-CN"/>
              </w:rPr>
              <w:t>根据表4-9可知，项目</w:t>
            </w:r>
            <w:r>
              <w:rPr>
                <w:rFonts w:hint="eastAsia"/>
                <w:b w:val="0"/>
                <w:bCs w:val="0"/>
                <w:color w:val="auto"/>
                <w:sz w:val="24"/>
                <w:szCs w:val="24"/>
                <w:lang w:val="en-US" w:eastAsia="zh-CN"/>
              </w:rPr>
              <w:t>珍珠棉</w:t>
            </w:r>
            <w:r>
              <w:rPr>
                <w:rFonts w:hint="default" w:ascii="Times New Roman" w:hAnsi="Times New Roman" w:cs="Times New Roman"/>
                <w:b w:val="0"/>
                <w:bCs w:val="0"/>
                <w:color w:val="auto"/>
                <w:sz w:val="24"/>
                <w:szCs w:val="24"/>
                <w:lang w:val="en-US" w:eastAsia="zh-CN"/>
              </w:rPr>
              <w:t>生产线</w:t>
            </w:r>
            <w:r>
              <w:rPr>
                <w:rFonts w:hint="eastAsia" w:cs="Times New Roman"/>
                <w:b w:val="0"/>
                <w:bCs w:val="0"/>
                <w:color w:val="auto"/>
                <w:sz w:val="24"/>
                <w:szCs w:val="24"/>
                <w:lang w:val="en-US" w:eastAsia="zh-CN"/>
              </w:rPr>
              <w:t>、网套生产线</w:t>
            </w:r>
            <w:r>
              <w:rPr>
                <w:rFonts w:hint="default" w:ascii="Times New Roman" w:hAnsi="Times New Roman" w:cs="Times New Roman"/>
                <w:b w:val="0"/>
                <w:bCs w:val="0"/>
                <w:color w:val="auto"/>
                <w:sz w:val="24"/>
                <w:szCs w:val="24"/>
                <w:lang w:val="en-US" w:eastAsia="zh-CN"/>
              </w:rPr>
              <w:t>和</w:t>
            </w:r>
            <w:r>
              <w:rPr>
                <w:rFonts w:hint="eastAsia" w:eastAsia="宋体" w:cs="Times New Roman"/>
                <w:b w:val="0"/>
                <w:bCs w:val="0"/>
                <w:color w:val="auto"/>
                <w:sz w:val="24"/>
                <w:szCs w:val="24"/>
                <w:lang w:val="en-US" w:eastAsia="zh-CN"/>
              </w:rPr>
              <w:t>塑料筐</w:t>
            </w:r>
            <w:r>
              <w:rPr>
                <w:rFonts w:hint="default" w:ascii="Times New Roman" w:hAnsi="Times New Roman" w:eastAsia="宋体" w:cs="Times New Roman"/>
                <w:b w:val="0"/>
                <w:bCs w:val="0"/>
                <w:color w:val="auto"/>
                <w:sz w:val="24"/>
                <w:szCs w:val="24"/>
                <w:lang w:val="en-US" w:eastAsia="zh-CN"/>
              </w:rPr>
              <w:t>生产线</w:t>
            </w:r>
            <w:r>
              <w:rPr>
                <w:rFonts w:hint="eastAsia" w:cs="Times New Roman"/>
                <w:b w:val="0"/>
                <w:bCs w:val="0"/>
                <w:color w:val="auto"/>
                <w:sz w:val="24"/>
                <w:szCs w:val="24"/>
                <w:lang w:val="en-US" w:eastAsia="zh-CN"/>
              </w:rPr>
              <w:t>有组织排放的废气满足</w:t>
            </w:r>
            <w:r>
              <w:rPr>
                <w:rFonts w:hint="default" w:ascii="Times New Roman" w:hAnsi="Times New Roman" w:eastAsia="宋体" w:cs="Times New Roman"/>
                <w:b w:val="0"/>
                <w:bCs w:val="0"/>
                <w:color w:val="auto"/>
                <w:sz w:val="24"/>
                <w:szCs w:val="24"/>
                <w:lang w:eastAsia="zh-CN"/>
              </w:rPr>
              <w:t>《合成树脂工业污染物排放标准》（GB31572-2015）中</w:t>
            </w:r>
            <w:r>
              <w:rPr>
                <w:rFonts w:hint="eastAsia" w:ascii="Times New Roman" w:hAnsi="Times New Roman" w:cs="Times New Roman"/>
                <w:b w:val="0"/>
                <w:bCs w:val="0"/>
                <w:color w:val="auto"/>
                <w:sz w:val="24"/>
                <w:szCs w:val="24"/>
                <w:lang w:val="en-US" w:eastAsia="zh-CN"/>
              </w:rPr>
              <w:t>表4</w:t>
            </w:r>
            <w:r>
              <w:rPr>
                <w:rFonts w:hint="eastAsia"/>
                <w:b w:val="0"/>
                <w:bCs w:val="0"/>
                <w:color w:val="auto"/>
                <w:sz w:val="24"/>
                <w:szCs w:val="24"/>
              </w:rPr>
              <w:t>规定的排放限值100mg/m</w:t>
            </w:r>
            <w:r>
              <w:rPr>
                <w:rFonts w:hint="eastAsia"/>
                <w:b w:val="0"/>
                <w:bCs w:val="0"/>
                <w:color w:val="auto"/>
                <w:sz w:val="24"/>
                <w:szCs w:val="24"/>
                <w:vertAlign w:val="superscript"/>
              </w:rPr>
              <w:t>3</w:t>
            </w:r>
            <w:r>
              <w:rPr>
                <w:rFonts w:hint="eastAsia"/>
                <w:b w:val="0"/>
                <w:bCs w:val="0"/>
                <w:color w:val="auto"/>
                <w:sz w:val="24"/>
                <w:szCs w:val="24"/>
              </w:rPr>
              <w:t>、单位产品非甲烷总烃排放量0.5kg/t产品要求</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1.1.2颗粒物</w:t>
            </w:r>
          </w:p>
          <w:p>
            <w:pPr>
              <w:pStyle w:val="2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bCs/>
                <w:color w:val="auto"/>
                <w:sz w:val="24"/>
                <w:szCs w:val="24"/>
                <w:lang w:val="en-US" w:eastAsia="zh-CN"/>
              </w:rPr>
            </w:pPr>
            <w:r>
              <w:rPr>
                <w:rFonts w:hint="eastAsia"/>
                <w:b/>
                <w:bCs/>
                <w:color w:val="auto"/>
                <w:sz w:val="24"/>
                <w:szCs w:val="24"/>
                <w:lang w:val="en-US" w:eastAsia="zh-CN"/>
              </w:rPr>
              <w:t>（1）珍珠棉及网套生产工序不合格产品及边角料破碎粉尘</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ascii="Calibri" w:hAnsi="Calibri" w:cs="Calibri"/>
                <w:color w:val="auto"/>
                <w:sz w:val="24"/>
                <w:szCs w:val="24"/>
                <w:lang w:val="en-US" w:eastAsia="zh-CN"/>
              </w:rPr>
              <w:t>根据业主提供资料，项目</w:t>
            </w:r>
            <w:r>
              <w:rPr>
                <w:rFonts w:hint="eastAsia"/>
                <w:color w:val="auto"/>
                <w:sz w:val="24"/>
                <w:szCs w:val="24"/>
                <w:lang w:val="en-US" w:eastAsia="zh-CN"/>
              </w:rPr>
              <w:t>珍珠棉、网套生产工序不合格产品及边角料经过破碎后返回生产工序，破碎过程会产生少量粉尘。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szCs w:val="24"/>
                <w:lang w:val="en-US" w:eastAsia="zh-CN"/>
              </w:rPr>
              <w:t>现</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w:t>
            </w:r>
            <w:r>
              <w:rPr>
                <w:rFonts w:hint="eastAsia"/>
                <w:color w:val="auto"/>
                <w:sz w:val="24"/>
                <w:szCs w:val="24"/>
                <w:lang w:val="en-US" w:eastAsia="zh-CN"/>
              </w:rPr>
              <w:t>，珍珠棉、网套生产不合格产品及边角料产生量约4</w:t>
            </w:r>
            <w:r>
              <w:rPr>
                <w:rFonts w:hint="eastAsia"/>
                <w:color w:val="auto"/>
                <w:sz w:val="24"/>
              </w:rPr>
              <w:t>kg/t</w:t>
            </w:r>
            <w:r>
              <w:rPr>
                <w:rFonts w:hint="eastAsia"/>
                <w:color w:val="auto"/>
                <w:sz w:val="24"/>
                <w:lang w:val="en-US" w:eastAsia="zh-CN"/>
              </w:rPr>
              <w:t>产品</w:t>
            </w:r>
            <w:r>
              <w:rPr>
                <w:rFonts w:hint="eastAsia"/>
                <w:color w:val="auto"/>
                <w:sz w:val="24"/>
                <w:szCs w:val="24"/>
                <w:lang w:val="en-US" w:eastAsia="zh-CN"/>
              </w:rPr>
              <w:t>，</w:t>
            </w:r>
            <w:r>
              <w:rPr>
                <w:rFonts w:hint="default" w:ascii="Times New Roman" w:hAnsi="Times New Roman" w:cs="Times New Roman"/>
                <w:color w:val="auto"/>
                <w:sz w:val="24"/>
                <w:szCs w:val="24"/>
                <w:lang w:val="en-US" w:eastAsia="zh-CN"/>
              </w:rPr>
              <w:t>项目</w:t>
            </w:r>
            <w:r>
              <w:rPr>
                <w:rFonts w:hint="eastAsia"/>
                <w:color w:val="auto"/>
                <w:lang w:val="en-US" w:eastAsia="zh-CN"/>
              </w:rPr>
              <w:t>年产珍珠棉2200t</w:t>
            </w:r>
            <w:r>
              <w:rPr>
                <w:rFonts w:hint="eastAsia"/>
                <w:color w:val="auto"/>
              </w:rPr>
              <w:t>/</w:t>
            </w:r>
            <w:r>
              <w:rPr>
                <w:rFonts w:hint="eastAsia"/>
                <w:color w:val="auto"/>
                <w:lang w:val="en-US" w:eastAsia="zh-CN"/>
              </w:rPr>
              <w:t>a、年产网套520t</w:t>
            </w:r>
            <w:r>
              <w:rPr>
                <w:rFonts w:hint="eastAsia"/>
                <w:color w:val="auto"/>
              </w:rPr>
              <w:t>/</w:t>
            </w:r>
            <w:r>
              <w:rPr>
                <w:rFonts w:hint="eastAsia"/>
                <w:color w:val="auto"/>
                <w:lang w:val="en-US" w:eastAsia="zh-CN"/>
              </w:rPr>
              <w:t>a</w:t>
            </w:r>
            <w:r>
              <w:rPr>
                <w:rFonts w:hint="eastAsia" w:cs="Times New Roman"/>
                <w:color w:val="auto"/>
                <w:sz w:val="24"/>
                <w:szCs w:val="24"/>
                <w:lang w:val="en-US" w:eastAsia="zh-CN"/>
              </w:rPr>
              <w:t>，则珍珠棉生产线（2条）、网套生产线（2条）不合格产品及边角料产生量为10.88t/a，</w:t>
            </w:r>
            <w:r>
              <w:rPr>
                <w:rFonts w:hint="eastAsia"/>
                <w:color w:val="auto"/>
                <w:sz w:val="24"/>
              </w:rPr>
              <w:t>参考《逸散性工业粉尘控制技术》，破碎过程起尘量按照0.05kg/t原料计算</w:t>
            </w:r>
            <w:r>
              <w:rPr>
                <w:rFonts w:hint="eastAsia" w:cs="Times New Roman"/>
                <w:color w:val="auto"/>
                <w:sz w:val="24"/>
                <w:szCs w:val="24"/>
                <w:lang w:val="en-US" w:eastAsia="zh-CN"/>
              </w:rPr>
              <w:t>，则项目珍珠棉生产线不合格产品及边角料破碎粉尘产生量0.544kg/a，环评提出，项目在破碎机上方设置集气罩，破碎粉尘经集气罩收集进入布袋除尘器处理后，通过1根15m高排气筒（DA002）排放（与塑料筐生产线共用，珍珠棉、网套不合格产品及边角料破碎时，塑料筐不合格产品及边角料不进行破碎），</w:t>
            </w:r>
            <w:r>
              <w:rPr>
                <w:rFonts w:hint="eastAsia"/>
                <w:color w:val="auto"/>
                <w:sz w:val="24"/>
                <w:lang w:eastAsia="zh-CN"/>
              </w:rPr>
              <w:t>集气罩收集效率为</w:t>
            </w:r>
            <w:r>
              <w:rPr>
                <w:rFonts w:hint="eastAsia"/>
                <w:color w:val="auto"/>
                <w:sz w:val="24"/>
                <w:lang w:val="en-US" w:eastAsia="zh-CN"/>
              </w:rPr>
              <w:t>75%，</w:t>
            </w:r>
            <w:r>
              <w:rPr>
                <w:rFonts w:hint="eastAsia"/>
                <w:color w:val="auto"/>
                <w:sz w:val="24"/>
                <w:lang w:eastAsia="zh-CN"/>
              </w:rPr>
              <w:t>布袋除尘处理效率为</w:t>
            </w:r>
            <w:r>
              <w:rPr>
                <w:rFonts w:hint="eastAsia"/>
                <w:color w:val="auto"/>
                <w:sz w:val="24"/>
                <w:lang w:val="en-US" w:eastAsia="zh-CN"/>
              </w:rPr>
              <w:t>99%，布袋除尘器风机风量为2000m</w:t>
            </w:r>
            <w:r>
              <w:rPr>
                <w:rFonts w:hint="eastAsia"/>
                <w:color w:val="auto"/>
                <w:sz w:val="24"/>
                <w:vertAlign w:val="superscript"/>
                <w:lang w:val="en-US" w:eastAsia="zh-CN"/>
              </w:rPr>
              <w:t>3</w:t>
            </w:r>
            <w:r>
              <w:rPr>
                <w:rFonts w:hint="eastAsia"/>
                <w:color w:val="auto"/>
                <w:sz w:val="24"/>
                <w:lang w:val="en-US" w:eastAsia="zh-CN"/>
              </w:rPr>
              <w:t>/h。</w:t>
            </w:r>
            <w:r>
              <w:rPr>
                <w:color w:val="auto"/>
                <w:sz w:val="24"/>
              </w:rPr>
              <w:t>本项目</w:t>
            </w:r>
            <w:r>
              <w:rPr>
                <w:rFonts w:hint="eastAsia"/>
                <w:color w:val="auto"/>
                <w:sz w:val="24"/>
                <w:szCs w:val="24"/>
                <w:lang w:val="en-US" w:eastAsia="zh-CN"/>
              </w:rPr>
              <w:t>珍珠棉、网套</w:t>
            </w:r>
            <w:r>
              <w:rPr>
                <w:color w:val="auto"/>
                <w:sz w:val="24"/>
              </w:rPr>
              <w:t>不合格产品</w:t>
            </w:r>
            <w:r>
              <w:rPr>
                <w:rFonts w:hint="eastAsia"/>
                <w:color w:val="auto"/>
                <w:sz w:val="24"/>
                <w:lang w:val="en-US" w:eastAsia="zh-CN"/>
              </w:rPr>
              <w:t>及边角料</w:t>
            </w:r>
            <w:r>
              <w:rPr>
                <w:color w:val="auto"/>
                <w:sz w:val="24"/>
              </w:rPr>
              <w:t>约</w:t>
            </w:r>
            <w:r>
              <w:rPr>
                <w:rFonts w:hint="eastAsia"/>
                <w:color w:val="auto"/>
                <w:sz w:val="24"/>
                <w:lang w:val="en-US" w:eastAsia="zh-CN"/>
              </w:rPr>
              <w:t>半个月</w:t>
            </w:r>
            <w:r>
              <w:rPr>
                <w:color w:val="auto"/>
                <w:sz w:val="24"/>
              </w:rPr>
              <w:t>破碎一次</w:t>
            </w:r>
            <w:r>
              <w:rPr>
                <w:rFonts w:hint="eastAsia"/>
                <w:color w:val="auto"/>
                <w:sz w:val="24"/>
                <w:lang w:eastAsia="zh-CN"/>
              </w:rPr>
              <w:t>（</w:t>
            </w:r>
            <w:r>
              <w:rPr>
                <w:rFonts w:hint="eastAsia"/>
                <w:color w:val="auto"/>
                <w:sz w:val="24"/>
                <w:lang w:val="en-US" w:eastAsia="zh-CN"/>
              </w:rPr>
              <w:t>一年约22次</w:t>
            </w:r>
            <w:r>
              <w:rPr>
                <w:rFonts w:hint="eastAsia"/>
                <w:color w:val="auto"/>
                <w:sz w:val="24"/>
                <w:lang w:eastAsia="zh-CN"/>
              </w:rPr>
              <w:t>）</w:t>
            </w:r>
            <w:r>
              <w:rPr>
                <w:color w:val="auto"/>
                <w:sz w:val="24"/>
              </w:rPr>
              <w:t>，每次</w:t>
            </w:r>
            <w:r>
              <w:rPr>
                <w:rFonts w:hint="eastAsia"/>
                <w:color w:val="auto"/>
                <w:sz w:val="24"/>
              </w:rPr>
              <w:t>持续破碎</w:t>
            </w:r>
            <w:r>
              <w:rPr>
                <w:color w:val="auto"/>
                <w:sz w:val="24"/>
              </w:rPr>
              <w:t>时间为</w:t>
            </w:r>
            <w:r>
              <w:rPr>
                <w:rFonts w:hint="eastAsia"/>
                <w:color w:val="auto"/>
                <w:sz w:val="24"/>
              </w:rPr>
              <w:t>8</w:t>
            </w:r>
            <w:r>
              <w:rPr>
                <w:color w:val="auto"/>
                <w:sz w:val="24"/>
              </w:rPr>
              <w:t>h，破碎机设置于</w:t>
            </w:r>
            <w:r>
              <w:rPr>
                <w:rFonts w:hint="eastAsia"/>
                <w:color w:val="auto"/>
                <w:sz w:val="24"/>
              </w:rPr>
              <w:t>生产车间</w:t>
            </w:r>
            <w:r>
              <w:rPr>
                <w:rFonts w:hint="eastAsia"/>
                <w:color w:val="auto"/>
                <w:sz w:val="24"/>
                <w:lang w:eastAsia="zh-CN"/>
              </w:rPr>
              <w:t>内，项目车间为封闭车间</w:t>
            </w:r>
            <w:r>
              <w:rPr>
                <w:color w:val="auto"/>
                <w:sz w:val="24"/>
              </w:rPr>
              <w:t>，</w:t>
            </w:r>
            <w:r>
              <w:rPr>
                <w:rFonts w:hint="eastAsia"/>
                <w:color w:val="auto"/>
                <w:sz w:val="24"/>
                <w:lang w:eastAsia="zh-CN"/>
              </w:rPr>
              <w:t>未</w:t>
            </w:r>
            <w:r>
              <w:rPr>
                <w:rFonts w:hint="eastAsia"/>
                <w:color w:val="auto"/>
                <w:sz w:val="24"/>
                <w:lang w:val="en-US" w:eastAsia="zh-CN"/>
              </w:rPr>
              <w:t>经</w:t>
            </w:r>
            <w:r>
              <w:rPr>
                <w:rFonts w:hint="eastAsia"/>
                <w:color w:val="auto"/>
                <w:sz w:val="24"/>
                <w:lang w:eastAsia="zh-CN"/>
              </w:rPr>
              <w:t>集气罩收集的破碎粉尘</w:t>
            </w:r>
            <w:r>
              <w:rPr>
                <w:rFonts w:hint="eastAsia"/>
                <w:color w:val="auto"/>
                <w:sz w:val="24"/>
                <w:lang w:val="en-US" w:eastAsia="zh-CN"/>
              </w:rPr>
              <w:t>量约为0.136kg</w:t>
            </w:r>
            <w:r>
              <w:rPr>
                <w:rFonts w:hint="eastAsia" w:cs="Times New Roman"/>
                <w:color w:val="auto"/>
                <w:sz w:val="24"/>
                <w:szCs w:val="24"/>
                <w:lang w:val="en-US" w:eastAsia="zh-CN"/>
              </w:rPr>
              <w:t>/a，</w:t>
            </w:r>
            <w:r>
              <w:rPr>
                <w:color w:val="auto"/>
                <w:sz w:val="24"/>
              </w:rPr>
              <w:t>经房间阻隔后80%沉降于地面</w:t>
            </w:r>
            <w:r>
              <w:rPr>
                <w:rFonts w:hint="eastAsia"/>
                <w:color w:val="auto"/>
                <w:sz w:val="24"/>
                <w:lang w:eastAsia="zh-CN"/>
              </w:rPr>
              <w:t>（</w:t>
            </w:r>
            <w:r>
              <w:rPr>
                <w:rFonts w:hint="eastAsia"/>
                <w:color w:val="auto"/>
                <w:sz w:val="24"/>
                <w:lang w:val="en-US" w:eastAsia="zh-CN"/>
              </w:rPr>
              <w:t>0.11</w:t>
            </w:r>
            <w:r>
              <w:rPr>
                <w:rFonts w:hint="eastAsia" w:cs="Times New Roman"/>
                <w:color w:val="auto"/>
                <w:sz w:val="24"/>
                <w:szCs w:val="24"/>
                <w:lang w:val="en-US" w:eastAsia="zh-CN"/>
              </w:rPr>
              <w:t>kg/a</w:t>
            </w:r>
            <w:r>
              <w:rPr>
                <w:rFonts w:hint="eastAsia"/>
                <w:color w:val="auto"/>
                <w:sz w:val="24"/>
                <w:lang w:eastAsia="zh-CN"/>
              </w:rPr>
              <w:t>）</w:t>
            </w:r>
            <w:r>
              <w:rPr>
                <w:color w:val="auto"/>
                <w:sz w:val="24"/>
              </w:rPr>
              <w:t>，剩余20%的粉尘</w:t>
            </w:r>
            <w:r>
              <w:rPr>
                <w:rFonts w:hint="eastAsia"/>
                <w:color w:val="auto"/>
                <w:sz w:val="24"/>
                <w:lang w:eastAsia="zh-CN"/>
              </w:rPr>
              <w:t>（</w:t>
            </w:r>
            <w:r>
              <w:rPr>
                <w:rFonts w:hint="eastAsia"/>
                <w:color w:val="auto"/>
                <w:sz w:val="24"/>
                <w:lang w:val="en-US" w:eastAsia="zh-CN"/>
              </w:rPr>
              <w:t>0.026</w:t>
            </w:r>
            <w:r>
              <w:rPr>
                <w:rFonts w:hint="eastAsia" w:cs="Times New Roman"/>
                <w:color w:val="auto"/>
                <w:sz w:val="24"/>
                <w:szCs w:val="24"/>
                <w:lang w:val="en-US" w:eastAsia="zh-CN"/>
              </w:rPr>
              <w:t>kg/a</w:t>
            </w:r>
            <w:r>
              <w:rPr>
                <w:rFonts w:hint="eastAsia"/>
                <w:color w:val="auto"/>
                <w:sz w:val="24"/>
                <w:lang w:eastAsia="zh-CN"/>
              </w:rPr>
              <w:t>）</w:t>
            </w:r>
            <w:r>
              <w:rPr>
                <w:color w:val="auto"/>
                <w:sz w:val="24"/>
              </w:rPr>
              <w:t>呈无组织排放</w:t>
            </w:r>
            <w:r>
              <w:rPr>
                <w:rFonts w:hint="eastAsia"/>
                <w:color w:val="auto"/>
                <w:sz w:val="24"/>
                <w:lang w:eastAsia="zh-CN"/>
              </w:rPr>
              <w:t>，故</w:t>
            </w:r>
            <w:r>
              <w:rPr>
                <w:rFonts w:hint="eastAsia"/>
                <w:color w:val="auto"/>
                <w:sz w:val="24"/>
                <w:szCs w:val="24"/>
                <w:lang w:val="en-US" w:eastAsia="zh-CN"/>
              </w:rPr>
              <w:t>珍珠棉、网套不合格产品及边角料</w:t>
            </w:r>
            <w:r>
              <w:rPr>
                <w:color w:val="auto"/>
                <w:sz w:val="24"/>
              </w:rPr>
              <w:t>破碎粉尘</w:t>
            </w:r>
            <w:r>
              <w:rPr>
                <w:rFonts w:hint="eastAsia"/>
                <w:color w:val="auto"/>
                <w:sz w:val="24"/>
                <w:lang w:eastAsia="zh-CN"/>
              </w:rPr>
              <w:t>无组织产生量为</w:t>
            </w:r>
            <w:r>
              <w:rPr>
                <w:rFonts w:hint="eastAsia" w:cs="Times New Roman"/>
                <w:color w:val="auto"/>
                <w:sz w:val="24"/>
                <w:szCs w:val="24"/>
                <w:lang w:val="en-US" w:eastAsia="zh-CN"/>
              </w:rPr>
              <w:t>0.136kg</w:t>
            </w:r>
            <w:r>
              <w:rPr>
                <w:rFonts w:hint="eastAsia"/>
                <w:color w:val="auto"/>
                <w:sz w:val="24"/>
                <w:lang w:val="en-US" w:eastAsia="zh-CN"/>
              </w:rPr>
              <w:t>/a，产生速率</w:t>
            </w:r>
            <w:r>
              <w:rPr>
                <w:rFonts w:hint="eastAsia" w:cs="Times New Roman"/>
                <w:color w:val="auto"/>
                <w:sz w:val="24"/>
                <w:szCs w:val="24"/>
                <w:lang w:val="en-US" w:eastAsia="zh-CN"/>
              </w:rPr>
              <w:t>7.73×10</w:t>
            </w:r>
            <w:r>
              <w:rPr>
                <w:rFonts w:hint="eastAsia" w:cs="Times New Roman"/>
                <w:color w:val="auto"/>
                <w:sz w:val="24"/>
                <w:szCs w:val="24"/>
                <w:vertAlign w:val="superscript"/>
                <w:lang w:val="en-US" w:eastAsia="zh-CN"/>
              </w:rPr>
              <w:t>-4</w:t>
            </w:r>
            <w:r>
              <w:rPr>
                <w:rFonts w:hint="eastAsia"/>
                <w:color w:val="auto"/>
                <w:sz w:val="24"/>
                <w:lang w:val="en-US" w:eastAsia="zh-CN"/>
              </w:rPr>
              <w:t>kg/h</w:t>
            </w:r>
            <w:r>
              <w:rPr>
                <w:rFonts w:hint="eastAsia"/>
                <w:color w:val="auto"/>
                <w:sz w:val="24"/>
                <w:lang w:eastAsia="zh-CN"/>
              </w:rPr>
              <w:t>，</w:t>
            </w:r>
            <w:r>
              <w:rPr>
                <w:rFonts w:hint="eastAsia"/>
                <w:color w:val="auto"/>
                <w:sz w:val="24"/>
                <w:lang w:val="en-US" w:eastAsia="zh-CN"/>
              </w:rPr>
              <w:t>排放</w:t>
            </w:r>
            <w:r>
              <w:rPr>
                <w:rFonts w:hint="eastAsia"/>
                <w:color w:val="auto"/>
                <w:sz w:val="24"/>
                <w:lang w:eastAsia="zh-CN"/>
              </w:rPr>
              <w:t>量为</w:t>
            </w:r>
            <w:r>
              <w:rPr>
                <w:rFonts w:hint="eastAsia" w:cs="Times New Roman"/>
                <w:color w:val="auto"/>
                <w:sz w:val="24"/>
                <w:szCs w:val="24"/>
                <w:lang w:val="en-US" w:eastAsia="zh-CN"/>
              </w:rPr>
              <w:t>0.026kg</w:t>
            </w:r>
            <w:r>
              <w:rPr>
                <w:rFonts w:hint="eastAsia"/>
                <w:color w:val="auto"/>
                <w:sz w:val="24"/>
                <w:lang w:val="en-US" w:eastAsia="zh-CN"/>
              </w:rPr>
              <w:t>/a，排放速率</w:t>
            </w:r>
            <w:r>
              <w:rPr>
                <w:rFonts w:hint="eastAsia" w:cs="Times New Roman"/>
                <w:color w:val="auto"/>
                <w:sz w:val="24"/>
                <w:szCs w:val="24"/>
                <w:lang w:val="en-US" w:eastAsia="zh-CN"/>
              </w:rPr>
              <w:t>1.48×10</w:t>
            </w:r>
            <w:r>
              <w:rPr>
                <w:rFonts w:hint="eastAsia" w:cs="Times New Roman"/>
                <w:color w:val="auto"/>
                <w:sz w:val="24"/>
                <w:szCs w:val="24"/>
                <w:vertAlign w:val="superscript"/>
                <w:lang w:val="en-US" w:eastAsia="zh-CN"/>
              </w:rPr>
              <w:t>-4</w:t>
            </w:r>
            <w:r>
              <w:rPr>
                <w:rFonts w:hint="eastAsia"/>
                <w:color w:val="auto"/>
                <w:sz w:val="24"/>
                <w:lang w:val="en-US" w:eastAsia="zh-CN"/>
              </w:rPr>
              <w:t>kg/h；</w:t>
            </w:r>
            <w:r>
              <w:rPr>
                <w:rFonts w:hint="eastAsia"/>
                <w:color w:val="auto"/>
                <w:sz w:val="24"/>
                <w:szCs w:val="24"/>
                <w:lang w:val="en-US" w:eastAsia="zh-CN"/>
              </w:rPr>
              <w:t>珍珠棉、网套</w:t>
            </w:r>
            <w:r>
              <w:rPr>
                <w:color w:val="auto"/>
                <w:sz w:val="24"/>
              </w:rPr>
              <w:t>不合格产品</w:t>
            </w:r>
            <w:r>
              <w:rPr>
                <w:rFonts w:hint="eastAsia"/>
                <w:color w:val="auto"/>
                <w:sz w:val="24"/>
                <w:lang w:val="en-US" w:eastAsia="zh-CN"/>
              </w:rPr>
              <w:t>及边角料破碎有组织粉尘产生量为</w:t>
            </w:r>
            <w:r>
              <w:rPr>
                <w:rFonts w:hint="eastAsia" w:cs="Times New Roman"/>
                <w:color w:val="auto"/>
                <w:sz w:val="24"/>
                <w:szCs w:val="24"/>
                <w:lang w:val="en-US" w:eastAsia="zh-CN"/>
              </w:rPr>
              <w:t>0.408</w:t>
            </w:r>
            <w:r>
              <w:rPr>
                <w:rFonts w:hint="eastAsia"/>
                <w:color w:val="auto"/>
                <w:sz w:val="24"/>
                <w:lang w:val="en-US" w:eastAsia="zh-CN"/>
              </w:rPr>
              <w:t>kg/a，产生速率</w:t>
            </w:r>
            <w:r>
              <w:rPr>
                <w:rFonts w:hint="eastAsia" w:cs="Times New Roman"/>
                <w:color w:val="auto"/>
                <w:sz w:val="24"/>
                <w:szCs w:val="24"/>
                <w:lang w:val="en-US" w:eastAsia="zh-CN"/>
              </w:rPr>
              <w:t>2.32×10</w:t>
            </w:r>
            <w:r>
              <w:rPr>
                <w:rFonts w:hint="eastAsia" w:cs="Times New Roman"/>
                <w:color w:val="auto"/>
                <w:sz w:val="24"/>
                <w:szCs w:val="24"/>
                <w:vertAlign w:val="superscript"/>
                <w:lang w:val="en-US" w:eastAsia="zh-CN"/>
              </w:rPr>
              <w:t>-3</w:t>
            </w:r>
            <w:r>
              <w:rPr>
                <w:rFonts w:hint="eastAsia"/>
                <w:color w:val="auto"/>
                <w:sz w:val="24"/>
                <w:lang w:val="en-US" w:eastAsia="zh-CN"/>
              </w:rPr>
              <w:t>kg/h，产生浓度1.16mg/m</w:t>
            </w:r>
            <w:r>
              <w:rPr>
                <w:rFonts w:hint="eastAsia"/>
                <w:color w:val="auto"/>
                <w:sz w:val="24"/>
                <w:vertAlign w:val="superscript"/>
                <w:lang w:val="en-US" w:eastAsia="zh-CN"/>
              </w:rPr>
              <w:t>3</w:t>
            </w:r>
            <w:r>
              <w:rPr>
                <w:rFonts w:hint="eastAsia"/>
                <w:color w:val="auto"/>
                <w:sz w:val="24"/>
                <w:lang w:val="en-US" w:eastAsia="zh-CN"/>
              </w:rPr>
              <w:t>，经布袋除尘器处理后，排放量为0.004kg/a，排放速率为2.27×10</w:t>
            </w:r>
            <w:r>
              <w:rPr>
                <w:rFonts w:hint="eastAsia"/>
                <w:color w:val="auto"/>
                <w:sz w:val="24"/>
                <w:vertAlign w:val="superscript"/>
                <w:lang w:val="en-US" w:eastAsia="zh-CN"/>
              </w:rPr>
              <w:t>-5</w:t>
            </w:r>
            <w:r>
              <w:rPr>
                <w:rFonts w:hint="eastAsia"/>
                <w:color w:val="auto"/>
                <w:sz w:val="24"/>
                <w:lang w:val="en-US" w:eastAsia="zh-CN"/>
              </w:rPr>
              <w:t>kg/h，排放浓度为0.011mg/m</w:t>
            </w:r>
            <w:r>
              <w:rPr>
                <w:rFonts w:hint="eastAsia"/>
                <w:color w:val="auto"/>
                <w:sz w:val="24"/>
                <w:vertAlign w:val="superscript"/>
                <w:lang w:val="en-US" w:eastAsia="zh-CN"/>
              </w:rPr>
              <w:t>3</w:t>
            </w:r>
            <w:r>
              <w:rPr>
                <w:rFonts w:hint="eastAsia"/>
                <w:color w:val="auto"/>
                <w:sz w:val="24"/>
                <w:lang w:eastAsia="zh-CN"/>
              </w:rPr>
              <w:t>，</w:t>
            </w:r>
            <w:r>
              <w:rPr>
                <w:color w:val="auto"/>
                <w:kern w:val="0"/>
                <w:sz w:val="24"/>
              </w:rPr>
              <w:t>可以满足</w:t>
            </w:r>
            <w:r>
              <w:rPr>
                <w:color w:val="auto"/>
                <w:spacing w:val="-6"/>
                <w:kern w:val="0"/>
                <w:sz w:val="24"/>
              </w:rPr>
              <w:t>《合成树脂工业污染物排放</w:t>
            </w:r>
            <w:r>
              <w:rPr>
                <w:color w:val="auto"/>
                <w:spacing w:val="-5"/>
                <w:kern w:val="0"/>
                <w:sz w:val="24"/>
              </w:rPr>
              <w:t>标准》</w:t>
            </w:r>
            <w:r>
              <w:rPr>
                <w:color w:val="auto"/>
                <w:kern w:val="0"/>
                <w:sz w:val="24"/>
              </w:rPr>
              <w:t>（GB31572-2015）</w:t>
            </w:r>
            <w:r>
              <w:rPr>
                <w:rFonts w:hint="eastAsia"/>
                <w:color w:val="auto"/>
                <w:kern w:val="0"/>
                <w:sz w:val="24"/>
                <w:lang w:val="en-US" w:eastAsia="zh-CN"/>
              </w:rPr>
              <w:t>表4</w:t>
            </w:r>
            <w:r>
              <w:rPr>
                <w:color w:val="auto"/>
                <w:spacing w:val="-22"/>
                <w:kern w:val="0"/>
                <w:sz w:val="24"/>
              </w:rPr>
              <w:t>中</w:t>
            </w:r>
            <w:r>
              <w:rPr>
                <w:rFonts w:hint="eastAsia"/>
                <w:color w:val="auto"/>
                <w:spacing w:val="-22"/>
                <w:kern w:val="0"/>
                <w:sz w:val="24"/>
                <w:lang w:eastAsia="zh-CN"/>
              </w:rPr>
              <w:t>有</w:t>
            </w:r>
            <w:r>
              <w:rPr>
                <w:color w:val="auto"/>
                <w:spacing w:val="-4"/>
                <w:kern w:val="0"/>
                <w:sz w:val="24"/>
              </w:rPr>
              <w:t>组织排放监控浓度限值</w:t>
            </w:r>
            <w:r>
              <w:rPr>
                <w:rFonts w:hint="eastAsia"/>
                <w:color w:val="auto"/>
                <w:spacing w:val="-4"/>
                <w:kern w:val="0"/>
                <w:sz w:val="24"/>
                <w:lang w:val="en-US" w:eastAsia="zh-CN"/>
              </w:rPr>
              <w:t>30</w:t>
            </w:r>
            <w:r>
              <w:rPr>
                <w:color w:val="auto"/>
                <w:spacing w:val="-4"/>
                <w:kern w:val="0"/>
                <w:sz w:val="24"/>
              </w:rPr>
              <w:t>mg/m</w:t>
            </w:r>
            <w:r>
              <w:rPr>
                <w:color w:val="auto"/>
                <w:spacing w:val="-4"/>
                <w:kern w:val="0"/>
                <w:sz w:val="24"/>
                <w:vertAlign w:val="superscript"/>
              </w:rPr>
              <w:t>3</w:t>
            </w:r>
            <w:r>
              <w:rPr>
                <w:color w:val="auto"/>
                <w:spacing w:val="-4"/>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表4-10  项目</w:t>
            </w:r>
            <w:r>
              <w:rPr>
                <w:rFonts w:hint="eastAsia" w:cs="Times New Roman"/>
                <w:b/>
                <w:bCs/>
                <w:color w:val="auto"/>
                <w:sz w:val="21"/>
                <w:szCs w:val="21"/>
                <w:lang w:val="en-US" w:eastAsia="zh-CN"/>
              </w:rPr>
              <w:t>珍珠棉、网套生产不合格产品及边角料破碎</w:t>
            </w:r>
            <w:r>
              <w:rPr>
                <w:rFonts w:hint="eastAsia"/>
                <w:b/>
                <w:bCs/>
                <w:color w:val="auto"/>
                <w:sz w:val="21"/>
                <w:szCs w:val="21"/>
                <w:lang w:val="en-US" w:eastAsia="zh-CN"/>
              </w:rPr>
              <w:t>工序粉尘产生及排放情况一览表</w:t>
            </w:r>
          </w:p>
          <w:tbl>
            <w:tblPr>
              <w:tblStyle w:val="46"/>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90"/>
              <w:gridCol w:w="679"/>
              <w:gridCol w:w="690"/>
              <w:gridCol w:w="653"/>
              <w:gridCol w:w="690"/>
              <w:gridCol w:w="675"/>
              <w:gridCol w:w="1556"/>
              <w:gridCol w:w="686"/>
              <w:gridCol w:w="64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生产工序</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废气排放方式</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废气产生浓度</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废气治理措施</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废气排放量</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废气排放速率</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珍珠棉及网套生产不合格产品及边角料破碎</w:t>
                  </w:r>
                  <w:r>
                    <w:rPr>
                      <w:rFonts w:hint="eastAsia"/>
                      <w:b w:val="0"/>
                      <w:bCs w:val="0"/>
                      <w:color w:val="auto"/>
                      <w:sz w:val="21"/>
                      <w:szCs w:val="21"/>
                      <w:lang w:val="en-US" w:eastAsia="zh-CN"/>
                    </w:rPr>
                    <w:t>工序</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5.44</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s="Times New Roman"/>
                      <w:color w:val="auto"/>
                      <w:sz w:val="21"/>
                      <w:szCs w:val="21"/>
                      <w:lang w:val="en-US" w:eastAsia="zh-CN"/>
                    </w:rPr>
                    <w:t>t/</w:t>
                  </w:r>
                  <w:r>
                    <w:rPr>
                      <w:rFonts w:hint="eastAsia" w:cs="Times New Roman"/>
                      <w:b w:val="0"/>
                      <w:bCs w:val="0"/>
                      <w:color w:val="auto"/>
                      <w:sz w:val="21"/>
                      <w:szCs w:val="21"/>
                      <w:lang w:val="en-US" w:eastAsia="zh-CN"/>
                    </w:rPr>
                    <w:t>a</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3.09</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vertAlign w:val="baseline"/>
                      <w:lang w:val="en-US" w:eastAsia="zh-CN"/>
                    </w:rPr>
                    <w:t>有组织排放</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4.08</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t/a</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2.32</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olor w:val="auto"/>
                      <w:sz w:val="21"/>
                      <w:szCs w:val="21"/>
                      <w:lang w:val="en-US" w:eastAsia="zh-CN"/>
                    </w:rPr>
                    <w:t>1.16mg/m</w:t>
                  </w:r>
                  <w:r>
                    <w:rPr>
                      <w:rFonts w:hint="eastAsia"/>
                      <w:color w:val="auto"/>
                      <w:sz w:val="21"/>
                      <w:szCs w:val="21"/>
                      <w:vertAlign w:val="superscript"/>
                      <w:lang w:val="en-US" w:eastAsia="zh-CN"/>
                    </w:rPr>
                    <w:t>3</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ascii="Times New Roman" w:hAnsi="Times New Roman" w:cs="Times New Roman"/>
                      <w:color w:val="auto"/>
                      <w:sz w:val="21"/>
                      <w:szCs w:val="21"/>
                      <w:lang w:val="en-US" w:eastAsia="zh-CN"/>
                    </w:rPr>
                    <w:t>集气罩收集进入</w:t>
                  </w:r>
                  <w:r>
                    <w:rPr>
                      <w:rFonts w:hint="eastAsia" w:cs="Times New Roman"/>
                      <w:color w:val="auto"/>
                      <w:sz w:val="21"/>
                      <w:szCs w:val="21"/>
                      <w:lang w:val="en-US" w:eastAsia="zh-CN"/>
                    </w:rPr>
                    <w:t>布袋除尘器</w:t>
                  </w:r>
                  <w:r>
                    <w:rPr>
                      <w:rFonts w:hint="eastAsia" w:ascii="Times New Roman" w:hAnsi="Times New Roman" w:cs="Times New Roman"/>
                      <w:color w:val="auto"/>
                      <w:sz w:val="21"/>
                      <w:szCs w:val="21"/>
                      <w:lang w:val="en-US" w:eastAsia="zh-CN"/>
                    </w:rPr>
                    <w:t>处理后，通过1根15m高的排气筒</w:t>
                  </w:r>
                  <w:r>
                    <w:rPr>
                      <w:rFonts w:hint="eastAsia" w:cs="Times New Roman"/>
                      <w:color w:val="auto"/>
                      <w:sz w:val="21"/>
                      <w:szCs w:val="21"/>
                      <w:lang w:val="en-US" w:eastAsia="zh-CN"/>
                    </w:rPr>
                    <w:t>（DA002）</w:t>
                  </w:r>
                  <w:r>
                    <w:rPr>
                      <w:rFonts w:hint="eastAsia" w:ascii="Times New Roman" w:hAnsi="Times New Roman" w:cs="Times New Roman"/>
                      <w:color w:val="auto"/>
                      <w:sz w:val="21"/>
                      <w:szCs w:val="21"/>
                      <w:lang w:val="en-US" w:eastAsia="zh-CN"/>
                    </w:rPr>
                    <w:t>排放</w:t>
                  </w:r>
                  <w:r>
                    <w:rPr>
                      <w:rFonts w:hint="eastAsia" w:cs="Times New Roman"/>
                      <w:color w:val="auto"/>
                      <w:sz w:val="21"/>
                      <w:szCs w:val="21"/>
                      <w:lang w:val="en-US" w:eastAsia="zh-CN"/>
                    </w:rPr>
                    <w:t>（</w:t>
                  </w:r>
                  <w:r>
                    <w:rPr>
                      <w:rFonts w:hint="eastAsia"/>
                      <w:color w:val="auto"/>
                      <w:sz w:val="21"/>
                      <w:szCs w:val="21"/>
                    </w:rPr>
                    <w:t>废气收集效率取</w:t>
                  </w:r>
                  <w:r>
                    <w:rPr>
                      <w:rFonts w:hint="eastAsia"/>
                      <w:color w:val="auto"/>
                      <w:sz w:val="21"/>
                      <w:szCs w:val="21"/>
                      <w:lang w:val="en-US" w:eastAsia="zh-CN"/>
                    </w:rPr>
                    <w:t>75</w:t>
                  </w:r>
                  <w:r>
                    <w:rPr>
                      <w:rFonts w:hint="eastAsia"/>
                      <w:color w:val="auto"/>
                      <w:sz w:val="21"/>
                      <w:szCs w:val="21"/>
                    </w:rPr>
                    <w:t>%</w:t>
                  </w:r>
                  <w:r>
                    <w:rPr>
                      <w:rFonts w:hint="eastAsia"/>
                      <w:color w:val="auto"/>
                      <w:sz w:val="21"/>
                      <w:szCs w:val="21"/>
                      <w:lang w:eastAsia="zh-CN"/>
                    </w:rPr>
                    <w:t>，</w:t>
                  </w:r>
                  <w:r>
                    <w:rPr>
                      <w:rFonts w:hint="eastAsia"/>
                      <w:color w:val="auto"/>
                      <w:sz w:val="21"/>
                      <w:szCs w:val="21"/>
                      <w:lang w:val="en-US" w:eastAsia="zh-CN"/>
                    </w:rPr>
                    <w:t>处理</w:t>
                  </w:r>
                  <w:r>
                    <w:rPr>
                      <w:rFonts w:hint="eastAsia"/>
                      <w:color w:val="auto"/>
                      <w:sz w:val="21"/>
                      <w:szCs w:val="21"/>
                    </w:rPr>
                    <w:t>风量为</w:t>
                  </w:r>
                  <w:r>
                    <w:rPr>
                      <w:rFonts w:hint="eastAsia"/>
                      <w:color w:val="auto"/>
                      <w:sz w:val="21"/>
                      <w:szCs w:val="21"/>
                      <w:lang w:val="en-US" w:eastAsia="zh-CN"/>
                    </w:rPr>
                    <w:t>2000</w:t>
                  </w:r>
                  <w:r>
                    <w:rPr>
                      <w:rFonts w:hint="eastAsia"/>
                      <w:color w:val="auto"/>
                      <w:sz w:val="21"/>
                      <w:szCs w:val="21"/>
                    </w:rPr>
                    <w:t>m</w:t>
                  </w:r>
                  <w:r>
                    <w:rPr>
                      <w:rFonts w:hint="eastAsia"/>
                      <w:color w:val="auto"/>
                      <w:sz w:val="21"/>
                      <w:szCs w:val="21"/>
                      <w:vertAlign w:val="superscript"/>
                    </w:rPr>
                    <w:t>3</w:t>
                  </w:r>
                  <w:r>
                    <w:rPr>
                      <w:rFonts w:hint="eastAsia"/>
                      <w:color w:val="auto"/>
                      <w:sz w:val="21"/>
                      <w:szCs w:val="21"/>
                    </w:rPr>
                    <w:t>/h</w:t>
                  </w:r>
                  <w:r>
                    <w:rPr>
                      <w:rFonts w:hint="eastAsia"/>
                      <w:color w:val="auto"/>
                      <w:sz w:val="21"/>
                      <w:szCs w:val="21"/>
                      <w:lang w:eastAsia="zh-CN"/>
                    </w:rPr>
                    <w:t>，</w:t>
                  </w:r>
                  <w:r>
                    <w:rPr>
                      <w:rFonts w:hint="eastAsia"/>
                      <w:color w:val="auto"/>
                      <w:sz w:val="21"/>
                      <w:szCs w:val="21"/>
                      <w:lang w:val="en-US" w:eastAsia="zh-CN"/>
                    </w:rPr>
                    <w:t>粉尘去除效率99%</w:t>
                  </w:r>
                  <w:r>
                    <w:rPr>
                      <w:rFonts w:hint="eastAsia" w:cs="Times New Roman"/>
                      <w:color w:val="auto"/>
                      <w:sz w:val="21"/>
                      <w:szCs w:val="21"/>
                      <w:lang w:val="en-US" w:eastAsia="zh-CN"/>
                    </w:rPr>
                    <w:t>）</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4</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-6</w:t>
                  </w:r>
                  <w:r>
                    <w:rPr>
                      <w:rFonts w:hint="eastAsia"/>
                      <w:color w:val="auto"/>
                      <w:sz w:val="21"/>
                      <w:szCs w:val="21"/>
                      <w:lang w:val="en-US" w:eastAsia="zh-CN"/>
                    </w:rPr>
                    <w:t>t/a</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2.27</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-5</w:t>
                  </w:r>
                  <w:r>
                    <w:rPr>
                      <w:rFonts w:hint="eastAsia"/>
                      <w:color w:val="auto"/>
                      <w:sz w:val="21"/>
                      <w:szCs w:val="21"/>
                      <w:lang w:val="en-US" w:eastAsia="zh-CN"/>
                    </w:rPr>
                    <w:t>kg/h</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0.011mg/m</w:t>
                  </w:r>
                  <w:r>
                    <w:rPr>
                      <w:rFonts w:hint="eastAsia"/>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无组织排放</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1.36</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t/a</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7.73</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kg/h</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生产车间封闭，</w:t>
                  </w:r>
                  <w:r>
                    <w:rPr>
                      <w:color w:val="auto"/>
                      <w:sz w:val="21"/>
                      <w:szCs w:val="21"/>
                    </w:rPr>
                    <w:t>80%</w:t>
                  </w:r>
                  <w:r>
                    <w:rPr>
                      <w:rFonts w:hint="eastAsia"/>
                      <w:color w:val="auto"/>
                      <w:sz w:val="21"/>
                      <w:szCs w:val="21"/>
                      <w:lang w:val="en-US" w:eastAsia="zh-CN"/>
                    </w:rPr>
                    <w:t>粉尘</w:t>
                  </w:r>
                  <w:r>
                    <w:rPr>
                      <w:color w:val="auto"/>
                      <w:sz w:val="21"/>
                      <w:szCs w:val="21"/>
                    </w:rPr>
                    <w:t>沉降于地面，剩余20%的粉尘呈无组织排放</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2.6</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-5</w:t>
                  </w:r>
                  <w:r>
                    <w:rPr>
                      <w:rFonts w:hint="eastAsia"/>
                      <w:color w:val="auto"/>
                      <w:sz w:val="21"/>
                      <w:szCs w:val="21"/>
                      <w:lang w:val="en-US" w:eastAsia="zh-CN"/>
                    </w:rPr>
                    <w:t>t/a</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1.48</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kg/h</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r>
          </w:tbl>
          <w:p>
            <w:pPr>
              <w:pStyle w:val="2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bCs/>
                <w:color w:val="auto"/>
                <w:sz w:val="24"/>
                <w:szCs w:val="24"/>
                <w:lang w:val="en-US" w:eastAsia="zh-CN"/>
              </w:rPr>
            </w:pPr>
          </w:p>
          <w:p>
            <w:pPr>
              <w:pStyle w:val="2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bCs/>
                <w:color w:val="auto"/>
                <w:sz w:val="24"/>
                <w:szCs w:val="24"/>
                <w:lang w:val="en-US" w:eastAsia="zh-CN"/>
              </w:rPr>
            </w:pPr>
            <w:r>
              <w:rPr>
                <w:rFonts w:hint="eastAsia"/>
                <w:b/>
                <w:bCs/>
                <w:color w:val="auto"/>
                <w:sz w:val="24"/>
                <w:szCs w:val="24"/>
                <w:lang w:val="en-US" w:eastAsia="zh-CN"/>
              </w:rPr>
              <w:t>（2）塑料筐生产工序不合格产品及边角料破碎粉尘</w:t>
            </w:r>
          </w:p>
          <w:p>
            <w:pPr>
              <w:pStyle w:val="2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ascii="Calibri" w:hAnsi="Calibri" w:cs="Calibri"/>
                <w:color w:val="auto"/>
                <w:sz w:val="24"/>
                <w:szCs w:val="24"/>
                <w:lang w:val="en-US" w:eastAsia="zh-CN"/>
              </w:rPr>
              <w:t>根据业主提供资料，项目</w:t>
            </w:r>
            <w:r>
              <w:rPr>
                <w:rFonts w:hint="eastAsia"/>
                <w:color w:val="auto"/>
                <w:sz w:val="24"/>
                <w:szCs w:val="24"/>
                <w:lang w:val="en-US" w:eastAsia="zh-CN"/>
              </w:rPr>
              <w:t>塑料筐生产工序不合格产品及边角料经过破碎后返回生产工序，破碎过程会产生少量粉尘。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szCs w:val="24"/>
                <w:lang w:val="en-US" w:eastAsia="zh-CN"/>
              </w:rPr>
              <w:t>现</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w:t>
            </w:r>
            <w:r>
              <w:rPr>
                <w:rFonts w:hint="eastAsia"/>
                <w:color w:val="auto"/>
                <w:sz w:val="24"/>
                <w:szCs w:val="24"/>
                <w:lang w:val="en-US" w:eastAsia="zh-CN"/>
              </w:rPr>
              <w:t>“</w:t>
            </w:r>
            <w:r>
              <w:rPr>
                <w:rFonts w:ascii="宋体" w:hAnsi="宋体" w:eastAsia="宋体" w:cs="宋体"/>
                <w:sz w:val="24"/>
                <w:szCs w:val="24"/>
              </w:rPr>
              <w:t>2926 塑料包装箱及容器制造行业系数表</w:t>
            </w:r>
            <w:r>
              <w:rPr>
                <w:rFonts w:hint="eastAsia"/>
                <w:color w:val="auto"/>
                <w:sz w:val="24"/>
                <w:szCs w:val="24"/>
                <w:lang w:val="en-US" w:eastAsia="zh-CN"/>
              </w:rPr>
              <w:t>”，塑料筐生产不合格产品及边角料产生量约2.5</w:t>
            </w:r>
            <w:r>
              <w:rPr>
                <w:rFonts w:hint="eastAsia"/>
                <w:color w:val="auto"/>
                <w:sz w:val="24"/>
              </w:rPr>
              <w:t>kg/t</w:t>
            </w:r>
            <w:r>
              <w:rPr>
                <w:rFonts w:hint="eastAsia"/>
                <w:color w:val="auto"/>
                <w:sz w:val="24"/>
                <w:lang w:val="en-US" w:eastAsia="zh-CN"/>
              </w:rPr>
              <w:t>-产品</w:t>
            </w:r>
            <w:r>
              <w:rPr>
                <w:rFonts w:hint="eastAsia"/>
                <w:color w:val="auto"/>
                <w:sz w:val="24"/>
                <w:szCs w:val="24"/>
                <w:lang w:val="en-US" w:eastAsia="zh-CN"/>
              </w:rPr>
              <w:t>，</w:t>
            </w:r>
            <w:r>
              <w:rPr>
                <w:rFonts w:hint="default" w:ascii="Times New Roman" w:hAnsi="Times New Roman" w:cs="Times New Roman"/>
                <w:color w:val="auto"/>
                <w:sz w:val="24"/>
                <w:szCs w:val="24"/>
                <w:lang w:val="en-US" w:eastAsia="zh-CN"/>
              </w:rPr>
              <w:t>项目</w:t>
            </w:r>
            <w:r>
              <w:rPr>
                <w:rFonts w:hint="eastAsia"/>
                <w:color w:val="auto"/>
                <w:lang w:val="en-US" w:eastAsia="zh-CN"/>
              </w:rPr>
              <w:t>年产塑料筐3000t</w:t>
            </w:r>
            <w:r>
              <w:rPr>
                <w:rFonts w:hint="eastAsia"/>
                <w:color w:val="auto"/>
              </w:rPr>
              <w:t>/</w:t>
            </w:r>
            <w:r>
              <w:rPr>
                <w:rFonts w:hint="eastAsia"/>
                <w:color w:val="auto"/>
                <w:lang w:val="en-US" w:eastAsia="zh-CN"/>
              </w:rPr>
              <w:t>a</w:t>
            </w:r>
            <w:r>
              <w:rPr>
                <w:rFonts w:hint="eastAsia" w:cs="Times New Roman"/>
                <w:color w:val="auto"/>
                <w:sz w:val="24"/>
                <w:szCs w:val="24"/>
                <w:lang w:val="en-US" w:eastAsia="zh-CN"/>
              </w:rPr>
              <w:t>，则塑料筐生产线（3条）不合格产品产生量为7.5t/a，</w:t>
            </w:r>
            <w:r>
              <w:rPr>
                <w:rFonts w:hint="eastAsia"/>
                <w:color w:val="auto"/>
                <w:sz w:val="24"/>
              </w:rPr>
              <w:t>参考《逸散性工业粉尘控制技术》，破碎过程起尘量按照0.05kg/t原料计算</w:t>
            </w:r>
            <w:r>
              <w:rPr>
                <w:rFonts w:hint="eastAsia" w:cs="Times New Roman"/>
                <w:color w:val="auto"/>
                <w:sz w:val="24"/>
                <w:szCs w:val="24"/>
                <w:lang w:val="en-US" w:eastAsia="zh-CN"/>
              </w:rPr>
              <w:t>，则项目塑料筐生产线不合格产品及边角料破碎粉尘产生量0.375kg/a，环评提出，项目在破碎机上方设置集气罩，破碎粉尘经集气罩收集进入布袋除尘器处理后，通过1根15m高排气筒（DA002）排放（与珍珠棉、网套生产线共用，塑料筐不合格产品及边角料破碎时，珍珠棉、网套不合格产品及边角料不进行破碎），</w:t>
            </w:r>
            <w:r>
              <w:rPr>
                <w:rFonts w:hint="eastAsia"/>
                <w:color w:val="auto"/>
                <w:sz w:val="24"/>
                <w:lang w:eastAsia="zh-CN"/>
              </w:rPr>
              <w:t>集气罩收集效率为</w:t>
            </w:r>
            <w:r>
              <w:rPr>
                <w:rFonts w:hint="eastAsia"/>
                <w:color w:val="auto"/>
                <w:sz w:val="24"/>
                <w:lang w:val="en-US" w:eastAsia="zh-CN"/>
              </w:rPr>
              <w:t>75%，</w:t>
            </w:r>
            <w:r>
              <w:rPr>
                <w:rFonts w:hint="eastAsia"/>
                <w:color w:val="auto"/>
                <w:sz w:val="24"/>
                <w:lang w:eastAsia="zh-CN"/>
              </w:rPr>
              <w:t>布袋除尘处理效率为</w:t>
            </w:r>
            <w:r>
              <w:rPr>
                <w:rFonts w:hint="eastAsia"/>
                <w:color w:val="auto"/>
                <w:sz w:val="24"/>
                <w:lang w:val="en-US" w:eastAsia="zh-CN"/>
              </w:rPr>
              <w:t>99%，布袋除尘器风机风量为2000m</w:t>
            </w:r>
            <w:r>
              <w:rPr>
                <w:rFonts w:hint="eastAsia"/>
                <w:color w:val="auto"/>
                <w:sz w:val="24"/>
                <w:vertAlign w:val="superscript"/>
                <w:lang w:val="en-US" w:eastAsia="zh-CN"/>
              </w:rPr>
              <w:t>3</w:t>
            </w:r>
            <w:r>
              <w:rPr>
                <w:rFonts w:hint="eastAsia"/>
                <w:color w:val="auto"/>
                <w:sz w:val="24"/>
                <w:lang w:val="en-US" w:eastAsia="zh-CN"/>
              </w:rPr>
              <w:t>/h。</w:t>
            </w:r>
            <w:r>
              <w:rPr>
                <w:color w:val="auto"/>
                <w:sz w:val="24"/>
              </w:rPr>
              <w:t>本项目</w:t>
            </w:r>
            <w:r>
              <w:rPr>
                <w:rFonts w:hint="eastAsia"/>
                <w:color w:val="auto"/>
                <w:sz w:val="24"/>
                <w:szCs w:val="24"/>
                <w:lang w:val="en-US" w:eastAsia="zh-CN"/>
              </w:rPr>
              <w:t>塑料筐</w:t>
            </w:r>
            <w:r>
              <w:rPr>
                <w:color w:val="auto"/>
                <w:sz w:val="24"/>
              </w:rPr>
              <w:t>不合格产品</w:t>
            </w:r>
            <w:r>
              <w:rPr>
                <w:rFonts w:hint="eastAsia"/>
                <w:color w:val="auto"/>
                <w:sz w:val="24"/>
                <w:lang w:val="en-US" w:eastAsia="zh-CN"/>
              </w:rPr>
              <w:t>及边角料</w:t>
            </w:r>
            <w:r>
              <w:rPr>
                <w:color w:val="auto"/>
                <w:sz w:val="24"/>
              </w:rPr>
              <w:t>约</w:t>
            </w:r>
            <w:r>
              <w:rPr>
                <w:rFonts w:hint="eastAsia"/>
                <w:color w:val="auto"/>
                <w:sz w:val="24"/>
                <w:lang w:val="en-US" w:eastAsia="zh-CN"/>
              </w:rPr>
              <w:t>一个月</w:t>
            </w:r>
            <w:r>
              <w:rPr>
                <w:color w:val="auto"/>
                <w:sz w:val="24"/>
              </w:rPr>
              <w:t>破碎一次</w:t>
            </w:r>
            <w:r>
              <w:rPr>
                <w:rFonts w:hint="eastAsia"/>
                <w:color w:val="auto"/>
                <w:sz w:val="24"/>
                <w:lang w:eastAsia="zh-CN"/>
              </w:rPr>
              <w:t>（</w:t>
            </w:r>
            <w:r>
              <w:rPr>
                <w:rFonts w:hint="eastAsia"/>
                <w:color w:val="auto"/>
                <w:sz w:val="24"/>
                <w:lang w:val="en-US" w:eastAsia="zh-CN"/>
              </w:rPr>
              <w:t>一年约11次</w:t>
            </w:r>
            <w:r>
              <w:rPr>
                <w:rFonts w:hint="eastAsia"/>
                <w:color w:val="auto"/>
                <w:sz w:val="24"/>
                <w:lang w:eastAsia="zh-CN"/>
              </w:rPr>
              <w:t>）</w:t>
            </w:r>
            <w:r>
              <w:rPr>
                <w:color w:val="auto"/>
                <w:sz w:val="24"/>
              </w:rPr>
              <w:t>，每次</w:t>
            </w:r>
            <w:r>
              <w:rPr>
                <w:rFonts w:hint="eastAsia"/>
                <w:color w:val="auto"/>
                <w:sz w:val="24"/>
              </w:rPr>
              <w:t>持续破碎</w:t>
            </w:r>
            <w:r>
              <w:rPr>
                <w:color w:val="auto"/>
                <w:sz w:val="24"/>
              </w:rPr>
              <w:t>时间为</w:t>
            </w:r>
            <w:r>
              <w:rPr>
                <w:rFonts w:hint="eastAsia"/>
                <w:color w:val="auto"/>
                <w:sz w:val="24"/>
              </w:rPr>
              <w:t>8</w:t>
            </w:r>
            <w:r>
              <w:rPr>
                <w:color w:val="auto"/>
                <w:sz w:val="24"/>
              </w:rPr>
              <w:t>h，破碎机设置于</w:t>
            </w:r>
            <w:r>
              <w:rPr>
                <w:rFonts w:hint="eastAsia"/>
                <w:color w:val="auto"/>
                <w:sz w:val="24"/>
              </w:rPr>
              <w:t>生产车间</w:t>
            </w:r>
            <w:r>
              <w:rPr>
                <w:rFonts w:hint="eastAsia"/>
                <w:color w:val="auto"/>
                <w:sz w:val="24"/>
                <w:lang w:eastAsia="zh-CN"/>
              </w:rPr>
              <w:t>内，项目车间为封闭车间</w:t>
            </w:r>
            <w:r>
              <w:rPr>
                <w:color w:val="auto"/>
                <w:sz w:val="24"/>
              </w:rPr>
              <w:t>，</w:t>
            </w:r>
            <w:r>
              <w:rPr>
                <w:rFonts w:hint="eastAsia"/>
                <w:color w:val="auto"/>
                <w:sz w:val="24"/>
                <w:lang w:eastAsia="zh-CN"/>
              </w:rPr>
              <w:t>未</w:t>
            </w:r>
            <w:r>
              <w:rPr>
                <w:rFonts w:hint="eastAsia"/>
                <w:color w:val="auto"/>
                <w:sz w:val="24"/>
                <w:lang w:val="en-US" w:eastAsia="zh-CN"/>
              </w:rPr>
              <w:t>经</w:t>
            </w:r>
            <w:r>
              <w:rPr>
                <w:rFonts w:hint="eastAsia"/>
                <w:color w:val="auto"/>
                <w:sz w:val="24"/>
                <w:lang w:eastAsia="zh-CN"/>
              </w:rPr>
              <w:t>集气罩收集的破碎粉尘</w:t>
            </w:r>
            <w:r>
              <w:rPr>
                <w:rFonts w:hint="eastAsia"/>
                <w:color w:val="auto"/>
                <w:sz w:val="24"/>
                <w:lang w:val="en-US" w:eastAsia="zh-CN"/>
              </w:rPr>
              <w:t>量约为0.094</w:t>
            </w:r>
            <w:r>
              <w:rPr>
                <w:rFonts w:hint="eastAsia" w:cs="Times New Roman"/>
                <w:color w:val="auto"/>
                <w:sz w:val="24"/>
                <w:szCs w:val="24"/>
                <w:lang w:val="en-US" w:eastAsia="zh-CN"/>
              </w:rPr>
              <w:t>kg/a，</w:t>
            </w:r>
            <w:r>
              <w:rPr>
                <w:color w:val="auto"/>
                <w:sz w:val="24"/>
              </w:rPr>
              <w:t>经房间阻隔后80%沉降于地面</w:t>
            </w:r>
            <w:r>
              <w:rPr>
                <w:rFonts w:hint="eastAsia"/>
                <w:color w:val="auto"/>
                <w:sz w:val="24"/>
                <w:lang w:eastAsia="zh-CN"/>
              </w:rPr>
              <w:t>（</w:t>
            </w:r>
            <w:r>
              <w:rPr>
                <w:rFonts w:hint="eastAsia"/>
                <w:color w:val="auto"/>
                <w:sz w:val="24"/>
                <w:lang w:val="en-US" w:eastAsia="zh-CN"/>
              </w:rPr>
              <w:t>0.075</w:t>
            </w:r>
            <w:r>
              <w:rPr>
                <w:rFonts w:hint="eastAsia" w:cs="Times New Roman"/>
                <w:color w:val="auto"/>
                <w:sz w:val="24"/>
                <w:szCs w:val="24"/>
                <w:lang w:val="en-US" w:eastAsia="zh-CN"/>
              </w:rPr>
              <w:t>kg/a</w:t>
            </w:r>
            <w:r>
              <w:rPr>
                <w:rFonts w:hint="eastAsia"/>
                <w:color w:val="auto"/>
                <w:sz w:val="24"/>
                <w:lang w:eastAsia="zh-CN"/>
              </w:rPr>
              <w:t>）</w:t>
            </w:r>
            <w:r>
              <w:rPr>
                <w:color w:val="auto"/>
                <w:sz w:val="24"/>
              </w:rPr>
              <w:t>，剩余20%的粉尘</w:t>
            </w:r>
            <w:r>
              <w:rPr>
                <w:rFonts w:hint="eastAsia"/>
                <w:color w:val="auto"/>
                <w:sz w:val="24"/>
                <w:lang w:eastAsia="zh-CN"/>
              </w:rPr>
              <w:t>（</w:t>
            </w:r>
            <w:r>
              <w:rPr>
                <w:rFonts w:hint="eastAsia"/>
                <w:color w:val="auto"/>
                <w:sz w:val="24"/>
                <w:lang w:val="en-US" w:eastAsia="zh-CN"/>
              </w:rPr>
              <w:t>0.019</w:t>
            </w:r>
            <w:r>
              <w:rPr>
                <w:rFonts w:hint="eastAsia" w:cs="Times New Roman"/>
                <w:color w:val="auto"/>
                <w:sz w:val="24"/>
                <w:szCs w:val="24"/>
                <w:lang w:val="en-US" w:eastAsia="zh-CN"/>
              </w:rPr>
              <w:t>kg/a</w:t>
            </w:r>
            <w:r>
              <w:rPr>
                <w:rFonts w:hint="eastAsia"/>
                <w:color w:val="auto"/>
                <w:sz w:val="24"/>
                <w:lang w:eastAsia="zh-CN"/>
              </w:rPr>
              <w:t>）</w:t>
            </w:r>
            <w:r>
              <w:rPr>
                <w:color w:val="auto"/>
                <w:sz w:val="24"/>
              </w:rPr>
              <w:t>呈无组织排放</w:t>
            </w:r>
            <w:r>
              <w:rPr>
                <w:rFonts w:hint="eastAsia"/>
                <w:color w:val="auto"/>
                <w:sz w:val="24"/>
                <w:lang w:eastAsia="zh-CN"/>
              </w:rPr>
              <w:t>，故</w:t>
            </w:r>
            <w:r>
              <w:rPr>
                <w:rFonts w:hint="eastAsia"/>
                <w:color w:val="auto"/>
                <w:sz w:val="24"/>
                <w:szCs w:val="24"/>
                <w:lang w:val="en-US" w:eastAsia="zh-CN"/>
              </w:rPr>
              <w:t>塑料筐不合格产品及边角料</w:t>
            </w:r>
            <w:r>
              <w:rPr>
                <w:color w:val="auto"/>
                <w:sz w:val="24"/>
              </w:rPr>
              <w:t>破碎粉尘</w:t>
            </w:r>
            <w:r>
              <w:rPr>
                <w:rFonts w:hint="eastAsia"/>
                <w:color w:val="auto"/>
                <w:sz w:val="24"/>
                <w:lang w:eastAsia="zh-CN"/>
              </w:rPr>
              <w:t>无组织产生量为</w:t>
            </w:r>
            <w:r>
              <w:rPr>
                <w:rFonts w:hint="eastAsia" w:cs="Times New Roman"/>
                <w:color w:val="auto"/>
                <w:sz w:val="24"/>
                <w:szCs w:val="24"/>
                <w:lang w:val="en-US" w:eastAsia="zh-CN"/>
              </w:rPr>
              <w:t>0.094</w:t>
            </w:r>
            <w:r>
              <w:rPr>
                <w:rFonts w:hint="eastAsia"/>
                <w:color w:val="auto"/>
                <w:sz w:val="24"/>
                <w:lang w:val="en-US" w:eastAsia="zh-CN"/>
              </w:rPr>
              <w:t>kg/a，产生速率</w:t>
            </w:r>
            <w:r>
              <w:rPr>
                <w:rFonts w:hint="eastAsia" w:cs="Times New Roman"/>
                <w:color w:val="auto"/>
                <w:sz w:val="24"/>
                <w:szCs w:val="24"/>
                <w:lang w:val="en-US" w:eastAsia="zh-CN"/>
              </w:rPr>
              <w:t>1.07×10</w:t>
            </w:r>
            <w:r>
              <w:rPr>
                <w:rFonts w:hint="eastAsia" w:cs="Times New Roman"/>
                <w:color w:val="auto"/>
                <w:sz w:val="24"/>
                <w:szCs w:val="24"/>
                <w:vertAlign w:val="superscript"/>
                <w:lang w:val="en-US" w:eastAsia="zh-CN"/>
              </w:rPr>
              <w:t>-3</w:t>
            </w:r>
            <w:r>
              <w:rPr>
                <w:rFonts w:hint="eastAsia"/>
                <w:color w:val="auto"/>
                <w:sz w:val="24"/>
                <w:lang w:val="en-US" w:eastAsia="zh-CN"/>
              </w:rPr>
              <w:t>kg/h，</w:t>
            </w:r>
            <w:r>
              <w:rPr>
                <w:rFonts w:hint="eastAsia"/>
                <w:color w:val="auto"/>
                <w:sz w:val="24"/>
                <w:lang w:eastAsia="zh-CN"/>
              </w:rPr>
              <w:t>排放量为</w:t>
            </w:r>
            <w:r>
              <w:rPr>
                <w:rFonts w:hint="eastAsia" w:cs="Times New Roman"/>
                <w:color w:val="auto"/>
                <w:sz w:val="24"/>
                <w:szCs w:val="24"/>
                <w:lang w:val="en-US" w:eastAsia="zh-CN"/>
              </w:rPr>
              <w:t>0.019</w:t>
            </w:r>
            <w:r>
              <w:rPr>
                <w:rFonts w:hint="eastAsia"/>
                <w:color w:val="auto"/>
                <w:sz w:val="24"/>
                <w:lang w:val="en-US" w:eastAsia="zh-CN"/>
              </w:rPr>
              <w:t>kg/a，排放速率为</w:t>
            </w:r>
            <w:r>
              <w:rPr>
                <w:rFonts w:hint="eastAsia" w:cs="Times New Roman"/>
                <w:color w:val="auto"/>
                <w:sz w:val="24"/>
                <w:szCs w:val="24"/>
                <w:lang w:val="en-US" w:eastAsia="zh-CN"/>
              </w:rPr>
              <w:t>2.16×10</w:t>
            </w:r>
            <w:r>
              <w:rPr>
                <w:rFonts w:hint="eastAsia" w:cs="Times New Roman"/>
                <w:color w:val="auto"/>
                <w:sz w:val="24"/>
                <w:szCs w:val="24"/>
                <w:vertAlign w:val="superscript"/>
                <w:lang w:val="en-US" w:eastAsia="zh-CN"/>
              </w:rPr>
              <w:t>-4</w:t>
            </w:r>
            <w:r>
              <w:rPr>
                <w:rFonts w:hint="eastAsia"/>
                <w:color w:val="auto"/>
                <w:sz w:val="24"/>
                <w:lang w:val="en-US" w:eastAsia="zh-CN"/>
              </w:rPr>
              <w:t>kg/h；</w:t>
            </w:r>
            <w:r>
              <w:rPr>
                <w:rFonts w:hint="eastAsia"/>
                <w:color w:val="auto"/>
                <w:sz w:val="24"/>
                <w:szCs w:val="24"/>
                <w:lang w:val="en-US" w:eastAsia="zh-CN"/>
              </w:rPr>
              <w:t>塑料筐生产线</w:t>
            </w:r>
            <w:r>
              <w:rPr>
                <w:color w:val="auto"/>
                <w:sz w:val="24"/>
              </w:rPr>
              <w:t>不合格产品</w:t>
            </w:r>
            <w:r>
              <w:rPr>
                <w:rFonts w:hint="eastAsia"/>
                <w:color w:val="auto"/>
                <w:sz w:val="24"/>
                <w:lang w:val="en-US" w:eastAsia="zh-CN"/>
              </w:rPr>
              <w:t>及边角料破碎有组织粉尘产生量为</w:t>
            </w:r>
            <w:r>
              <w:rPr>
                <w:rFonts w:hint="eastAsia" w:cs="Times New Roman"/>
                <w:color w:val="auto"/>
                <w:sz w:val="24"/>
                <w:szCs w:val="24"/>
                <w:lang w:val="en-US" w:eastAsia="zh-CN"/>
              </w:rPr>
              <w:t>0.281kg</w:t>
            </w:r>
            <w:r>
              <w:rPr>
                <w:rFonts w:hint="eastAsia"/>
                <w:color w:val="auto"/>
                <w:sz w:val="24"/>
                <w:lang w:val="en-US" w:eastAsia="zh-CN"/>
              </w:rPr>
              <w:t>/a，产生速率</w:t>
            </w:r>
            <w:r>
              <w:rPr>
                <w:rFonts w:hint="eastAsia" w:cs="Times New Roman"/>
                <w:color w:val="auto"/>
                <w:sz w:val="24"/>
                <w:szCs w:val="24"/>
                <w:lang w:val="en-US" w:eastAsia="zh-CN"/>
              </w:rPr>
              <w:t>3.19×10</w:t>
            </w:r>
            <w:r>
              <w:rPr>
                <w:rFonts w:hint="eastAsia" w:cs="Times New Roman"/>
                <w:color w:val="auto"/>
                <w:sz w:val="24"/>
                <w:szCs w:val="24"/>
                <w:vertAlign w:val="superscript"/>
                <w:lang w:val="en-US" w:eastAsia="zh-CN"/>
              </w:rPr>
              <w:t>-3</w:t>
            </w:r>
            <w:r>
              <w:rPr>
                <w:rFonts w:hint="eastAsia"/>
                <w:color w:val="auto"/>
                <w:sz w:val="24"/>
                <w:lang w:val="en-US" w:eastAsia="zh-CN"/>
              </w:rPr>
              <w:t>kg/h，产生浓度1.595mg/m</w:t>
            </w:r>
            <w:r>
              <w:rPr>
                <w:rFonts w:hint="eastAsia"/>
                <w:color w:val="auto"/>
                <w:sz w:val="24"/>
                <w:vertAlign w:val="superscript"/>
                <w:lang w:val="en-US" w:eastAsia="zh-CN"/>
              </w:rPr>
              <w:t>3</w:t>
            </w:r>
            <w:r>
              <w:rPr>
                <w:rFonts w:hint="eastAsia"/>
                <w:color w:val="auto"/>
                <w:sz w:val="24"/>
                <w:lang w:val="en-US" w:eastAsia="zh-CN"/>
              </w:rPr>
              <w:t>，经布袋除尘器处理后，排放量为2.81×</w:t>
            </w:r>
            <w:r>
              <w:rPr>
                <w:rFonts w:hint="eastAsia" w:cs="Times New Roman"/>
                <w:color w:val="auto"/>
                <w:sz w:val="24"/>
                <w:szCs w:val="24"/>
                <w:lang w:val="en-US" w:eastAsia="zh-CN"/>
              </w:rPr>
              <w:t>×10</w:t>
            </w:r>
            <w:r>
              <w:rPr>
                <w:rFonts w:hint="eastAsia" w:cs="Times New Roman"/>
                <w:color w:val="auto"/>
                <w:sz w:val="24"/>
                <w:szCs w:val="24"/>
                <w:vertAlign w:val="superscript"/>
                <w:lang w:val="en-US" w:eastAsia="zh-CN"/>
              </w:rPr>
              <w:t>-3</w:t>
            </w:r>
            <w:r>
              <w:rPr>
                <w:rFonts w:hint="eastAsia"/>
                <w:color w:val="auto"/>
                <w:sz w:val="24"/>
                <w:lang w:val="en-US" w:eastAsia="zh-CN"/>
              </w:rPr>
              <w:t>kg/a，排放速率为3.19×10</w:t>
            </w:r>
            <w:r>
              <w:rPr>
                <w:rFonts w:hint="eastAsia"/>
                <w:color w:val="auto"/>
                <w:sz w:val="24"/>
                <w:vertAlign w:val="superscript"/>
                <w:lang w:val="en-US" w:eastAsia="zh-CN"/>
              </w:rPr>
              <w:t>-5</w:t>
            </w:r>
            <w:r>
              <w:rPr>
                <w:rFonts w:hint="eastAsia"/>
                <w:color w:val="auto"/>
                <w:sz w:val="24"/>
                <w:lang w:val="en-US" w:eastAsia="zh-CN"/>
              </w:rPr>
              <w:t>kg/h，排放浓度为0.016mg/m</w:t>
            </w:r>
            <w:r>
              <w:rPr>
                <w:rFonts w:hint="eastAsia"/>
                <w:color w:val="auto"/>
                <w:sz w:val="24"/>
                <w:vertAlign w:val="superscript"/>
                <w:lang w:val="en-US" w:eastAsia="zh-CN"/>
              </w:rPr>
              <w:t>3</w:t>
            </w:r>
            <w:r>
              <w:rPr>
                <w:rFonts w:hint="eastAsia"/>
                <w:color w:val="auto"/>
                <w:sz w:val="24"/>
                <w:lang w:eastAsia="zh-CN"/>
              </w:rPr>
              <w:t>，</w:t>
            </w:r>
            <w:r>
              <w:rPr>
                <w:color w:val="auto"/>
                <w:kern w:val="0"/>
                <w:sz w:val="24"/>
              </w:rPr>
              <w:t>可以满足</w:t>
            </w:r>
            <w:r>
              <w:rPr>
                <w:color w:val="auto"/>
                <w:spacing w:val="-6"/>
                <w:kern w:val="0"/>
                <w:sz w:val="24"/>
              </w:rPr>
              <w:t>《合成树脂工业污染物排放</w:t>
            </w:r>
            <w:r>
              <w:rPr>
                <w:color w:val="auto"/>
                <w:spacing w:val="-5"/>
                <w:kern w:val="0"/>
                <w:sz w:val="24"/>
              </w:rPr>
              <w:t>标准》</w:t>
            </w:r>
            <w:r>
              <w:rPr>
                <w:color w:val="auto"/>
                <w:kern w:val="0"/>
                <w:sz w:val="24"/>
              </w:rPr>
              <w:t>（GB31572-2015）</w:t>
            </w:r>
            <w:r>
              <w:rPr>
                <w:rFonts w:hint="eastAsia"/>
                <w:color w:val="auto"/>
                <w:kern w:val="0"/>
                <w:sz w:val="24"/>
                <w:lang w:val="en-US" w:eastAsia="zh-CN"/>
              </w:rPr>
              <w:t>表4</w:t>
            </w:r>
            <w:r>
              <w:rPr>
                <w:color w:val="auto"/>
                <w:spacing w:val="-22"/>
                <w:kern w:val="0"/>
                <w:sz w:val="24"/>
              </w:rPr>
              <w:t>中</w:t>
            </w:r>
            <w:r>
              <w:rPr>
                <w:rFonts w:hint="eastAsia"/>
                <w:color w:val="auto"/>
                <w:spacing w:val="-22"/>
                <w:kern w:val="0"/>
                <w:sz w:val="24"/>
                <w:lang w:eastAsia="zh-CN"/>
              </w:rPr>
              <w:t>有</w:t>
            </w:r>
            <w:r>
              <w:rPr>
                <w:color w:val="auto"/>
                <w:spacing w:val="-4"/>
                <w:kern w:val="0"/>
                <w:sz w:val="24"/>
              </w:rPr>
              <w:t>组织排放监控浓度限值</w:t>
            </w:r>
            <w:r>
              <w:rPr>
                <w:rFonts w:hint="eastAsia"/>
                <w:color w:val="auto"/>
                <w:spacing w:val="-4"/>
                <w:kern w:val="0"/>
                <w:sz w:val="24"/>
                <w:lang w:val="en-US" w:eastAsia="zh-CN"/>
              </w:rPr>
              <w:t>30</w:t>
            </w:r>
            <w:r>
              <w:rPr>
                <w:color w:val="auto"/>
                <w:spacing w:val="-4"/>
                <w:kern w:val="0"/>
                <w:sz w:val="24"/>
              </w:rPr>
              <w:t>mg/m</w:t>
            </w:r>
            <w:r>
              <w:rPr>
                <w:color w:val="auto"/>
                <w:spacing w:val="-4"/>
                <w:kern w:val="0"/>
                <w:sz w:val="24"/>
                <w:vertAlign w:val="superscript"/>
              </w:rPr>
              <w:t>3</w:t>
            </w:r>
            <w:r>
              <w:rPr>
                <w:color w:val="auto"/>
                <w:spacing w:val="-4"/>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表4-11  项目</w:t>
            </w:r>
            <w:r>
              <w:rPr>
                <w:rFonts w:hint="eastAsia" w:cs="Times New Roman"/>
                <w:b/>
                <w:bCs/>
                <w:color w:val="auto"/>
                <w:sz w:val="21"/>
                <w:szCs w:val="21"/>
                <w:lang w:val="en-US" w:eastAsia="zh-CN"/>
              </w:rPr>
              <w:t>塑料筐生产不合格产品及边角料破碎</w:t>
            </w:r>
            <w:r>
              <w:rPr>
                <w:rFonts w:hint="eastAsia"/>
                <w:b/>
                <w:bCs/>
                <w:color w:val="auto"/>
                <w:sz w:val="21"/>
                <w:szCs w:val="21"/>
                <w:lang w:val="en-US" w:eastAsia="zh-CN"/>
              </w:rPr>
              <w:t>工序粉尘产生及排放情况一览表</w:t>
            </w:r>
          </w:p>
          <w:tbl>
            <w:tblPr>
              <w:tblStyle w:val="46"/>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90"/>
              <w:gridCol w:w="679"/>
              <w:gridCol w:w="690"/>
              <w:gridCol w:w="653"/>
              <w:gridCol w:w="690"/>
              <w:gridCol w:w="675"/>
              <w:gridCol w:w="1556"/>
              <w:gridCol w:w="686"/>
              <w:gridCol w:w="64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生产工序</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废气排放方式</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废气产生量</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废气产生速率</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vertAlign w:val="baseline"/>
                      <w:lang w:val="en-US" w:eastAsia="zh-CN"/>
                    </w:rPr>
                  </w:pPr>
                  <w:r>
                    <w:rPr>
                      <w:rFonts w:hint="eastAsia"/>
                      <w:b/>
                      <w:bCs/>
                      <w:color w:val="auto"/>
                      <w:sz w:val="21"/>
                      <w:szCs w:val="21"/>
                      <w:vertAlign w:val="baseline"/>
                      <w:lang w:val="en-US" w:eastAsia="zh-CN"/>
                    </w:rPr>
                    <w:t>废气产生浓度</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废气治理措施</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废气排放量</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废气排放速率</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废气排放浓度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塑料筐生产不合格产品及边角料破碎</w:t>
                  </w:r>
                  <w:r>
                    <w:rPr>
                      <w:rFonts w:hint="eastAsia"/>
                      <w:b w:val="0"/>
                      <w:bCs w:val="0"/>
                      <w:color w:val="auto"/>
                      <w:sz w:val="21"/>
                      <w:szCs w:val="21"/>
                      <w:lang w:val="en-US" w:eastAsia="zh-CN"/>
                    </w:rPr>
                    <w:t>工序</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3.75</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s="Times New Roman"/>
                      <w:color w:val="auto"/>
                      <w:sz w:val="21"/>
                      <w:szCs w:val="21"/>
                      <w:lang w:val="en-US" w:eastAsia="zh-CN"/>
                    </w:rPr>
                    <w:t>t/</w:t>
                  </w:r>
                  <w:r>
                    <w:rPr>
                      <w:rFonts w:hint="eastAsia" w:cs="Times New Roman"/>
                      <w:b w:val="0"/>
                      <w:bCs w:val="0"/>
                      <w:color w:val="auto"/>
                      <w:sz w:val="21"/>
                      <w:szCs w:val="21"/>
                      <w:lang w:val="en-US" w:eastAsia="zh-CN"/>
                    </w:rPr>
                    <w:t>a</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4.26</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vertAlign w:val="baseline"/>
                      <w:lang w:val="en-US" w:eastAsia="zh-CN"/>
                    </w:rPr>
                    <w:t>有组织排放</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2.81</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t/a</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3.19</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olor w:val="auto"/>
                      <w:sz w:val="21"/>
                      <w:szCs w:val="21"/>
                      <w:lang w:val="en-US" w:eastAsia="zh-CN"/>
                    </w:rPr>
                    <w:t>1.595mg/m</w:t>
                  </w:r>
                  <w:r>
                    <w:rPr>
                      <w:rFonts w:hint="eastAsia"/>
                      <w:color w:val="auto"/>
                      <w:sz w:val="21"/>
                      <w:szCs w:val="21"/>
                      <w:vertAlign w:val="superscript"/>
                      <w:lang w:val="en-US" w:eastAsia="zh-CN"/>
                    </w:rPr>
                    <w:t>3</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ascii="Times New Roman" w:hAnsi="Times New Roman" w:cs="Times New Roman"/>
                      <w:color w:val="auto"/>
                      <w:sz w:val="21"/>
                      <w:szCs w:val="21"/>
                      <w:lang w:val="en-US" w:eastAsia="zh-CN"/>
                    </w:rPr>
                    <w:t>集气罩收集进入</w:t>
                  </w:r>
                  <w:r>
                    <w:rPr>
                      <w:rFonts w:hint="eastAsia" w:cs="Times New Roman"/>
                      <w:color w:val="auto"/>
                      <w:sz w:val="21"/>
                      <w:szCs w:val="21"/>
                      <w:lang w:val="en-US" w:eastAsia="zh-CN"/>
                    </w:rPr>
                    <w:t>布袋除尘器</w:t>
                  </w:r>
                  <w:r>
                    <w:rPr>
                      <w:rFonts w:hint="eastAsia" w:ascii="Times New Roman" w:hAnsi="Times New Roman" w:cs="Times New Roman"/>
                      <w:color w:val="auto"/>
                      <w:sz w:val="21"/>
                      <w:szCs w:val="21"/>
                      <w:lang w:val="en-US" w:eastAsia="zh-CN"/>
                    </w:rPr>
                    <w:t>处理后，通过1根15m高的排气筒</w:t>
                  </w:r>
                  <w:r>
                    <w:rPr>
                      <w:rFonts w:hint="eastAsia" w:cs="Times New Roman"/>
                      <w:color w:val="auto"/>
                      <w:sz w:val="21"/>
                      <w:szCs w:val="21"/>
                      <w:lang w:val="en-US" w:eastAsia="zh-CN"/>
                    </w:rPr>
                    <w:t>（DA002）</w:t>
                  </w:r>
                  <w:r>
                    <w:rPr>
                      <w:rFonts w:hint="eastAsia" w:ascii="Times New Roman" w:hAnsi="Times New Roman" w:cs="Times New Roman"/>
                      <w:color w:val="auto"/>
                      <w:sz w:val="21"/>
                      <w:szCs w:val="21"/>
                      <w:lang w:val="en-US" w:eastAsia="zh-CN"/>
                    </w:rPr>
                    <w:t>排放</w:t>
                  </w:r>
                  <w:r>
                    <w:rPr>
                      <w:rFonts w:hint="eastAsia" w:cs="Times New Roman"/>
                      <w:color w:val="auto"/>
                      <w:sz w:val="21"/>
                      <w:szCs w:val="21"/>
                      <w:lang w:val="en-US" w:eastAsia="zh-CN"/>
                    </w:rPr>
                    <w:t>（</w:t>
                  </w:r>
                  <w:r>
                    <w:rPr>
                      <w:rFonts w:hint="eastAsia"/>
                      <w:color w:val="auto"/>
                      <w:sz w:val="21"/>
                      <w:szCs w:val="21"/>
                    </w:rPr>
                    <w:t>废气收集效率取</w:t>
                  </w:r>
                  <w:r>
                    <w:rPr>
                      <w:rFonts w:hint="eastAsia"/>
                      <w:color w:val="auto"/>
                      <w:sz w:val="21"/>
                      <w:szCs w:val="21"/>
                      <w:lang w:val="en-US" w:eastAsia="zh-CN"/>
                    </w:rPr>
                    <w:t>75</w:t>
                  </w:r>
                  <w:r>
                    <w:rPr>
                      <w:rFonts w:hint="eastAsia"/>
                      <w:color w:val="auto"/>
                      <w:sz w:val="21"/>
                      <w:szCs w:val="21"/>
                    </w:rPr>
                    <w:t>%</w:t>
                  </w:r>
                  <w:r>
                    <w:rPr>
                      <w:rFonts w:hint="eastAsia"/>
                      <w:color w:val="auto"/>
                      <w:sz w:val="21"/>
                      <w:szCs w:val="21"/>
                      <w:lang w:eastAsia="zh-CN"/>
                    </w:rPr>
                    <w:t>，</w:t>
                  </w:r>
                  <w:r>
                    <w:rPr>
                      <w:rFonts w:hint="eastAsia"/>
                      <w:color w:val="auto"/>
                      <w:sz w:val="21"/>
                      <w:szCs w:val="21"/>
                      <w:lang w:val="en-US" w:eastAsia="zh-CN"/>
                    </w:rPr>
                    <w:t>处理</w:t>
                  </w:r>
                  <w:r>
                    <w:rPr>
                      <w:rFonts w:hint="eastAsia"/>
                      <w:color w:val="auto"/>
                      <w:sz w:val="21"/>
                      <w:szCs w:val="21"/>
                    </w:rPr>
                    <w:t>风量为</w:t>
                  </w:r>
                  <w:r>
                    <w:rPr>
                      <w:rFonts w:hint="eastAsia"/>
                      <w:color w:val="auto"/>
                      <w:sz w:val="21"/>
                      <w:szCs w:val="21"/>
                      <w:lang w:val="en-US" w:eastAsia="zh-CN"/>
                    </w:rPr>
                    <w:t>2000</w:t>
                  </w:r>
                  <w:r>
                    <w:rPr>
                      <w:rFonts w:hint="eastAsia"/>
                      <w:color w:val="auto"/>
                      <w:sz w:val="21"/>
                      <w:szCs w:val="21"/>
                    </w:rPr>
                    <w:t>m</w:t>
                  </w:r>
                  <w:r>
                    <w:rPr>
                      <w:rFonts w:hint="eastAsia"/>
                      <w:color w:val="auto"/>
                      <w:sz w:val="21"/>
                      <w:szCs w:val="21"/>
                      <w:vertAlign w:val="superscript"/>
                    </w:rPr>
                    <w:t>3</w:t>
                  </w:r>
                  <w:r>
                    <w:rPr>
                      <w:rFonts w:hint="eastAsia"/>
                      <w:color w:val="auto"/>
                      <w:sz w:val="21"/>
                      <w:szCs w:val="21"/>
                    </w:rPr>
                    <w:t>/h</w:t>
                  </w:r>
                  <w:r>
                    <w:rPr>
                      <w:rFonts w:hint="eastAsia"/>
                      <w:color w:val="auto"/>
                      <w:sz w:val="21"/>
                      <w:szCs w:val="21"/>
                      <w:lang w:eastAsia="zh-CN"/>
                    </w:rPr>
                    <w:t>，</w:t>
                  </w:r>
                  <w:r>
                    <w:rPr>
                      <w:rFonts w:hint="eastAsia"/>
                      <w:color w:val="auto"/>
                      <w:sz w:val="21"/>
                      <w:szCs w:val="21"/>
                      <w:lang w:val="en-US" w:eastAsia="zh-CN"/>
                    </w:rPr>
                    <w:t>粉尘去除效率99%</w:t>
                  </w:r>
                  <w:r>
                    <w:rPr>
                      <w:rFonts w:hint="eastAsia" w:cs="Times New Roman"/>
                      <w:color w:val="auto"/>
                      <w:sz w:val="21"/>
                      <w:szCs w:val="21"/>
                      <w:lang w:val="en-US" w:eastAsia="zh-CN"/>
                    </w:rPr>
                    <w:t>）</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2.81</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-6</w:t>
                  </w:r>
                  <w:r>
                    <w:rPr>
                      <w:rFonts w:hint="eastAsia"/>
                      <w:color w:val="auto"/>
                      <w:sz w:val="21"/>
                      <w:szCs w:val="21"/>
                      <w:lang w:val="en-US" w:eastAsia="zh-CN"/>
                    </w:rPr>
                    <w:t>t/a</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3.19</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-5</w:t>
                  </w:r>
                  <w:r>
                    <w:rPr>
                      <w:rFonts w:hint="eastAsia"/>
                      <w:color w:val="auto"/>
                      <w:sz w:val="21"/>
                      <w:szCs w:val="21"/>
                      <w:lang w:val="en-US" w:eastAsia="zh-CN"/>
                    </w:rPr>
                    <w:t>kg/h</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0.016mg/m</w:t>
                  </w:r>
                  <w:r>
                    <w:rPr>
                      <w:rFonts w:hint="eastAsia"/>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无组织排放</w:t>
                  </w:r>
                </w:p>
              </w:tc>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9.4</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-5</w:t>
                  </w:r>
                  <w:r>
                    <w:rPr>
                      <w:rFonts w:hint="eastAsia"/>
                      <w:color w:val="auto"/>
                      <w:sz w:val="21"/>
                      <w:szCs w:val="21"/>
                      <w:lang w:val="en-US" w:eastAsia="zh-CN"/>
                    </w:rPr>
                    <w:t>t/a</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cs="Times New Roman"/>
                      <w:color w:val="auto"/>
                      <w:sz w:val="21"/>
                      <w:szCs w:val="21"/>
                      <w:lang w:val="en-US" w:eastAsia="zh-CN"/>
                    </w:rPr>
                    <w:t>1.07</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生产车间封闭，</w:t>
                  </w:r>
                  <w:r>
                    <w:rPr>
                      <w:color w:val="auto"/>
                      <w:sz w:val="21"/>
                      <w:szCs w:val="21"/>
                    </w:rPr>
                    <w:t>80%</w:t>
                  </w:r>
                  <w:r>
                    <w:rPr>
                      <w:rFonts w:hint="eastAsia"/>
                      <w:color w:val="auto"/>
                      <w:sz w:val="21"/>
                      <w:szCs w:val="21"/>
                      <w:lang w:val="en-US" w:eastAsia="zh-CN"/>
                    </w:rPr>
                    <w:t>粉尘</w:t>
                  </w:r>
                  <w:r>
                    <w:rPr>
                      <w:color w:val="auto"/>
                      <w:sz w:val="21"/>
                      <w:szCs w:val="21"/>
                    </w:rPr>
                    <w:t>沉降于地面，剩余20%的粉尘呈无组织排放</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1.9</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-5</w:t>
                  </w:r>
                  <w:r>
                    <w:rPr>
                      <w:rFonts w:hint="eastAsia"/>
                      <w:color w:val="auto"/>
                      <w:sz w:val="21"/>
                      <w:szCs w:val="21"/>
                      <w:lang w:val="en-US" w:eastAsia="zh-CN"/>
                    </w:rPr>
                    <w:t>t/a</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cs="Times New Roman"/>
                      <w:color w:val="auto"/>
                      <w:sz w:val="21"/>
                      <w:szCs w:val="21"/>
                      <w:lang w:val="en-US" w:eastAsia="zh-CN"/>
                    </w:rPr>
                    <w:t>2.16</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kg/h</w:t>
                  </w:r>
                </w:p>
              </w:tc>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w:t>
                  </w:r>
                </w:p>
              </w:tc>
            </w:tr>
          </w:tbl>
          <w:p>
            <w:pPr>
              <w:pStyle w:val="2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bCs/>
                <w:color w:val="auto"/>
                <w:sz w:val="24"/>
                <w:szCs w:val="24"/>
                <w:lang w:val="en-US" w:eastAsia="zh-CN"/>
              </w:rPr>
            </w:pPr>
          </w:p>
          <w:p>
            <w:pPr>
              <w:keepNext w:val="0"/>
              <w:keepLines w:val="0"/>
              <w:widowControl/>
              <w:suppressLineNumbers w:val="0"/>
              <w:tabs>
                <w:tab w:val="left" w:pos="372"/>
              </w:tabs>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1.2</w:t>
            </w:r>
            <w:r>
              <w:rPr>
                <w:rFonts w:hint="default" w:ascii="宋体" w:hAnsi="宋体" w:eastAsia="宋体" w:cs="宋体"/>
                <w:b/>
                <w:bCs/>
                <w:color w:val="auto"/>
                <w:kern w:val="0"/>
                <w:sz w:val="24"/>
                <w:szCs w:val="24"/>
                <w:lang w:val="en-US" w:eastAsia="zh-CN" w:bidi="ar"/>
              </w:rPr>
              <w:t>污染源强汇总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运营期项目</w:t>
            </w:r>
            <w:r>
              <w:rPr>
                <w:rFonts w:hint="default" w:ascii="Times New Roman" w:hAnsi="Times New Roman" w:eastAsia="宋体" w:cs="Times New Roman"/>
                <w:color w:val="auto"/>
                <w:sz w:val="24"/>
                <w:szCs w:val="24"/>
                <w:lang w:eastAsia="zh-CN"/>
              </w:rPr>
              <w:t>废气</w:t>
            </w:r>
            <w:r>
              <w:rPr>
                <w:rFonts w:hint="default" w:ascii="Times New Roman" w:hAnsi="Times New Roman" w:eastAsia="宋体" w:cs="Times New Roman"/>
                <w:color w:val="auto"/>
                <w:sz w:val="24"/>
                <w:szCs w:val="24"/>
              </w:rPr>
              <w:t>产生量及处置情况</w:t>
            </w:r>
            <w:r>
              <w:rPr>
                <w:rFonts w:hint="default" w:ascii="Times New Roman" w:hAnsi="Times New Roman" w:eastAsia="宋体" w:cs="Times New Roman"/>
                <w:color w:val="auto"/>
                <w:sz w:val="24"/>
                <w:szCs w:val="24"/>
                <w:lang w:val="en-US" w:eastAsia="zh-CN"/>
              </w:rPr>
              <w:t>见表4-</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lang w:val="en-US" w:eastAsia="zh-CN"/>
              </w:rPr>
            </w:pPr>
            <w:r>
              <w:rPr>
                <w:rFonts w:hint="eastAsia"/>
                <w:b/>
                <w:bCs/>
                <w:color w:val="auto"/>
                <w:sz w:val="21"/>
                <w:szCs w:val="21"/>
                <w:lang w:eastAsia="zh-CN"/>
              </w:rPr>
              <w:t>表</w:t>
            </w:r>
            <w:r>
              <w:rPr>
                <w:rFonts w:hint="eastAsia"/>
                <w:b/>
                <w:bCs/>
                <w:color w:val="auto"/>
                <w:sz w:val="21"/>
                <w:szCs w:val="21"/>
                <w:lang w:val="en-US" w:eastAsia="zh-CN"/>
              </w:rPr>
              <w:t>4-12  项目区</w:t>
            </w:r>
            <w:r>
              <w:rPr>
                <w:rFonts w:hint="eastAsia" w:cs="Times New Roman"/>
                <w:b/>
                <w:bCs/>
                <w:color w:val="auto"/>
                <w:sz w:val="21"/>
                <w:szCs w:val="21"/>
                <w:vertAlign w:val="baseline"/>
                <w:lang w:val="en-US" w:eastAsia="zh-CN"/>
              </w:rPr>
              <w:t>珍珠棉、网套及塑料筐</w:t>
            </w:r>
            <w:r>
              <w:rPr>
                <w:rFonts w:hint="eastAsia" w:eastAsia="宋体" w:cs="Times New Roman"/>
                <w:b/>
                <w:bCs/>
                <w:color w:val="auto"/>
                <w:sz w:val="21"/>
                <w:szCs w:val="21"/>
                <w:vertAlign w:val="baseline"/>
                <w:lang w:val="en-US" w:eastAsia="zh-CN"/>
              </w:rPr>
              <w:t>生产</w:t>
            </w:r>
            <w:r>
              <w:rPr>
                <w:rFonts w:hint="eastAsia"/>
                <w:b/>
                <w:bCs/>
                <w:color w:val="auto"/>
                <w:sz w:val="21"/>
                <w:szCs w:val="21"/>
                <w:lang w:val="en-US" w:eastAsia="zh-CN"/>
              </w:rPr>
              <w:t>废气产排放情况</w:t>
            </w:r>
          </w:p>
          <w:tbl>
            <w:tblPr>
              <w:tblStyle w:val="46"/>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513"/>
              <w:gridCol w:w="1124"/>
              <w:gridCol w:w="771"/>
              <w:gridCol w:w="896"/>
              <w:gridCol w:w="855"/>
              <w:gridCol w:w="929"/>
              <w:gridCol w:w="575"/>
              <w:gridCol w:w="246"/>
              <w:gridCol w:w="81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产排污环节</w:t>
                  </w:r>
                </w:p>
              </w:tc>
              <w:tc>
                <w:tcPr>
                  <w:tcW w:w="18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eastAsia="宋体" w:cs="Times New Roman"/>
                      <w:b/>
                      <w:bCs/>
                      <w:color w:val="auto"/>
                      <w:sz w:val="21"/>
                      <w:szCs w:val="21"/>
                      <w:vertAlign w:val="baseline"/>
                      <w:lang w:val="en-US" w:eastAsia="zh-CN"/>
                    </w:rPr>
                    <w:t>PE珍珠棉、网套</w:t>
                  </w:r>
                  <w:r>
                    <w:rPr>
                      <w:rFonts w:hint="default" w:ascii="Times New Roman" w:hAnsi="Times New Roman" w:eastAsia="宋体" w:cs="Times New Roman"/>
                      <w:b/>
                      <w:bCs/>
                      <w:color w:val="auto"/>
                      <w:sz w:val="21"/>
                      <w:szCs w:val="21"/>
                      <w:vertAlign w:val="baseline"/>
                      <w:lang w:val="en-US" w:eastAsia="zh-CN"/>
                    </w:rPr>
                    <w:t>生产</w:t>
                  </w:r>
                </w:p>
              </w:tc>
              <w:tc>
                <w:tcPr>
                  <w:tcW w:w="17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PP</w:t>
                  </w:r>
                  <w:r>
                    <w:rPr>
                      <w:rFonts w:hint="eastAsia" w:eastAsia="宋体" w:cs="Times New Roman"/>
                      <w:b/>
                      <w:bCs/>
                      <w:color w:val="auto"/>
                      <w:sz w:val="21"/>
                      <w:szCs w:val="21"/>
                      <w:vertAlign w:val="baseline"/>
                      <w:lang w:val="en-US" w:eastAsia="zh-CN"/>
                    </w:rPr>
                    <w:t>塑料筐</w:t>
                  </w:r>
                  <w:r>
                    <w:rPr>
                      <w:rFonts w:hint="default" w:ascii="Times New Roman" w:hAnsi="Times New Roman" w:eastAsia="宋体" w:cs="Times New Roman"/>
                      <w:b/>
                      <w:bCs/>
                      <w:color w:val="auto"/>
                      <w:sz w:val="21"/>
                      <w:szCs w:val="21"/>
                      <w:vertAlign w:val="baseline"/>
                      <w:lang w:val="en-US" w:eastAsia="zh-CN"/>
                    </w:rPr>
                    <w:t>生产</w:t>
                  </w:r>
                </w:p>
              </w:tc>
              <w:tc>
                <w:tcPr>
                  <w:tcW w:w="17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eastAsia="宋体" w:cs="Times New Roman"/>
                      <w:b/>
                      <w:bCs/>
                      <w:color w:val="auto"/>
                      <w:sz w:val="21"/>
                      <w:szCs w:val="21"/>
                      <w:vertAlign w:val="baseline"/>
                      <w:lang w:val="en-US" w:eastAsia="zh-CN"/>
                    </w:rPr>
                    <w:t>边角料及</w:t>
                  </w:r>
                  <w:r>
                    <w:rPr>
                      <w:rFonts w:hint="default" w:ascii="Times New Roman" w:hAnsi="Times New Roman" w:eastAsia="宋体" w:cs="Times New Roman"/>
                      <w:b/>
                      <w:bCs/>
                      <w:color w:val="auto"/>
                      <w:sz w:val="21"/>
                      <w:szCs w:val="21"/>
                      <w:vertAlign w:val="baseline"/>
                      <w:lang w:val="en-US" w:eastAsia="zh-CN"/>
                    </w:rPr>
                    <w:t>不合格的</w:t>
                  </w:r>
                  <w:r>
                    <w:rPr>
                      <w:rFonts w:hint="eastAsia" w:eastAsia="宋体" w:cs="Times New Roman"/>
                      <w:b/>
                      <w:bCs/>
                      <w:color w:val="auto"/>
                      <w:sz w:val="21"/>
                      <w:szCs w:val="21"/>
                      <w:vertAlign w:val="baseline"/>
                      <w:lang w:val="en-US" w:eastAsia="zh-CN"/>
                    </w:rPr>
                    <w:t>PE珍珠棉、网套</w:t>
                  </w:r>
                  <w:r>
                    <w:rPr>
                      <w:rFonts w:hint="default" w:ascii="Times New Roman" w:hAnsi="Times New Roman" w:eastAsia="宋体" w:cs="Times New Roman"/>
                      <w:b/>
                      <w:bCs/>
                      <w:color w:val="auto"/>
                      <w:sz w:val="21"/>
                      <w:szCs w:val="21"/>
                      <w:vertAlign w:val="baseline"/>
                      <w:lang w:val="en-US" w:eastAsia="zh-CN"/>
                    </w:rPr>
                    <w:t>破碎</w:t>
                  </w:r>
                </w:p>
              </w:tc>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eastAsia="宋体" w:cs="Times New Roman"/>
                      <w:b/>
                      <w:bCs/>
                      <w:color w:val="auto"/>
                      <w:sz w:val="21"/>
                      <w:szCs w:val="21"/>
                      <w:vertAlign w:val="baseline"/>
                      <w:lang w:val="en-US" w:eastAsia="zh-CN"/>
                    </w:rPr>
                    <w:t>边角料及</w:t>
                  </w:r>
                  <w:r>
                    <w:rPr>
                      <w:rFonts w:hint="default" w:ascii="Times New Roman" w:hAnsi="Times New Roman" w:eastAsia="宋体" w:cs="Times New Roman"/>
                      <w:b/>
                      <w:bCs/>
                      <w:color w:val="auto"/>
                      <w:sz w:val="21"/>
                      <w:szCs w:val="21"/>
                      <w:vertAlign w:val="baseline"/>
                      <w:lang w:val="en-US" w:eastAsia="zh-CN"/>
                    </w:rPr>
                    <w:t>不合格的PP</w:t>
                  </w:r>
                  <w:r>
                    <w:rPr>
                      <w:rFonts w:hint="eastAsia" w:eastAsia="宋体" w:cs="Times New Roman"/>
                      <w:b/>
                      <w:bCs/>
                      <w:color w:val="auto"/>
                      <w:sz w:val="21"/>
                      <w:szCs w:val="21"/>
                      <w:vertAlign w:val="baseline"/>
                      <w:lang w:val="en-US" w:eastAsia="zh-CN"/>
                    </w:rPr>
                    <w:t>塑料筐</w:t>
                  </w:r>
                  <w:r>
                    <w:rPr>
                      <w:rFonts w:hint="default" w:ascii="Times New Roman" w:hAnsi="Times New Roman" w:eastAsia="宋体" w:cs="Times New Roman"/>
                      <w:b/>
                      <w:bCs/>
                      <w:color w:val="auto"/>
                      <w:sz w:val="21"/>
                      <w:szCs w:val="21"/>
                      <w:vertAlign w:val="baseline"/>
                      <w:lang w:val="en-US" w:eastAsia="zh-CN"/>
                    </w:rPr>
                    <w:t>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污染物种类</w:t>
                  </w:r>
                </w:p>
              </w:tc>
              <w:tc>
                <w:tcPr>
                  <w:tcW w:w="18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非甲烷总烃</w:t>
                  </w:r>
                </w:p>
              </w:tc>
              <w:tc>
                <w:tcPr>
                  <w:tcW w:w="17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rPr>
                  </w:pPr>
                  <w:r>
                    <w:rPr>
                      <w:rFonts w:hint="default" w:ascii="Times New Roman" w:hAnsi="Times New Roman" w:eastAsia="宋体" w:cs="Times New Roman"/>
                      <w:b w:val="0"/>
                      <w:bCs w:val="0"/>
                      <w:color w:val="auto"/>
                      <w:sz w:val="21"/>
                      <w:szCs w:val="21"/>
                      <w:vertAlign w:val="baseline"/>
                      <w:lang w:val="en-US" w:eastAsia="zh-CN"/>
                    </w:rPr>
                    <w:t>非甲烷总烃</w:t>
                  </w:r>
                </w:p>
              </w:tc>
              <w:tc>
                <w:tcPr>
                  <w:tcW w:w="17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vertAlign w:val="baseline"/>
                      <w:lang w:val="en-US" w:eastAsia="zh-CN"/>
                    </w:rPr>
                    <w:t>颗粒物</w:t>
                  </w:r>
                </w:p>
              </w:tc>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年排放时长</w:t>
                  </w:r>
                </w:p>
              </w:tc>
              <w:tc>
                <w:tcPr>
                  <w:tcW w:w="18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2640h</w:t>
                  </w:r>
                </w:p>
              </w:tc>
              <w:tc>
                <w:tcPr>
                  <w:tcW w:w="17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2640h</w:t>
                  </w:r>
                </w:p>
              </w:tc>
              <w:tc>
                <w:tcPr>
                  <w:tcW w:w="17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176h</w:t>
                  </w:r>
                </w:p>
              </w:tc>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88h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污染物产生量</w:t>
                  </w:r>
                </w:p>
              </w:tc>
              <w:tc>
                <w:tcPr>
                  <w:tcW w:w="18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color w:val="auto"/>
                      <w:sz w:val="21"/>
                      <w:szCs w:val="21"/>
                      <w:lang w:val="en-US" w:eastAsia="zh-CN"/>
                    </w:rPr>
                    <w:t>4.08</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cs="Times New Roman"/>
                      <w:color w:val="auto"/>
                      <w:sz w:val="21"/>
                      <w:szCs w:val="21"/>
                      <w:lang w:val="en-US" w:eastAsia="zh-CN"/>
                    </w:rPr>
                    <w:t>12.36kg</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p>
              </w:tc>
              <w:tc>
                <w:tcPr>
                  <w:tcW w:w="17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eastAsia" w:cs="Times New Roman"/>
                      <w:color w:val="auto"/>
                      <w:sz w:val="21"/>
                      <w:szCs w:val="21"/>
                      <w:lang w:val="en-US" w:eastAsia="zh-CN"/>
                    </w:rPr>
                    <w:t>8.1</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24.54kg</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p>
              </w:tc>
              <w:tc>
                <w:tcPr>
                  <w:tcW w:w="17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5.44</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s="Times New Roman"/>
                      <w:color w:val="auto"/>
                      <w:sz w:val="21"/>
                      <w:szCs w:val="21"/>
                      <w:lang w:val="en-US" w:eastAsia="zh-CN"/>
                    </w:rPr>
                    <w:t>t/</w:t>
                  </w:r>
                  <w:r>
                    <w:rPr>
                      <w:rFonts w:hint="eastAsia" w:cs="Times New Roman"/>
                      <w:b w:val="0"/>
                      <w:bCs w:val="0"/>
                      <w:color w:val="auto"/>
                      <w:sz w:val="21"/>
                      <w:szCs w:val="21"/>
                      <w:lang w:val="en-US" w:eastAsia="zh-CN"/>
                    </w:rPr>
                    <w:t>a</w:t>
                  </w:r>
                </w:p>
              </w:tc>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lang w:val="en-US" w:eastAsia="zh-CN"/>
                    </w:rPr>
                    <w:t>3.75</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s="Times New Roman"/>
                      <w:color w:val="auto"/>
                      <w:sz w:val="21"/>
                      <w:szCs w:val="21"/>
                      <w:lang w:val="en-US" w:eastAsia="zh-CN"/>
                    </w:rPr>
                    <w:t>t/</w:t>
                  </w:r>
                  <w:r>
                    <w:rPr>
                      <w:rFonts w:hint="eastAsia" w:cs="Times New Roman"/>
                      <w:b w:val="0"/>
                      <w:bCs w:val="0"/>
                      <w:color w:val="auto"/>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排放形式</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无组织</w:t>
                  </w:r>
                </w:p>
              </w:tc>
              <w:tc>
                <w:tcPr>
                  <w:tcW w:w="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有组织</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有组织</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无组织</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无组织</w:t>
                  </w:r>
                </w:p>
              </w:tc>
              <w:tc>
                <w:tcPr>
                  <w:tcW w:w="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有组织</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有组织</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收集效率</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75%</w:t>
                  </w:r>
                </w:p>
              </w:tc>
              <w:tc>
                <w:tcPr>
                  <w:tcW w:w="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75%</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c>
                <w:tcPr>
                  <w:tcW w:w="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75%</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75%</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治理工艺</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车间安装通风换气设施，加强通风换气</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集气罩+蓄热式热力燃烧法（RTO）</w:t>
                  </w:r>
                  <w:r>
                    <w:rPr>
                      <w:rFonts w:hint="default" w:ascii="Times New Roman" w:hAnsi="Times New Roman" w:eastAsia="宋体" w:cs="Times New Roman"/>
                      <w:b w:val="0"/>
                      <w:bCs w:val="0"/>
                      <w:color w:val="auto"/>
                      <w:sz w:val="21"/>
                      <w:szCs w:val="21"/>
                      <w:vertAlign w:val="baseline"/>
                      <w:lang w:val="en-US" w:eastAsia="zh-CN"/>
                    </w:rPr>
                    <w:t>装置+15m高排气筒（</w:t>
                  </w:r>
                  <w:r>
                    <w:rPr>
                      <w:rFonts w:hint="eastAsia" w:eastAsia="宋体" w:cs="Times New Roman"/>
                      <w:b w:val="0"/>
                      <w:bCs w:val="0"/>
                      <w:color w:val="auto"/>
                      <w:sz w:val="21"/>
                      <w:szCs w:val="21"/>
                      <w:vertAlign w:val="baseline"/>
                      <w:lang w:val="en-US" w:eastAsia="zh-CN"/>
                    </w:rPr>
                    <w:t>有机</w:t>
                  </w:r>
                  <w:r>
                    <w:rPr>
                      <w:rFonts w:hint="default" w:ascii="Times New Roman" w:hAnsi="Times New Roman" w:eastAsia="宋体" w:cs="Times New Roman"/>
                      <w:b w:val="0"/>
                      <w:bCs w:val="0"/>
                      <w:color w:val="auto"/>
                      <w:sz w:val="21"/>
                      <w:szCs w:val="21"/>
                      <w:vertAlign w:val="baseline"/>
                      <w:lang w:val="en-US" w:eastAsia="zh-CN"/>
                    </w:rPr>
                    <w:t>废气治理排气筒共用）</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车间安装通风换气设施，加强通风换气</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车间密闭，自然沉降</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集气罩+布袋除尘器+15m高排气筒（废气治理排气筒共用）</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val="en-US" w:eastAsia="zh-CN"/>
                    </w:rPr>
                    <w:t>车间密闭，自然沉降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治理工艺去除率</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非甲烷总烃去除效率</w:t>
                  </w:r>
                  <w:r>
                    <w:rPr>
                      <w:rFonts w:hint="eastAsia" w:eastAsia="宋体" w:cs="Times New Roman"/>
                      <w:b w:val="0"/>
                      <w:bCs w:val="0"/>
                      <w:color w:val="auto"/>
                      <w:sz w:val="21"/>
                      <w:szCs w:val="21"/>
                      <w:vertAlign w:val="baseline"/>
                      <w:lang w:val="en-US" w:eastAsia="zh-CN"/>
                    </w:rPr>
                    <w:t>85</w:t>
                  </w:r>
                  <w:r>
                    <w:rPr>
                      <w:rFonts w:hint="default" w:ascii="Times New Roman" w:hAnsi="Times New Roman" w:eastAsia="宋体" w:cs="Times New Roman"/>
                      <w:b w:val="0"/>
                      <w:bCs w:val="0"/>
                      <w:color w:val="auto"/>
                      <w:sz w:val="21"/>
                      <w:szCs w:val="21"/>
                      <w:vertAlign w:val="baseline"/>
                      <w:lang w:val="en-US" w:eastAsia="zh-CN"/>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粉尘80%在车间内自然沉降，20%无组织逸散</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粉尘去除效率为99%</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粉尘80%在车间内自然沉降，20%无组织逸散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是否为可行性技术</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eastAsia="zh-CN"/>
                    </w:rPr>
                    <w:t>是</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是</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是</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是</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污染物排放浓度</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2.49mg/m</w:t>
                  </w:r>
                  <w:r>
                    <w:rPr>
                      <w:rFonts w:hint="eastAsia" w:cs="Times New Roman"/>
                      <w:b w:val="0"/>
                      <w:bCs w:val="0"/>
                      <w:color w:val="auto"/>
                      <w:sz w:val="21"/>
                      <w:szCs w:val="21"/>
                      <w:vertAlign w:val="superscript"/>
                      <w:lang w:val="en-US" w:eastAsia="zh-CN"/>
                    </w:rPr>
                    <w:t>3</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olor w:val="auto"/>
                      <w:sz w:val="21"/>
                      <w:szCs w:val="21"/>
                      <w:lang w:val="en-US" w:eastAsia="zh-CN"/>
                    </w:rPr>
                    <w:t>0.011mg/m</w:t>
                  </w:r>
                  <w:r>
                    <w:rPr>
                      <w:rFonts w:hint="eastAsia"/>
                      <w:color w:val="auto"/>
                      <w:sz w:val="21"/>
                      <w:szCs w:val="21"/>
                      <w:vertAlign w:val="superscript"/>
                      <w:lang w:val="en-US" w:eastAsia="zh-CN"/>
                    </w:rPr>
                    <w:t>3</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0.016mg/m</w:t>
                  </w:r>
                  <w:r>
                    <w:rPr>
                      <w:rFonts w:hint="eastAsia"/>
                      <w:color w:val="auto"/>
                      <w:sz w:val="21"/>
                      <w:szCs w:val="21"/>
                      <w:vertAlign w:val="superscript"/>
                      <w:lang w:val="en-US" w:eastAsia="zh-CN"/>
                    </w:rPr>
                    <w:t>3</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污染物排放速率</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lang w:val="en-US" w:eastAsia="zh-CN"/>
                    </w:rPr>
                    <w:t>1.15kg/h</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0.52kg/h</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lang w:val="en-US" w:eastAsia="zh-CN"/>
                    </w:rPr>
                    <w:t>1.15kg/h</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lang w:val="en-US" w:eastAsia="zh-CN"/>
                    </w:rPr>
                    <w:t>1.48</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kg/h</w:t>
                  </w:r>
                </w:p>
              </w:tc>
              <w:tc>
                <w:tcPr>
                  <w:tcW w:w="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olor w:val="auto"/>
                      <w:sz w:val="21"/>
                      <w:szCs w:val="21"/>
                      <w:lang w:val="en-US" w:eastAsia="zh-CN"/>
                    </w:rPr>
                    <w:t>2.27</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-5</w:t>
                  </w:r>
                  <w:r>
                    <w:rPr>
                      <w:rFonts w:hint="eastAsia"/>
                      <w:color w:val="auto"/>
                      <w:sz w:val="21"/>
                      <w:szCs w:val="21"/>
                      <w:lang w:val="en-US" w:eastAsia="zh-CN"/>
                    </w:rPr>
                    <w:t>kg/h</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olor w:val="auto"/>
                      <w:sz w:val="21"/>
                      <w:szCs w:val="21"/>
                      <w:lang w:val="en-US" w:eastAsia="zh-CN"/>
                    </w:rPr>
                    <w:t>3.19</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-5</w:t>
                  </w:r>
                  <w:r>
                    <w:rPr>
                      <w:rFonts w:hint="eastAsia"/>
                      <w:color w:val="auto"/>
                      <w:sz w:val="21"/>
                      <w:szCs w:val="21"/>
                      <w:lang w:val="en-US" w:eastAsia="zh-CN"/>
                    </w:rPr>
                    <w:t>kg/h</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color w:val="auto"/>
                      <w:sz w:val="21"/>
                      <w:szCs w:val="21"/>
                      <w:lang w:val="en-US" w:eastAsia="zh-CN"/>
                    </w:rPr>
                    <w:t>2.16</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-4</w:t>
                  </w:r>
                  <w:r>
                    <w:rPr>
                      <w:rFonts w:hint="eastAsia"/>
                      <w:color w:val="auto"/>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污染物排放量</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color w:val="auto"/>
                      <w:sz w:val="21"/>
                      <w:szCs w:val="21"/>
                      <w:lang w:val="en-US" w:eastAsia="zh-CN"/>
                    </w:rPr>
                    <w:t>1.015t/a</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1.37t/a</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color w:val="auto"/>
                      <w:sz w:val="21"/>
                      <w:szCs w:val="21"/>
                      <w:lang w:val="en-US" w:eastAsia="zh-CN"/>
                    </w:rPr>
                    <w:t>2.02t/a</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lang w:val="en-US" w:eastAsia="zh-CN"/>
                    </w:rPr>
                    <w:t>2.6</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-5</w:t>
                  </w:r>
                  <w:r>
                    <w:rPr>
                      <w:rFonts w:hint="eastAsia"/>
                      <w:color w:val="auto"/>
                      <w:sz w:val="21"/>
                      <w:szCs w:val="21"/>
                      <w:lang w:val="en-US" w:eastAsia="zh-CN"/>
                    </w:rPr>
                    <w:t>t/a</w:t>
                  </w:r>
                </w:p>
              </w:tc>
              <w:tc>
                <w:tcPr>
                  <w:tcW w:w="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olor w:val="auto"/>
                      <w:sz w:val="21"/>
                      <w:szCs w:val="21"/>
                      <w:lang w:val="en-US" w:eastAsia="zh-CN"/>
                    </w:rPr>
                    <w:t>4</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-6</w:t>
                  </w:r>
                  <w:r>
                    <w:rPr>
                      <w:rFonts w:hint="eastAsia"/>
                      <w:color w:val="auto"/>
                      <w:sz w:val="21"/>
                      <w:szCs w:val="21"/>
                      <w:lang w:val="en-US" w:eastAsia="zh-CN"/>
                    </w:rPr>
                    <w:t>t/a</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olor w:val="auto"/>
                      <w:sz w:val="21"/>
                      <w:szCs w:val="21"/>
                      <w:lang w:val="en-US" w:eastAsia="zh-CN"/>
                    </w:rPr>
                    <w:t>2.81</w:t>
                  </w:r>
                  <w:r>
                    <w:rPr>
                      <w:rFonts w:hint="default" w:ascii="Arial" w:hAnsi="Arial" w:cs="Arial"/>
                      <w:color w:val="auto"/>
                      <w:sz w:val="21"/>
                      <w:szCs w:val="21"/>
                      <w:lang w:val="en-US" w:eastAsia="zh-CN"/>
                    </w:rPr>
                    <w:t>×</w:t>
                  </w:r>
                  <w:r>
                    <w:rPr>
                      <w:rFonts w:hint="eastAsia"/>
                      <w:color w:val="auto"/>
                      <w:sz w:val="21"/>
                      <w:szCs w:val="21"/>
                      <w:lang w:val="en-US" w:eastAsia="zh-CN"/>
                    </w:rPr>
                    <w:t>10</w:t>
                  </w:r>
                  <w:r>
                    <w:rPr>
                      <w:rFonts w:hint="eastAsia"/>
                      <w:color w:val="auto"/>
                      <w:sz w:val="21"/>
                      <w:szCs w:val="21"/>
                      <w:vertAlign w:val="superscript"/>
                      <w:lang w:val="en-US" w:eastAsia="zh-CN"/>
                    </w:rPr>
                    <w:t>-6</w:t>
                  </w:r>
                  <w:r>
                    <w:rPr>
                      <w:rFonts w:hint="eastAsia"/>
                      <w:color w:val="auto"/>
                      <w:sz w:val="21"/>
                      <w:szCs w:val="21"/>
                      <w:lang w:val="en-US" w:eastAsia="zh-CN"/>
                    </w:rPr>
                    <w:t>t/a</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color w:val="auto"/>
                      <w:sz w:val="21"/>
                      <w:szCs w:val="21"/>
                      <w:lang w:val="en-US" w:eastAsia="zh-CN"/>
                    </w:rPr>
                    <w:t>1.9</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-5</w:t>
                  </w:r>
                  <w:r>
                    <w:rPr>
                      <w:rFonts w:hint="eastAsia"/>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eastAsia="zh-CN"/>
                    </w:rPr>
                  </w:pPr>
                  <w:r>
                    <w:rPr>
                      <w:rFonts w:hint="default" w:ascii="Times New Roman" w:hAnsi="Times New Roman" w:eastAsia="宋体" w:cs="Times New Roman"/>
                      <w:b w:val="0"/>
                      <w:bCs w:val="0"/>
                      <w:color w:val="auto"/>
                      <w:sz w:val="21"/>
                      <w:szCs w:val="21"/>
                      <w:vertAlign w:val="baseline"/>
                      <w:lang w:eastAsia="zh-CN"/>
                    </w:rPr>
                    <w:t>排放口基本情况</w:t>
                  </w: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排气筒高度</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15m</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15m</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排气筒内径</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0.2</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0.2</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温度</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w:t>
                  </w:r>
                  <w:r>
                    <w:rPr>
                      <w:rFonts w:hint="default" w:ascii="Times New Roman" w:hAnsi="Times New Roman" w:eastAsia="宋体" w:cs="Times New Roman"/>
                      <w:color w:val="auto"/>
                      <w:sz w:val="21"/>
                      <w:szCs w:val="21"/>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w:t>
                  </w:r>
                  <w:r>
                    <w:rPr>
                      <w:rFonts w:hint="default" w:ascii="Times New Roman" w:hAnsi="Times New Roman" w:eastAsia="宋体" w:cs="Times New Roman"/>
                      <w:color w:val="auto"/>
                      <w:sz w:val="21"/>
                      <w:szCs w:val="21"/>
                    </w:rPr>
                    <w:t>℃</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编号</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DA00</w:t>
                  </w:r>
                  <w:r>
                    <w:rPr>
                      <w:rFonts w:hint="eastAsia" w:eastAsia="宋体" w:cs="Times New Roman"/>
                      <w:b w:val="0"/>
                      <w:bCs w:val="0"/>
                      <w:color w:val="auto"/>
                      <w:kern w:val="2"/>
                      <w:sz w:val="21"/>
                      <w:szCs w:val="21"/>
                      <w:vertAlign w:val="baseline"/>
                      <w:lang w:val="en-US" w:eastAsia="zh-CN" w:bidi="ar-SA"/>
                    </w:rPr>
                    <w:t>1</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DA00</w:t>
                  </w:r>
                  <w:r>
                    <w:rPr>
                      <w:rFonts w:hint="eastAsia" w:eastAsia="宋体" w:cs="Times New Roman"/>
                      <w:b w:val="0"/>
                      <w:bCs w:val="0"/>
                      <w:color w:val="auto"/>
                      <w:kern w:val="2"/>
                      <w:sz w:val="21"/>
                      <w:szCs w:val="21"/>
                      <w:vertAlign w:val="baseline"/>
                      <w:lang w:val="en-US" w:eastAsia="zh-CN" w:bidi="ar-SA"/>
                    </w:rPr>
                    <w:t>2</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类型</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一般排放口</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一般排放口</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地理坐标</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E</w:t>
                  </w:r>
                  <w:r>
                    <w:rPr>
                      <w:rFonts w:hint="default" w:ascii="Times New Roman" w:hAnsi="Times New Roman" w:eastAsia="宋体" w:cs="Times New Roman"/>
                      <w:bCs/>
                      <w:color w:val="auto"/>
                      <w:sz w:val="21"/>
                      <w:szCs w:val="21"/>
                      <w:lang w:eastAsia="zh-CN"/>
                    </w:rPr>
                    <w:t>101°</w:t>
                  </w:r>
                  <w:r>
                    <w:rPr>
                      <w:rFonts w:hint="eastAsia" w:eastAsia="宋体" w:cs="Times New Roman"/>
                      <w:bCs/>
                      <w:color w:val="auto"/>
                      <w:sz w:val="21"/>
                      <w:szCs w:val="21"/>
                      <w:lang w:val="en-US" w:eastAsia="zh-CN"/>
                    </w:rPr>
                    <w:t>14</w:t>
                  </w:r>
                  <w:r>
                    <w:rPr>
                      <w:rFonts w:hint="default" w:ascii="Times New Roman" w:hAnsi="Times New Roman" w:eastAsia="宋体" w:cs="Times New Roman"/>
                      <w:bCs/>
                      <w:color w:val="auto"/>
                      <w:sz w:val="21"/>
                      <w:szCs w:val="21"/>
                      <w:lang w:eastAsia="zh-CN"/>
                    </w:rPr>
                    <w:t>′</w:t>
                  </w:r>
                  <w:r>
                    <w:rPr>
                      <w:rFonts w:hint="eastAsia" w:eastAsia="宋体" w:cs="Times New Roman"/>
                      <w:bCs/>
                      <w:color w:val="auto"/>
                      <w:sz w:val="21"/>
                      <w:szCs w:val="21"/>
                      <w:lang w:val="en-US" w:eastAsia="zh-CN"/>
                    </w:rPr>
                    <w:t>24.824</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 w:val="0"/>
                      <w:bCs w:val="0"/>
                      <w:color w:val="auto"/>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N</w:t>
                  </w:r>
                  <w:r>
                    <w:rPr>
                      <w:rFonts w:hint="eastAsia" w:eastAsia="宋体" w:cs="Times New Roman"/>
                      <w:bCs/>
                      <w:color w:val="auto"/>
                      <w:sz w:val="21"/>
                      <w:szCs w:val="21"/>
                      <w:lang w:val="en-US" w:eastAsia="zh-CN"/>
                    </w:rPr>
                    <w:t>25</w:t>
                  </w:r>
                  <w:r>
                    <w:rPr>
                      <w:rFonts w:hint="default" w:ascii="Times New Roman" w:hAnsi="Times New Roman" w:eastAsia="宋体" w:cs="Times New Roman"/>
                      <w:bCs/>
                      <w:color w:val="auto"/>
                      <w:sz w:val="21"/>
                      <w:szCs w:val="21"/>
                      <w:lang w:eastAsia="zh-CN"/>
                    </w:rPr>
                    <w:t>°</w:t>
                  </w:r>
                  <w:r>
                    <w:rPr>
                      <w:rFonts w:hint="eastAsia" w:eastAsia="宋体" w:cs="Times New Roman"/>
                      <w:bCs/>
                      <w:color w:val="auto"/>
                      <w:sz w:val="21"/>
                      <w:szCs w:val="21"/>
                      <w:lang w:val="en-US" w:eastAsia="zh-CN"/>
                    </w:rPr>
                    <w:t>36</w:t>
                  </w:r>
                  <w:r>
                    <w:rPr>
                      <w:rFonts w:hint="default" w:ascii="Times New Roman" w:hAnsi="Times New Roman" w:eastAsia="宋体" w:cs="Times New Roman"/>
                      <w:bCs/>
                      <w:color w:val="auto"/>
                      <w:sz w:val="21"/>
                      <w:szCs w:val="21"/>
                      <w:lang w:eastAsia="zh-CN"/>
                    </w:rPr>
                    <w:t>′</w:t>
                  </w:r>
                  <w:r>
                    <w:rPr>
                      <w:rFonts w:hint="eastAsia" w:eastAsia="宋体" w:cs="Times New Roman"/>
                      <w:bCs/>
                      <w:color w:val="auto"/>
                      <w:sz w:val="21"/>
                      <w:szCs w:val="21"/>
                      <w:lang w:val="en-US" w:eastAsia="zh-CN"/>
                    </w:rPr>
                    <w:t>9.909</w:t>
                  </w:r>
                  <w:r>
                    <w:rPr>
                      <w:rFonts w:hint="default" w:ascii="Times New Roman" w:hAnsi="Times New Roman" w:eastAsia="宋体" w:cs="Times New Roman"/>
                      <w:bCs/>
                      <w:color w:val="auto"/>
                      <w:sz w:val="21"/>
                      <w:szCs w:val="21"/>
                      <w:lang w:eastAsia="zh-CN"/>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16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eastAsia="宋体" w:cs="Times New Roman"/>
                      <w:b w:val="0"/>
                      <w:bCs w:val="0"/>
                      <w:color w:val="auto"/>
                      <w:kern w:val="2"/>
                      <w:sz w:val="21"/>
                      <w:szCs w:val="21"/>
                      <w:vertAlign w:val="baseline"/>
                      <w:lang w:val="en-US" w:eastAsia="zh-CN" w:bidi="ar-SA"/>
                    </w:rPr>
                    <w:t>E101°14′21.325″</w:t>
                  </w:r>
                  <w:r>
                    <w:rPr>
                      <w:rFonts w:hint="default" w:ascii="Times New Roman" w:hAnsi="Times New Roman" w:eastAsia="宋体" w:cs="Times New Roman"/>
                      <w:b w:val="0"/>
                      <w:bCs w:val="0"/>
                      <w:color w:val="auto"/>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N</w:t>
                  </w:r>
                  <w:r>
                    <w:rPr>
                      <w:rFonts w:hint="eastAsia" w:eastAsia="宋体" w:cs="Times New Roman"/>
                      <w:bCs/>
                      <w:color w:val="auto"/>
                      <w:sz w:val="21"/>
                      <w:szCs w:val="21"/>
                      <w:lang w:val="en-US" w:eastAsia="zh-CN"/>
                    </w:rPr>
                    <w:t>25°36′7.907″</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排放标准</w:t>
                  </w:r>
                </w:p>
              </w:tc>
              <w:tc>
                <w:tcPr>
                  <w:tcW w:w="7166"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厂区有组织排放污染物和厂界无组织排放污染物执行</w:t>
                  </w:r>
                  <w:r>
                    <w:rPr>
                      <w:rFonts w:hint="default" w:ascii="Times New Roman" w:hAnsi="Times New Roman" w:eastAsia="宋体" w:cs="Times New Roman"/>
                      <w:b w:val="0"/>
                      <w:bCs w:val="0"/>
                      <w:color w:val="auto"/>
                      <w:sz w:val="21"/>
                      <w:szCs w:val="21"/>
                      <w:vertAlign w:val="baseline"/>
                      <w:lang w:eastAsia="zh-CN"/>
                    </w:rPr>
                    <w:t>《合成树脂工业污染物排放标准》（GB31572-2015）中</w:t>
                  </w:r>
                  <w:r>
                    <w:rPr>
                      <w:rFonts w:hint="eastAsia" w:ascii="Times New Roman" w:hAnsi="Times New Roman" w:cs="Times New Roman"/>
                      <w:b w:val="0"/>
                      <w:bCs w:val="0"/>
                      <w:color w:val="auto"/>
                      <w:sz w:val="21"/>
                      <w:szCs w:val="21"/>
                      <w:vertAlign w:val="baseline"/>
                      <w:lang w:val="en-US" w:eastAsia="zh-CN"/>
                    </w:rPr>
                    <w:t>相关</w:t>
                  </w:r>
                  <w:r>
                    <w:rPr>
                      <w:rFonts w:hint="default" w:ascii="Times New Roman" w:hAnsi="Times New Roman" w:eastAsia="宋体" w:cs="Times New Roman"/>
                      <w:b w:val="0"/>
                      <w:bCs w:val="0"/>
                      <w:color w:val="auto"/>
                      <w:sz w:val="21"/>
                      <w:szCs w:val="21"/>
                      <w:vertAlign w:val="baseline"/>
                      <w:lang w:eastAsia="zh-CN"/>
                    </w:rPr>
                    <w:t>标准要求</w:t>
                  </w:r>
                  <w:r>
                    <w:rPr>
                      <w:rFonts w:hint="eastAsia" w:ascii="Times New Roman" w:hAnsi="Times New Roman" w:cs="Times New Roman"/>
                      <w:b w:val="0"/>
                      <w:bCs w:val="0"/>
                      <w:color w:val="auto"/>
                      <w:sz w:val="21"/>
                      <w:szCs w:val="21"/>
                      <w:vertAlign w:val="baseline"/>
                      <w:lang w:eastAsia="zh-CN"/>
                    </w:rPr>
                    <w:t>；</w:t>
                  </w:r>
                  <w:r>
                    <w:rPr>
                      <w:rFonts w:hint="eastAsia" w:ascii="Times New Roman" w:hAnsi="Times New Roman" w:cs="Times New Roman"/>
                      <w:b w:val="0"/>
                      <w:bCs w:val="0"/>
                      <w:color w:val="auto"/>
                      <w:sz w:val="21"/>
                      <w:szCs w:val="21"/>
                      <w:vertAlign w:val="baseline"/>
                      <w:lang w:val="en-US" w:eastAsia="zh-CN"/>
                    </w:rPr>
                    <w:t>厂区无组织排放非甲烷总烃执行</w:t>
                  </w:r>
                  <w:r>
                    <w:rPr>
                      <w:rFonts w:hint="eastAsia"/>
                      <w:color w:val="auto"/>
                      <w:kern w:val="0"/>
                      <w:sz w:val="21"/>
                      <w:szCs w:val="21"/>
                      <w:lang w:val="en-US" w:eastAsia="zh-CN"/>
                    </w:rPr>
                    <w:t>《挥发性有机物无组织排放监控标准》（GB37822-2019）表A.1排放限值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监测要求</w:t>
                  </w: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监测点位</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eastAsia="zh-CN"/>
                    </w:rPr>
                    <w:t>厂界上风向</w:t>
                  </w:r>
                  <w:r>
                    <w:rPr>
                      <w:rFonts w:hint="default" w:ascii="Times New Roman" w:hAnsi="Times New Roman" w:eastAsia="宋体" w:cs="Times New Roman"/>
                      <w:color w:val="auto"/>
                      <w:sz w:val="21"/>
                      <w:szCs w:val="21"/>
                      <w:lang w:val="en-US" w:eastAsia="zh-CN"/>
                    </w:rPr>
                    <w:t>1个点，厂界侧风向2个点，厂界下风向1个点，共计4个监测点</w:t>
                  </w:r>
                </w:p>
              </w:tc>
              <w:tc>
                <w:tcPr>
                  <w:tcW w:w="16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工艺废气排气筒</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eastAsia="zh-CN"/>
                    </w:rPr>
                    <w:t>厂界上风向</w:t>
                  </w:r>
                  <w:r>
                    <w:rPr>
                      <w:rFonts w:hint="default" w:ascii="Times New Roman" w:hAnsi="Times New Roman" w:eastAsia="宋体" w:cs="Times New Roman"/>
                      <w:color w:val="auto"/>
                      <w:sz w:val="21"/>
                      <w:szCs w:val="21"/>
                      <w:lang w:val="en-US" w:eastAsia="zh-CN"/>
                    </w:rPr>
                    <w:t>1个点，厂界侧风向2个点，厂界下风向1个点，共计4个监测点</w:t>
                  </w:r>
                </w:p>
              </w:tc>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eastAsia="zh-CN"/>
                    </w:rPr>
                    <w:t>厂界上风向</w:t>
                  </w:r>
                  <w:r>
                    <w:rPr>
                      <w:rFonts w:hint="default" w:ascii="Times New Roman" w:hAnsi="Times New Roman" w:eastAsia="宋体" w:cs="Times New Roman"/>
                      <w:color w:val="auto"/>
                      <w:sz w:val="21"/>
                      <w:szCs w:val="21"/>
                      <w:lang w:val="en-US" w:eastAsia="zh-CN"/>
                    </w:rPr>
                    <w:t>1个点，厂界侧风向2个点，厂界下风向1个点，共计4个监测点</w:t>
                  </w:r>
                </w:p>
              </w:tc>
              <w:tc>
                <w:tcPr>
                  <w:tcW w:w="10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工艺废气排气筒</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eastAsia="zh-CN"/>
                    </w:rPr>
                    <w:t>厂界上风向</w:t>
                  </w:r>
                  <w:r>
                    <w:rPr>
                      <w:rFonts w:hint="default" w:ascii="Times New Roman" w:hAnsi="Times New Roman" w:eastAsia="宋体" w:cs="Times New Roman"/>
                      <w:color w:val="auto"/>
                      <w:sz w:val="21"/>
                      <w:szCs w:val="21"/>
                      <w:lang w:val="en-US" w:eastAsia="zh-CN"/>
                    </w:rPr>
                    <w:t>1个点，厂界侧风向2个点，厂界下风向1个点，共计4个监测点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监测因子</w:t>
                  </w:r>
                </w:p>
              </w:tc>
              <w:tc>
                <w:tcPr>
                  <w:tcW w:w="36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35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4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p>
              </w:tc>
              <w:tc>
                <w:tcPr>
                  <w:tcW w:w="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rPr>
                  </w:pPr>
                  <w:r>
                    <w:rPr>
                      <w:rFonts w:hint="default" w:ascii="Times New Roman" w:hAnsi="Times New Roman" w:eastAsia="宋体" w:cs="Times New Roman"/>
                      <w:b w:val="0"/>
                      <w:bCs w:val="0"/>
                      <w:color w:val="auto"/>
                      <w:sz w:val="21"/>
                      <w:szCs w:val="21"/>
                      <w:vertAlign w:val="baseline"/>
                    </w:rPr>
                    <w:t>监测频次</w:t>
                  </w:r>
                </w:p>
              </w:tc>
              <w:tc>
                <w:tcPr>
                  <w:tcW w:w="364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次/</w:t>
                  </w:r>
                  <w:r>
                    <w:rPr>
                      <w:rFonts w:hint="eastAsia" w:ascii="Times New Roman" w:hAnsi="Times New Roman" w:cs="Times New Roman"/>
                      <w:color w:val="auto"/>
                      <w:sz w:val="21"/>
                      <w:szCs w:val="21"/>
                      <w:lang w:val="en-US" w:eastAsia="zh-CN"/>
                    </w:rPr>
                    <w:t>半</w:t>
                  </w:r>
                  <w:r>
                    <w:rPr>
                      <w:rFonts w:hint="default" w:ascii="Times New Roman" w:hAnsi="Times New Roman" w:eastAsia="宋体" w:cs="Times New Roman"/>
                      <w:color w:val="auto"/>
                      <w:sz w:val="21"/>
                      <w:szCs w:val="21"/>
                      <w:lang w:eastAsia="zh-CN"/>
                    </w:rPr>
                    <w:t>年</w:t>
                  </w:r>
                </w:p>
              </w:tc>
              <w:tc>
                <w:tcPr>
                  <w:tcW w:w="35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次/</w:t>
                  </w:r>
                  <w:r>
                    <w:rPr>
                      <w:rFonts w:hint="eastAsia" w:ascii="Times New Roman" w:hAnsi="Times New Roman" w:cs="Times New Roman"/>
                      <w:color w:val="auto"/>
                      <w:sz w:val="21"/>
                      <w:szCs w:val="21"/>
                      <w:lang w:val="en-US" w:eastAsia="zh-CN"/>
                    </w:rPr>
                    <w:t>半</w:t>
                  </w:r>
                  <w:r>
                    <w:rPr>
                      <w:rFonts w:hint="default" w:ascii="Times New Roman" w:hAnsi="Times New Roman" w:eastAsia="宋体" w:cs="Times New Roman"/>
                      <w:color w:val="auto"/>
                      <w:sz w:val="21"/>
                      <w:szCs w:val="21"/>
                      <w:lang w:eastAsia="zh-CN"/>
                    </w:rPr>
                    <w:t>年</w:t>
                  </w:r>
                </w:p>
              </w:tc>
            </w:tr>
          </w:tbl>
          <w:p>
            <w:pPr>
              <w:ind w:firstLine="480" w:firstLineChars="200"/>
              <w:rPr>
                <w:rFonts w:hint="default" w:ascii="Times New Roman" w:hAnsi="Times New Roman" w:cs="Times New Roman"/>
                <w:color w:val="auto"/>
                <w:highlight w:val="none"/>
              </w:rPr>
            </w:pP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1.3</w:t>
            </w:r>
            <w:r>
              <w:rPr>
                <w:rFonts w:hint="default" w:ascii="宋体" w:hAnsi="宋体" w:eastAsia="宋体" w:cs="宋体"/>
                <w:b/>
                <w:bCs/>
                <w:color w:val="auto"/>
                <w:kern w:val="0"/>
                <w:sz w:val="24"/>
                <w:szCs w:val="24"/>
                <w:lang w:val="en-US" w:eastAsia="zh-CN" w:bidi="ar"/>
              </w:rPr>
              <w:t>废气排放口基本情况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废气排放口基本情况见下表4-</w:t>
            </w:r>
            <w:r>
              <w:rPr>
                <w:rFonts w:hint="eastAsia" w:cs="Times New Roman"/>
                <w:color w:val="auto"/>
                <w:sz w:val="24"/>
                <w:szCs w:val="24"/>
                <w:lang w:val="en-US" w:eastAsia="zh-CN"/>
              </w:rPr>
              <w:t>13</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 4-</w:t>
            </w:r>
            <w:r>
              <w:rPr>
                <w:rFonts w:hint="eastAsia" w:cs="Times New Roman"/>
                <w:b/>
                <w:bCs/>
                <w:color w:val="auto"/>
                <w:kern w:val="2"/>
                <w:sz w:val="21"/>
                <w:szCs w:val="21"/>
                <w:highlight w:val="none"/>
                <w:lang w:val="en-US" w:eastAsia="zh-CN" w:bidi="ar-SA"/>
              </w:rPr>
              <w:t>13</w:t>
            </w:r>
            <w:r>
              <w:rPr>
                <w:rFonts w:hint="eastAsia" w:ascii="Times New Roman" w:hAnsi="Times New Roman"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en-US" w:eastAsia="zh-CN" w:bidi="ar-SA"/>
              </w:rPr>
              <w:t>项目废气排放口基本信息</w:t>
            </w:r>
          </w:p>
          <w:tbl>
            <w:tblPr>
              <w:tblStyle w:val="45"/>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4"/>
              <w:gridCol w:w="1282"/>
              <w:gridCol w:w="1187"/>
              <w:gridCol w:w="1020"/>
              <w:gridCol w:w="885"/>
              <w:gridCol w:w="975"/>
              <w:gridCol w:w="829"/>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19"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461" w:type="pct"/>
                  <w:gridSpan w:val="2"/>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排气筒坐标</w:t>
                  </w:r>
                </w:p>
              </w:tc>
              <w:tc>
                <w:tcPr>
                  <w:tcW w:w="603"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烟气温度（℃）</w:t>
                  </w:r>
                </w:p>
              </w:tc>
              <w:tc>
                <w:tcPr>
                  <w:tcW w:w="523"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排放时间（</w:t>
                  </w:r>
                  <w:r>
                    <w:rPr>
                      <w:rFonts w:hint="default" w:ascii="Times New Roman" w:hAnsi="Times New Roman" w:eastAsia="宋体" w:cs="Times New Roman"/>
                      <w:b/>
                      <w:bCs/>
                      <w:color w:val="auto"/>
                      <w:sz w:val="21"/>
                      <w:szCs w:val="21"/>
                      <w:lang w:val="en-US" w:eastAsia="zh-CN"/>
                    </w:rPr>
                    <w:t>h/a</w:t>
                  </w:r>
                  <w:r>
                    <w:rPr>
                      <w:rFonts w:hint="default" w:ascii="Times New Roman" w:hAnsi="Times New Roman" w:eastAsia="宋体" w:cs="Times New Roman"/>
                      <w:b/>
                      <w:bCs/>
                      <w:color w:val="auto"/>
                      <w:sz w:val="21"/>
                      <w:szCs w:val="21"/>
                      <w:lang w:eastAsia="zh-CN"/>
                    </w:rPr>
                    <w:t>）</w:t>
                  </w:r>
                </w:p>
              </w:tc>
              <w:tc>
                <w:tcPr>
                  <w:tcW w:w="577"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490"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pacing w:val="-8"/>
                      <w:sz w:val="21"/>
                      <w:szCs w:val="21"/>
                    </w:rPr>
                    <w:t>排气</w:t>
                  </w:r>
                  <w:r>
                    <w:rPr>
                      <w:rFonts w:hint="default" w:ascii="Times New Roman" w:hAnsi="Times New Roman" w:eastAsia="宋体" w:cs="Times New Roman"/>
                      <w:b/>
                      <w:bCs/>
                      <w:color w:val="auto"/>
                      <w:spacing w:val="-9"/>
                      <w:w w:val="95"/>
                      <w:sz w:val="21"/>
                      <w:szCs w:val="21"/>
                    </w:rPr>
                    <w:t>筒高</w:t>
                  </w:r>
                  <w:r>
                    <w:rPr>
                      <w:rFonts w:hint="default" w:ascii="Times New Roman" w:hAnsi="Times New Roman" w:eastAsia="宋体" w:cs="Times New Roman"/>
                      <w:b/>
                      <w:bCs/>
                      <w:color w:val="auto"/>
                      <w:w w:val="95"/>
                      <w:sz w:val="21"/>
                      <w:szCs w:val="21"/>
                      <w:lang w:eastAsia="zh-CN"/>
                    </w:rPr>
                    <w:t>（</w:t>
                  </w:r>
                  <w:r>
                    <w:rPr>
                      <w:rFonts w:hint="default" w:ascii="Times New Roman" w:hAnsi="Times New Roman" w:eastAsia="宋体" w:cs="Times New Roman"/>
                      <w:b/>
                      <w:bCs/>
                      <w:color w:val="auto"/>
                      <w:w w:val="95"/>
                      <w:sz w:val="21"/>
                      <w:szCs w:val="21"/>
                      <w:lang w:val="en-US" w:eastAsia="zh-CN"/>
                    </w:rPr>
                    <w:t>m</w:t>
                  </w:r>
                  <w:r>
                    <w:rPr>
                      <w:rFonts w:hint="default" w:ascii="Times New Roman" w:hAnsi="Times New Roman" w:eastAsia="宋体" w:cs="Times New Roman"/>
                      <w:b/>
                      <w:bCs/>
                      <w:color w:val="auto"/>
                      <w:w w:val="95"/>
                      <w:sz w:val="21"/>
                      <w:szCs w:val="21"/>
                      <w:lang w:eastAsia="zh-CN"/>
                    </w:rPr>
                    <w:t>）</w:t>
                  </w:r>
                </w:p>
              </w:tc>
              <w:tc>
                <w:tcPr>
                  <w:tcW w:w="423"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19"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rPr>
                  </w:pPr>
                </w:p>
              </w:tc>
              <w:tc>
                <w:tcPr>
                  <w:tcW w:w="758"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E</w:t>
                  </w:r>
                </w:p>
              </w:tc>
              <w:tc>
                <w:tcPr>
                  <w:tcW w:w="702"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N</w:t>
                  </w:r>
                </w:p>
              </w:tc>
              <w:tc>
                <w:tcPr>
                  <w:tcW w:w="603"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p>
              </w:tc>
              <w:tc>
                <w:tcPr>
                  <w:tcW w:w="523"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p>
              </w:tc>
              <w:tc>
                <w:tcPr>
                  <w:tcW w:w="577"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p>
              </w:tc>
              <w:tc>
                <w:tcPr>
                  <w:tcW w:w="490"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p>
              </w:tc>
              <w:tc>
                <w:tcPr>
                  <w:tcW w:w="423"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b/>
                      <w:bCs/>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19"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val="en-US" w:eastAsia="zh-CN"/>
                    </w:rPr>
                    <w:t>项目有机</w:t>
                  </w:r>
                  <w:r>
                    <w:rPr>
                      <w:rFonts w:hint="default" w:ascii="Times New Roman" w:hAnsi="Times New Roman" w:eastAsia="宋体" w:cs="Times New Roman"/>
                      <w:color w:val="auto"/>
                      <w:sz w:val="21"/>
                      <w:szCs w:val="21"/>
                      <w:lang w:eastAsia="zh-CN"/>
                    </w:rPr>
                    <w:t>废气排气筒（</w:t>
                  </w:r>
                  <w:r>
                    <w:rPr>
                      <w:rFonts w:hint="default" w:ascii="Times New Roman" w:hAnsi="Times New Roman" w:eastAsia="宋体" w:cs="Times New Roman"/>
                      <w:color w:val="auto"/>
                      <w:sz w:val="21"/>
                      <w:szCs w:val="21"/>
                      <w:lang w:val="en-US" w:eastAsia="zh-CN"/>
                    </w:rPr>
                    <w:t>DA00</w:t>
                  </w:r>
                  <w:r>
                    <w:rPr>
                      <w:rFonts w:hint="eastAsia"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p>
              </w:tc>
              <w:tc>
                <w:tcPr>
                  <w:tcW w:w="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lang w:eastAsia="zh-CN"/>
                    </w:rPr>
                    <w:t>101°</w:t>
                  </w:r>
                  <w:r>
                    <w:rPr>
                      <w:rFonts w:hint="eastAsia" w:eastAsia="宋体" w:cs="Times New Roman"/>
                      <w:bCs/>
                      <w:color w:val="auto"/>
                      <w:sz w:val="21"/>
                      <w:szCs w:val="21"/>
                      <w:lang w:val="en-US" w:eastAsia="zh-CN"/>
                    </w:rPr>
                    <w:t>14</w:t>
                  </w:r>
                  <w:r>
                    <w:rPr>
                      <w:rFonts w:hint="default" w:ascii="Times New Roman" w:hAnsi="Times New Roman" w:eastAsia="宋体" w:cs="Times New Roman"/>
                      <w:bCs/>
                      <w:color w:val="auto"/>
                      <w:sz w:val="21"/>
                      <w:szCs w:val="21"/>
                      <w:lang w:eastAsia="zh-CN"/>
                    </w:rPr>
                    <w:t>′</w:t>
                  </w:r>
                  <w:r>
                    <w:rPr>
                      <w:rFonts w:hint="eastAsia" w:eastAsia="宋体" w:cs="Times New Roman"/>
                      <w:bCs/>
                      <w:color w:val="auto"/>
                      <w:sz w:val="21"/>
                      <w:szCs w:val="21"/>
                      <w:lang w:val="en-US" w:eastAsia="zh-CN"/>
                    </w:rPr>
                    <w:t>24.824</w:t>
                  </w:r>
                  <w:r>
                    <w:rPr>
                      <w:rFonts w:hint="default" w:ascii="Times New Roman" w:hAnsi="Times New Roman" w:eastAsia="宋体" w:cs="Times New Roman"/>
                      <w:bCs/>
                      <w:color w:val="auto"/>
                      <w:sz w:val="21"/>
                      <w:szCs w:val="21"/>
                      <w:lang w:eastAsia="zh-CN"/>
                    </w:rPr>
                    <w:t>″</w:t>
                  </w:r>
                </w:p>
              </w:tc>
              <w:tc>
                <w:tcPr>
                  <w:tcW w:w="702"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bCs/>
                      <w:color w:val="auto"/>
                      <w:sz w:val="21"/>
                      <w:szCs w:val="21"/>
                      <w:lang w:val="en-US" w:eastAsia="zh-CN"/>
                    </w:rPr>
                    <w:t>25</w:t>
                  </w:r>
                  <w:r>
                    <w:rPr>
                      <w:rFonts w:hint="default" w:ascii="Times New Roman" w:hAnsi="Times New Roman" w:eastAsia="宋体" w:cs="Times New Roman"/>
                      <w:bCs/>
                      <w:color w:val="auto"/>
                      <w:sz w:val="21"/>
                      <w:szCs w:val="21"/>
                      <w:lang w:eastAsia="zh-CN"/>
                    </w:rPr>
                    <w:t>°</w:t>
                  </w:r>
                  <w:r>
                    <w:rPr>
                      <w:rFonts w:hint="eastAsia" w:eastAsia="宋体" w:cs="Times New Roman"/>
                      <w:bCs/>
                      <w:color w:val="auto"/>
                      <w:sz w:val="21"/>
                      <w:szCs w:val="21"/>
                      <w:lang w:val="en-US" w:eastAsia="zh-CN"/>
                    </w:rPr>
                    <w:t>36</w:t>
                  </w:r>
                  <w:r>
                    <w:rPr>
                      <w:rFonts w:hint="default" w:ascii="Times New Roman" w:hAnsi="Times New Roman" w:eastAsia="宋体" w:cs="Times New Roman"/>
                      <w:bCs/>
                      <w:color w:val="auto"/>
                      <w:sz w:val="21"/>
                      <w:szCs w:val="21"/>
                      <w:lang w:eastAsia="zh-CN"/>
                    </w:rPr>
                    <w:t>′</w:t>
                  </w:r>
                  <w:r>
                    <w:rPr>
                      <w:rFonts w:hint="eastAsia" w:eastAsia="宋体" w:cs="Times New Roman"/>
                      <w:bCs/>
                      <w:color w:val="auto"/>
                      <w:sz w:val="21"/>
                      <w:szCs w:val="21"/>
                      <w:lang w:val="en-US" w:eastAsia="zh-CN"/>
                    </w:rPr>
                    <w:t>9.909</w:t>
                  </w:r>
                  <w:r>
                    <w:rPr>
                      <w:rFonts w:hint="default" w:ascii="Times New Roman" w:hAnsi="Times New Roman" w:eastAsia="宋体" w:cs="Times New Roman"/>
                      <w:bCs/>
                      <w:color w:val="auto"/>
                      <w:sz w:val="21"/>
                      <w:szCs w:val="21"/>
                      <w:lang w:eastAsia="zh-CN"/>
                    </w:rPr>
                    <w:t>″</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vertAlign w:val="baseline"/>
                      <w:lang w:val="en-US" w:eastAsia="zh-CN"/>
                    </w:rPr>
                    <w:t>20</w:t>
                  </w:r>
                </w:p>
              </w:tc>
              <w:tc>
                <w:tcPr>
                  <w:tcW w:w="523"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2640</w:t>
                  </w:r>
                </w:p>
              </w:tc>
              <w:tc>
                <w:tcPr>
                  <w:tcW w:w="57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w:t>
                  </w:r>
                </w:p>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总烃</w:t>
                  </w:r>
                </w:p>
              </w:tc>
              <w:tc>
                <w:tcPr>
                  <w:tcW w:w="490"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423"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19"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不合格产品</w:t>
                  </w:r>
                  <w:r>
                    <w:rPr>
                      <w:rFonts w:hint="eastAsia" w:eastAsia="宋体" w:cs="Times New Roman"/>
                      <w:color w:val="auto"/>
                      <w:sz w:val="21"/>
                      <w:szCs w:val="21"/>
                      <w:lang w:val="en-US" w:eastAsia="zh-CN"/>
                    </w:rPr>
                    <w:t>及边角料</w:t>
                  </w:r>
                  <w:r>
                    <w:rPr>
                      <w:rFonts w:hint="default" w:ascii="Times New Roman" w:hAnsi="Times New Roman" w:eastAsia="宋体" w:cs="Times New Roman"/>
                      <w:color w:val="auto"/>
                      <w:sz w:val="21"/>
                      <w:szCs w:val="21"/>
                      <w:lang w:val="en-US" w:eastAsia="zh-CN"/>
                    </w:rPr>
                    <w:t>破碎工序废气排气筒（DA00</w:t>
                  </w:r>
                  <w:r>
                    <w:rPr>
                      <w:rFonts w:hint="eastAsia"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p>
              </w:tc>
              <w:tc>
                <w:tcPr>
                  <w:tcW w:w="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b w:val="0"/>
                      <w:bCs w:val="0"/>
                      <w:color w:val="auto"/>
                      <w:kern w:val="2"/>
                      <w:sz w:val="21"/>
                      <w:szCs w:val="21"/>
                      <w:vertAlign w:val="baseline"/>
                      <w:lang w:val="en-US" w:eastAsia="zh-CN" w:bidi="ar-SA"/>
                    </w:rPr>
                    <w:t>101°14′21.325″</w:t>
                  </w:r>
                  <w:r>
                    <w:rPr>
                      <w:rFonts w:hint="default" w:ascii="Times New Roman" w:hAnsi="Times New Roman" w:eastAsia="宋体" w:cs="Times New Roman"/>
                      <w:bCs/>
                      <w:color w:val="auto"/>
                      <w:sz w:val="21"/>
                      <w:szCs w:val="21"/>
                      <w:lang w:eastAsia="zh-CN"/>
                    </w:rPr>
                    <w:t>″</w:t>
                  </w:r>
                </w:p>
              </w:tc>
              <w:tc>
                <w:tcPr>
                  <w:tcW w:w="702"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bCs/>
                      <w:color w:val="auto"/>
                      <w:sz w:val="21"/>
                      <w:szCs w:val="21"/>
                      <w:lang w:val="en-US" w:eastAsia="zh-CN"/>
                    </w:rPr>
                    <w:t>25°36′7.907″</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vertAlign w:val="baseline"/>
                      <w:lang w:val="en-US" w:eastAsia="zh-CN"/>
                    </w:rPr>
                    <w:t>20</w:t>
                  </w:r>
                </w:p>
              </w:tc>
              <w:tc>
                <w:tcPr>
                  <w:tcW w:w="5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264</w:t>
                  </w:r>
                </w:p>
              </w:tc>
              <w:tc>
                <w:tcPr>
                  <w:tcW w:w="57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4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4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一般排放口</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lang w:val="en-US" w:eastAsia="zh-CN"/>
              </w:rPr>
            </w:pP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1.4</w:t>
            </w:r>
            <w:r>
              <w:rPr>
                <w:rFonts w:hint="default" w:ascii="宋体" w:hAnsi="宋体" w:eastAsia="宋体" w:cs="宋体"/>
                <w:b/>
                <w:bCs/>
                <w:color w:val="auto"/>
                <w:kern w:val="0"/>
                <w:sz w:val="24"/>
                <w:szCs w:val="24"/>
                <w:lang w:val="en-US" w:eastAsia="zh-CN" w:bidi="ar"/>
              </w:rPr>
              <w:t>废气达标性分析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本项目建成后废气排放达标性详见下表4-</w:t>
            </w:r>
            <w:r>
              <w:rPr>
                <w:rFonts w:hint="eastAsia" w:cs="Times New Roman"/>
                <w:color w:val="auto"/>
                <w:sz w:val="24"/>
                <w:szCs w:val="24"/>
                <w:lang w:val="en-US" w:eastAsia="zh-CN"/>
              </w:rPr>
              <w:t>14</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 4-</w:t>
            </w:r>
            <w:r>
              <w:rPr>
                <w:rFonts w:hint="eastAsia" w:ascii="Times New Roman" w:hAnsi="Times New Roman" w:eastAsia="宋体" w:cs="Times New Roman"/>
                <w:b/>
                <w:bCs/>
                <w:color w:val="auto"/>
                <w:kern w:val="2"/>
                <w:sz w:val="21"/>
                <w:szCs w:val="21"/>
                <w:highlight w:val="none"/>
                <w:lang w:val="en-US" w:eastAsia="zh-CN" w:bidi="ar-SA"/>
              </w:rPr>
              <w:t xml:space="preserve">14  </w:t>
            </w:r>
            <w:r>
              <w:rPr>
                <w:rFonts w:hint="default" w:ascii="Times New Roman" w:hAnsi="Times New Roman" w:eastAsia="宋体" w:cs="Times New Roman"/>
                <w:b/>
                <w:bCs/>
                <w:color w:val="auto"/>
                <w:kern w:val="2"/>
                <w:sz w:val="21"/>
                <w:szCs w:val="21"/>
                <w:highlight w:val="none"/>
                <w:lang w:val="en-US" w:eastAsia="zh-CN" w:bidi="ar-SA"/>
              </w:rPr>
              <w:t>废气允许排放浓度对照一览表</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808"/>
              <w:gridCol w:w="1211"/>
              <w:gridCol w:w="1211"/>
              <w:gridCol w:w="3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0"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478"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71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pacing w:val="-8"/>
                      <w:sz w:val="21"/>
                      <w:szCs w:val="21"/>
                      <w:lang w:eastAsia="zh-CN"/>
                    </w:rPr>
                    <w:t>排放浓</w:t>
                  </w:r>
                  <w:r>
                    <w:rPr>
                      <w:rFonts w:hint="default" w:ascii="Times New Roman" w:hAnsi="Times New Roman" w:eastAsia="宋体" w:cs="Times New Roman"/>
                      <w:b/>
                      <w:bCs/>
                      <w:color w:val="auto"/>
                      <w:w w:val="95"/>
                      <w:sz w:val="21"/>
                      <w:szCs w:val="21"/>
                    </w:rPr>
                    <w:t>度</w:t>
                  </w:r>
                  <w:r>
                    <w:rPr>
                      <w:rFonts w:hint="default" w:ascii="Times New Roman" w:hAnsi="Times New Roman" w:eastAsia="宋体" w:cs="Times New Roman"/>
                      <w:b/>
                      <w:bCs/>
                      <w:color w:val="auto"/>
                      <w:w w:val="95"/>
                      <w:sz w:val="21"/>
                      <w:szCs w:val="21"/>
                      <w:lang w:eastAsia="zh-CN"/>
                    </w:rPr>
                    <w:t>（</w:t>
                  </w:r>
                  <w:r>
                    <w:rPr>
                      <w:rFonts w:hint="default" w:ascii="Times New Roman" w:hAnsi="Times New Roman" w:eastAsia="宋体" w:cs="Times New Roman"/>
                      <w:b/>
                      <w:bCs/>
                      <w:color w:val="auto"/>
                      <w:w w:val="95"/>
                      <w:sz w:val="21"/>
                      <w:szCs w:val="21"/>
                      <w:lang w:val="en-US" w:eastAsia="zh-CN"/>
                    </w:rPr>
                    <w:t>mg/m</w:t>
                  </w:r>
                  <w:r>
                    <w:rPr>
                      <w:rFonts w:hint="default" w:ascii="Times New Roman" w:hAnsi="Times New Roman" w:eastAsia="宋体" w:cs="Times New Roman"/>
                      <w:b/>
                      <w:bCs/>
                      <w:color w:val="auto"/>
                      <w:w w:val="95"/>
                      <w:sz w:val="21"/>
                      <w:szCs w:val="21"/>
                      <w:vertAlign w:val="superscript"/>
                      <w:lang w:val="en-US" w:eastAsia="zh-CN"/>
                    </w:rPr>
                    <w:t>3</w:t>
                  </w:r>
                  <w:r>
                    <w:rPr>
                      <w:rFonts w:hint="default" w:ascii="Times New Roman" w:hAnsi="Times New Roman" w:eastAsia="宋体" w:cs="Times New Roman"/>
                      <w:b/>
                      <w:bCs/>
                      <w:color w:val="auto"/>
                      <w:w w:val="95"/>
                      <w:sz w:val="21"/>
                      <w:szCs w:val="21"/>
                      <w:lang w:eastAsia="zh-CN"/>
                    </w:rPr>
                    <w:t>）</w:t>
                  </w:r>
                </w:p>
              </w:tc>
              <w:tc>
                <w:tcPr>
                  <w:tcW w:w="71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bCs/>
                      <w:color w:val="auto"/>
                      <w:spacing w:val="-8"/>
                      <w:sz w:val="21"/>
                      <w:szCs w:val="21"/>
                    </w:rPr>
                  </w:pPr>
                  <w:r>
                    <w:rPr>
                      <w:rFonts w:hint="default" w:ascii="Times New Roman" w:hAnsi="Times New Roman" w:eastAsia="宋体" w:cs="Times New Roman"/>
                      <w:b/>
                      <w:bCs/>
                      <w:color w:val="auto"/>
                      <w:spacing w:val="-8"/>
                      <w:sz w:val="21"/>
                      <w:szCs w:val="21"/>
                      <w:lang w:eastAsia="zh-CN"/>
                    </w:rPr>
                    <w:t>排放限值</w:t>
                  </w:r>
                  <w:r>
                    <w:rPr>
                      <w:rFonts w:hint="default" w:ascii="Times New Roman" w:hAnsi="Times New Roman" w:eastAsia="宋体" w:cs="Times New Roman"/>
                      <w:b/>
                      <w:bCs/>
                      <w:color w:val="auto"/>
                      <w:w w:val="95"/>
                      <w:sz w:val="21"/>
                      <w:szCs w:val="21"/>
                      <w:lang w:eastAsia="zh-CN"/>
                    </w:rPr>
                    <w:t>（</w:t>
                  </w:r>
                  <w:r>
                    <w:rPr>
                      <w:rFonts w:hint="default" w:ascii="Times New Roman" w:hAnsi="Times New Roman" w:eastAsia="宋体" w:cs="Times New Roman"/>
                      <w:b/>
                      <w:bCs/>
                      <w:color w:val="auto"/>
                      <w:w w:val="95"/>
                      <w:sz w:val="21"/>
                      <w:szCs w:val="21"/>
                      <w:lang w:val="en-US" w:eastAsia="zh-CN"/>
                    </w:rPr>
                    <w:t>mg/m</w:t>
                  </w:r>
                  <w:r>
                    <w:rPr>
                      <w:rFonts w:hint="default" w:ascii="Times New Roman" w:hAnsi="Times New Roman" w:eastAsia="宋体" w:cs="Times New Roman"/>
                      <w:b/>
                      <w:bCs/>
                      <w:color w:val="auto"/>
                      <w:w w:val="95"/>
                      <w:sz w:val="21"/>
                      <w:szCs w:val="21"/>
                      <w:vertAlign w:val="superscript"/>
                      <w:lang w:val="en-US" w:eastAsia="zh-CN"/>
                    </w:rPr>
                    <w:t>3</w:t>
                  </w:r>
                  <w:r>
                    <w:rPr>
                      <w:rFonts w:hint="default" w:ascii="Times New Roman" w:hAnsi="Times New Roman" w:eastAsia="宋体" w:cs="Times New Roman"/>
                      <w:b/>
                      <w:bCs/>
                      <w:color w:val="auto"/>
                      <w:w w:val="95"/>
                      <w:sz w:val="21"/>
                      <w:szCs w:val="21"/>
                      <w:lang w:eastAsia="zh-CN"/>
                    </w:rPr>
                    <w:t>）</w:t>
                  </w:r>
                </w:p>
              </w:tc>
              <w:tc>
                <w:tcPr>
                  <w:tcW w:w="1945"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3" w:hRule="atLeast"/>
                <w:jc w:val="center"/>
              </w:trPr>
              <w:tc>
                <w:tcPr>
                  <w:tcW w:w="1140"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PE珍珠棉、网套</w:t>
                  </w:r>
                  <w:r>
                    <w:rPr>
                      <w:rFonts w:hint="default" w:ascii="Times New Roman" w:hAnsi="Times New Roman" w:eastAsia="宋体" w:cs="Times New Roman"/>
                      <w:b w:val="0"/>
                      <w:bCs w:val="0"/>
                      <w:color w:val="auto"/>
                      <w:sz w:val="21"/>
                      <w:szCs w:val="21"/>
                      <w:lang w:eastAsia="zh-CN"/>
                    </w:rPr>
                    <w:t>发泡</w:t>
                  </w:r>
                  <w:r>
                    <w:rPr>
                      <w:rFonts w:hint="default" w:ascii="Times New Roman" w:hAnsi="Times New Roman" w:eastAsia="宋体" w:cs="Times New Roman"/>
                      <w:b w:val="0"/>
                      <w:bCs w:val="0"/>
                      <w:color w:val="auto"/>
                      <w:sz w:val="21"/>
                      <w:szCs w:val="21"/>
                      <w:lang w:val="en-US" w:eastAsia="zh-CN"/>
                    </w:rPr>
                    <w:t>工</w:t>
                  </w:r>
                  <w:r>
                    <w:rPr>
                      <w:rFonts w:hint="default" w:ascii="Times New Roman" w:hAnsi="Times New Roman" w:eastAsia="宋体" w:cs="Times New Roman"/>
                      <w:b w:val="0"/>
                      <w:bCs w:val="0"/>
                      <w:color w:val="auto"/>
                      <w:sz w:val="21"/>
                      <w:szCs w:val="21"/>
                      <w:lang w:eastAsia="zh-CN"/>
                    </w:rPr>
                    <w:t>序、</w:t>
                  </w:r>
                  <w:r>
                    <w:rPr>
                      <w:rFonts w:hint="default" w:ascii="Times New Roman" w:hAnsi="Times New Roman" w:eastAsia="宋体" w:cs="Times New Roman"/>
                      <w:b w:val="0"/>
                      <w:bCs w:val="0"/>
                      <w:color w:val="auto"/>
                      <w:sz w:val="21"/>
                      <w:szCs w:val="21"/>
                      <w:lang w:val="en-US" w:eastAsia="zh-CN"/>
                    </w:rPr>
                    <w:t>PP</w:t>
                  </w:r>
                  <w:r>
                    <w:rPr>
                      <w:rFonts w:hint="eastAsia" w:eastAsia="宋体" w:cs="Times New Roman"/>
                      <w:b w:val="0"/>
                      <w:bCs w:val="0"/>
                      <w:color w:val="auto"/>
                      <w:sz w:val="21"/>
                      <w:szCs w:val="21"/>
                      <w:lang w:val="en-US" w:eastAsia="zh-CN"/>
                    </w:rPr>
                    <w:t>塑料筐</w:t>
                  </w:r>
                  <w:r>
                    <w:rPr>
                      <w:rFonts w:hint="default" w:ascii="Times New Roman" w:hAnsi="Times New Roman" w:eastAsia="宋体" w:cs="Times New Roman"/>
                      <w:b w:val="0"/>
                      <w:bCs w:val="0"/>
                      <w:color w:val="auto"/>
                      <w:sz w:val="21"/>
                      <w:szCs w:val="21"/>
                      <w:lang w:val="en-US" w:eastAsia="zh-CN"/>
                    </w:rPr>
                    <w:t>注塑工序排气筒（DA00</w:t>
                  </w:r>
                  <w:r>
                    <w:rPr>
                      <w:rFonts w:hint="eastAsia"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w:t>
                  </w:r>
                </w:p>
              </w:tc>
              <w:tc>
                <w:tcPr>
                  <w:tcW w:w="478"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rPr>
                  </w:pPr>
                </w:p>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非甲</w:t>
                  </w:r>
                </w:p>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烷总烃</w:t>
                  </w:r>
                </w:p>
              </w:tc>
              <w:tc>
                <w:tcPr>
                  <w:tcW w:w="71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pacing w:val="-8"/>
                      <w:sz w:val="21"/>
                      <w:szCs w:val="21"/>
                      <w:lang w:val="en-US" w:eastAsia="zh-CN"/>
                    </w:rPr>
                  </w:pPr>
                  <w:r>
                    <w:rPr>
                      <w:rFonts w:hint="eastAsia" w:eastAsia="宋体" w:cs="Times New Roman"/>
                      <w:b w:val="0"/>
                      <w:bCs w:val="0"/>
                      <w:color w:val="auto"/>
                      <w:sz w:val="21"/>
                      <w:szCs w:val="21"/>
                      <w:vertAlign w:val="baseline"/>
                      <w:lang w:val="en-US" w:eastAsia="zh-CN"/>
                    </w:rPr>
                    <w:t>2.49</w:t>
                  </w:r>
                </w:p>
              </w:tc>
              <w:tc>
                <w:tcPr>
                  <w:tcW w:w="71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pacing w:val="-8"/>
                      <w:sz w:val="21"/>
                      <w:szCs w:val="21"/>
                      <w:lang w:val="en-US" w:eastAsia="zh-CN"/>
                    </w:rPr>
                  </w:pPr>
                  <w:r>
                    <w:rPr>
                      <w:rFonts w:hint="default" w:ascii="Times New Roman" w:hAnsi="Times New Roman" w:eastAsia="宋体" w:cs="Times New Roman"/>
                      <w:b w:val="0"/>
                      <w:bCs w:val="0"/>
                      <w:color w:val="auto"/>
                      <w:spacing w:val="-8"/>
                      <w:sz w:val="21"/>
                      <w:szCs w:val="21"/>
                      <w:lang w:val="en-US" w:eastAsia="zh-CN"/>
                    </w:rPr>
                    <w:t>100</w:t>
                  </w:r>
                </w:p>
              </w:tc>
              <w:tc>
                <w:tcPr>
                  <w:tcW w:w="1945"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lang w:eastAsia="zh-CN"/>
                    </w:rPr>
                  </w:pPr>
                </w:p>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《合成树脂工业污染物排放标准》（GB31572-2015）中标准限值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40"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b w:val="0"/>
                      <w:bCs w:val="0"/>
                      <w:color w:val="auto"/>
                      <w:sz w:val="21"/>
                      <w:szCs w:val="21"/>
                      <w:lang w:val="en-US" w:eastAsia="zh-CN"/>
                    </w:rPr>
                    <w:t>PE珍珠棉、网套</w:t>
                  </w:r>
                  <w:r>
                    <w:rPr>
                      <w:rFonts w:hint="eastAsia"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PP</w:t>
                  </w:r>
                  <w:r>
                    <w:rPr>
                      <w:rFonts w:hint="eastAsia" w:eastAsia="宋体" w:cs="Times New Roman"/>
                      <w:b w:val="0"/>
                      <w:bCs w:val="0"/>
                      <w:color w:val="auto"/>
                      <w:sz w:val="21"/>
                      <w:szCs w:val="21"/>
                      <w:lang w:val="en-US" w:eastAsia="zh-CN"/>
                    </w:rPr>
                    <w:t>塑料筐</w:t>
                  </w:r>
                  <w:r>
                    <w:rPr>
                      <w:rFonts w:hint="default" w:ascii="Times New Roman" w:hAnsi="Times New Roman" w:eastAsia="宋体" w:cs="Times New Roman"/>
                      <w:color w:val="auto"/>
                      <w:sz w:val="21"/>
                      <w:szCs w:val="21"/>
                      <w:lang w:val="en-US" w:eastAsia="zh-CN"/>
                    </w:rPr>
                    <w:t>不合格产品</w:t>
                  </w:r>
                  <w:r>
                    <w:rPr>
                      <w:rFonts w:hint="eastAsia" w:eastAsia="宋体" w:cs="Times New Roman"/>
                      <w:color w:val="auto"/>
                      <w:sz w:val="21"/>
                      <w:szCs w:val="21"/>
                      <w:lang w:val="en-US" w:eastAsia="zh-CN"/>
                    </w:rPr>
                    <w:t>及边角料</w:t>
                  </w:r>
                  <w:r>
                    <w:rPr>
                      <w:rFonts w:hint="default" w:ascii="Times New Roman" w:hAnsi="Times New Roman" w:eastAsia="宋体" w:cs="Times New Roman"/>
                      <w:color w:val="auto"/>
                      <w:sz w:val="21"/>
                      <w:szCs w:val="21"/>
                      <w:lang w:val="en-US" w:eastAsia="zh-CN"/>
                    </w:rPr>
                    <w:t>破碎工序废气排气筒（DA00</w:t>
                  </w:r>
                  <w:r>
                    <w:rPr>
                      <w:rFonts w:hint="eastAsia"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p>
              </w:tc>
              <w:tc>
                <w:tcPr>
                  <w:tcW w:w="478"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颗粒物</w:t>
                  </w:r>
                </w:p>
              </w:tc>
              <w:tc>
                <w:tcPr>
                  <w:tcW w:w="717" w:type="pc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珍珠棉、网套：0.011</w:t>
                  </w:r>
                </w:p>
                <w:p>
                  <w:pPr>
                    <w:pStyle w:val="18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olor w:val="auto"/>
                      <w:sz w:val="21"/>
                      <w:szCs w:val="21"/>
                      <w:lang w:val="en-US" w:eastAsia="zh-CN"/>
                    </w:rPr>
                    <w:t>塑料筐：0.016</w:t>
                  </w:r>
                </w:p>
              </w:tc>
              <w:tc>
                <w:tcPr>
                  <w:tcW w:w="717" w:type="pct"/>
                  <w:tcBorders>
                    <w:top w:val="nil"/>
                  </w:tcBorders>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1945" w:type="pct"/>
                  <w:tcBorders>
                    <w:top w:val="nil"/>
                  </w:tcBorders>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《合成树脂工业污染物排放标准》（GB31572-2015）中标准限值</w:t>
                  </w:r>
                </w:p>
              </w:tc>
            </w:tr>
          </w:tbl>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1.5</w:t>
            </w:r>
            <w:r>
              <w:rPr>
                <w:rFonts w:hint="default" w:ascii="宋体" w:hAnsi="宋体" w:eastAsia="宋体" w:cs="宋体"/>
                <w:b/>
                <w:bCs/>
                <w:color w:val="auto"/>
                <w:kern w:val="0"/>
                <w:sz w:val="24"/>
                <w:szCs w:val="24"/>
                <w:lang w:val="en-US" w:eastAsia="zh-CN" w:bidi="ar"/>
              </w:rPr>
              <w:t>非正常情况下废气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val="0"/>
                <w:color w:val="auto"/>
                <w:spacing w:val="-10"/>
                <w:sz w:val="24"/>
                <w:szCs w:val="24"/>
                <w:lang w:val="en-US" w:eastAsia="zh-CN"/>
              </w:rPr>
            </w:pPr>
            <w:r>
              <w:rPr>
                <w:rFonts w:hint="default" w:ascii="Times New Roman" w:hAnsi="Times New Roman" w:eastAsia="宋体" w:cs="Times New Roman"/>
                <w:color w:val="auto"/>
                <w:sz w:val="24"/>
                <w:szCs w:val="24"/>
                <w:lang w:val="en-US" w:eastAsia="zh-CN"/>
              </w:rPr>
              <w:t>项目的有组织废气非正常工况，考虑</w:t>
            </w:r>
            <w:r>
              <w:rPr>
                <w:rFonts w:hint="eastAsia" w:cs="Times New Roman"/>
                <w:color w:val="auto"/>
                <w:sz w:val="24"/>
                <w:szCs w:val="24"/>
                <w:lang w:val="en-US" w:eastAsia="zh-CN"/>
              </w:rPr>
              <w:t>生产过程中</w:t>
            </w:r>
            <w:r>
              <w:rPr>
                <w:rFonts w:hint="default" w:ascii="Times New Roman" w:hAnsi="Times New Roman" w:eastAsia="宋体" w:cs="Times New Roman"/>
                <w:color w:val="auto"/>
                <w:sz w:val="24"/>
                <w:szCs w:val="24"/>
                <w:lang w:val="en-US" w:eastAsia="zh-CN"/>
              </w:rPr>
              <w:t>废气处理装置</w:t>
            </w:r>
            <w:r>
              <w:rPr>
                <w:rFonts w:hint="eastAsia" w:ascii="Times New Roman" w:hAnsi="Times New Roman" w:cs="Times New Roman"/>
                <w:color w:val="auto"/>
                <w:sz w:val="24"/>
                <w:szCs w:val="24"/>
                <w:lang w:val="en-US" w:eastAsia="zh-CN"/>
              </w:rPr>
              <w:t>故障导致废气处理效率降低50%及完全失效（废气处理效率为0%）的情况</w:t>
            </w:r>
            <w:r>
              <w:rPr>
                <w:rFonts w:hint="default" w:ascii="Times New Roman" w:hAnsi="Times New Roman" w:eastAsia="宋体" w:cs="Times New Roman"/>
                <w:color w:val="auto"/>
                <w:sz w:val="24"/>
                <w:szCs w:val="24"/>
                <w:lang w:val="en-US" w:eastAsia="zh-CN"/>
              </w:rPr>
              <w:t>，项目非正常工况下有组织废气排放情况见表4-</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w:t>
            </w:r>
          </w:p>
          <w:p>
            <w:pPr>
              <w:pStyle w:val="2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val="0"/>
                <w:color w:val="auto"/>
                <w:spacing w:val="-10"/>
                <w:sz w:val="21"/>
                <w:szCs w:val="21"/>
                <w:lang w:val="en-US" w:eastAsia="zh-CN"/>
              </w:rPr>
            </w:pPr>
            <w:r>
              <w:rPr>
                <w:rFonts w:hint="default" w:ascii="Times New Roman" w:hAnsi="Times New Roman" w:cs="Times New Roman"/>
                <w:b/>
                <w:bCs w:val="0"/>
                <w:color w:val="auto"/>
                <w:spacing w:val="-10"/>
                <w:sz w:val="21"/>
                <w:szCs w:val="21"/>
                <w:lang w:val="en-US" w:eastAsia="zh-CN"/>
              </w:rPr>
              <w:t>表4-</w:t>
            </w:r>
            <w:r>
              <w:rPr>
                <w:rFonts w:hint="eastAsia" w:cs="Times New Roman"/>
                <w:b/>
                <w:bCs w:val="0"/>
                <w:color w:val="auto"/>
                <w:spacing w:val="-10"/>
                <w:sz w:val="21"/>
                <w:szCs w:val="21"/>
                <w:lang w:val="en-US" w:eastAsia="zh-CN"/>
              </w:rPr>
              <w:t>15</w:t>
            </w:r>
            <w:r>
              <w:rPr>
                <w:rFonts w:hint="eastAsia" w:ascii="Times New Roman" w:hAnsi="Times New Roman" w:cs="Times New Roman"/>
                <w:b/>
                <w:bCs w:val="0"/>
                <w:color w:val="auto"/>
                <w:spacing w:val="-10"/>
                <w:sz w:val="21"/>
                <w:szCs w:val="21"/>
                <w:lang w:val="en-US" w:eastAsia="zh-CN"/>
              </w:rPr>
              <w:t xml:space="preserve">  </w:t>
            </w:r>
            <w:r>
              <w:rPr>
                <w:rFonts w:hint="default" w:ascii="Times New Roman" w:hAnsi="Times New Roman" w:cs="Times New Roman"/>
                <w:b/>
                <w:bCs w:val="0"/>
                <w:color w:val="auto"/>
                <w:spacing w:val="-10"/>
                <w:sz w:val="21"/>
                <w:szCs w:val="21"/>
                <w:lang w:val="en-US" w:eastAsia="zh-CN"/>
              </w:rPr>
              <w:t>项目污染源非正常排放情况一览表</w:t>
            </w:r>
          </w:p>
          <w:tbl>
            <w:tblPr>
              <w:tblStyle w:val="46"/>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90"/>
              <w:gridCol w:w="1134"/>
              <w:gridCol w:w="1138"/>
              <w:gridCol w:w="945"/>
              <w:gridCol w:w="915"/>
              <w:gridCol w:w="90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4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污染源</w:t>
                  </w:r>
                </w:p>
              </w:tc>
              <w:tc>
                <w:tcPr>
                  <w:tcW w:w="471"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污染物</w:t>
                  </w:r>
                </w:p>
              </w:tc>
              <w:tc>
                <w:tcPr>
                  <w:tcW w:w="6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废气治理设施处理效率（%）</w:t>
                  </w:r>
                </w:p>
              </w:tc>
              <w:tc>
                <w:tcPr>
                  <w:tcW w:w="6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非正常排放浓度（</w:t>
                  </w:r>
                  <w:r>
                    <w:rPr>
                      <w:rFonts w:hint="default" w:ascii="Times New Roman" w:hAnsi="Times New Roman" w:eastAsia="宋体" w:cs="Times New Roman"/>
                      <w:b/>
                      <w:bCs w:val="0"/>
                      <w:color w:val="auto"/>
                      <w:kern w:val="0"/>
                      <w:sz w:val="21"/>
                      <w:szCs w:val="21"/>
                      <w:lang w:val="en-US" w:eastAsia="zh-CN" w:bidi="ar"/>
                    </w:rPr>
                    <w:t>mg/m</w:t>
                  </w:r>
                  <w:r>
                    <w:rPr>
                      <w:rFonts w:hint="default" w:ascii="Times New Roman" w:hAnsi="Times New Roman" w:eastAsia="宋体" w:cs="Times New Roman"/>
                      <w:b/>
                      <w:bCs w:val="0"/>
                      <w:color w:val="auto"/>
                      <w:kern w:val="0"/>
                      <w:sz w:val="21"/>
                      <w:szCs w:val="21"/>
                      <w:vertAlign w:val="superscript"/>
                      <w:lang w:val="en-US" w:eastAsia="zh-CN" w:bidi="ar"/>
                    </w:rPr>
                    <w:t>3</w:t>
                  </w:r>
                  <w:r>
                    <w:rPr>
                      <w:rFonts w:hint="default" w:ascii="Times New Roman" w:hAnsi="Times New Roman" w:cs="Times New Roman"/>
                      <w:b/>
                      <w:bCs w:val="0"/>
                      <w:color w:val="auto"/>
                      <w:spacing w:val="-10"/>
                      <w:sz w:val="21"/>
                      <w:szCs w:val="21"/>
                      <w:vertAlign w:val="baseline"/>
                      <w:lang w:val="en-US" w:eastAsia="zh-CN"/>
                    </w:rPr>
                    <w:t>）</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非正常排放速率（kg/h）</w:t>
                  </w:r>
                </w:p>
              </w:tc>
              <w:tc>
                <w:tcPr>
                  <w:tcW w:w="545"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单次持续时间（h）</w:t>
                  </w:r>
                </w:p>
              </w:tc>
              <w:tc>
                <w:tcPr>
                  <w:tcW w:w="53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年发生频次</w:t>
                  </w:r>
                </w:p>
              </w:tc>
              <w:tc>
                <w:tcPr>
                  <w:tcW w:w="68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bCs w:val="0"/>
                      <w:color w:val="auto"/>
                      <w:spacing w:val="-10"/>
                      <w:sz w:val="21"/>
                      <w:szCs w:val="21"/>
                      <w:vertAlign w:val="baseline"/>
                      <w:lang w:val="en-US" w:eastAsia="zh-CN"/>
                    </w:rPr>
                  </w:pPr>
                  <w:r>
                    <w:rPr>
                      <w:rFonts w:hint="default" w:ascii="Times New Roman" w:hAnsi="Times New Roman" w:cs="Times New Roman"/>
                      <w:b/>
                      <w:bCs w:val="0"/>
                      <w:color w:val="auto"/>
                      <w:spacing w:val="-10"/>
                      <w:sz w:val="21"/>
                      <w:szCs w:val="21"/>
                      <w:vertAlign w:val="baseline"/>
                      <w:lang w:val="en-US" w:eastAsia="zh-CN"/>
                    </w:rPr>
                    <w:t>非正常排放原因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43"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PE珍珠棉、网套</w:t>
                  </w:r>
                  <w:r>
                    <w:rPr>
                      <w:rFonts w:hint="default" w:ascii="Times New Roman" w:hAnsi="Times New Roman" w:eastAsia="宋体" w:cs="Times New Roman"/>
                      <w:color w:val="auto"/>
                      <w:sz w:val="21"/>
                      <w:szCs w:val="21"/>
                      <w:lang w:eastAsia="zh-CN"/>
                    </w:rPr>
                    <w:t>发泡工序</w:t>
                  </w:r>
                  <w:r>
                    <w:rPr>
                      <w:rFonts w:hint="default" w:ascii="Times New Roman" w:hAnsi="Times New Roman" w:eastAsia="宋体" w:cs="Times New Roman"/>
                      <w:color w:val="auto"/>
                      <w:sz w:val="21"/>
                      <w:szCs w:val="21"/>
                      <w:lang w:val="en-US" w:eastAsia="zh-CN"/>
                    </w:rPr>
                    <w:t>及PP</w:t>
                  </w:r>
                  <w:r>
                    <w:rPr>
                      <w:rFonts w:hint="eastAsia" w:eastAsia="宋体" w:cs="Times New Roman"/>
                      <w:color w:val="auto"/>
                      <w:sz w:val="21"/>
                      <w:szCs w:val="21"/>
                      <w:lang w:val="en-US" w:eastAsia="zh-CN"/>
                    </w:rPr>
                    <w:t>塑料筐</w:t>
                  </w:r>
                  <w:r>
                    <w:rPr>
                      <w:rFonts w:hint="default" w:ascii="Times New Roman" w:hAnsi="Times New Roman" w:eastAsia="宋体" w:cs="Times New Roman"/>
                      <w:color w:val="auto"/>
                      <w:sz w:val="21"/>
                      <w:szCs w:val="21"/>
                      <w:lang w:val="en-US" w:eastAsia="zh-CN"/>
                    </w:rPr>
                    <w:t>注塑工序</w:t>
                  </w:r>
                  <w:r>
                    <w:rPr>
                      <w:rFonts w:hint="default" w:ascii="Times New Roman" w:hAnsi="Times New Roman" w:eastAsia="宋体" w:cs="Times New Roman"/>
                      <w:color w:val="auto"/>
                      <w:sz w:val="21"/>
                      <w:szCs w:val="21"/>
                      <w:lang w:eastAsia="zh-CN"/>
                    </w:rPr>
                    <w:t>废气</w:t>
                  </w:r>
                </w:p>
              </w:tc>
              <w:tc>
                <w:tcPr>
                  <w:tcW w:w="471" w:type="pct"/>
                  <w:vMerge w:val="restar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hint="default" w:ascii="Times New Roman" w:hAnsi="Times New Roman" w:cs="Times New Roman"/>
                      <w:b w:val="0"/>
                      <w:bCs/>
                      <w:color w:val="auto"/>
                      <w:spacing w:val="-10"/>
                      <w:sz w:val="21"/>
                      <w:szCs w:val="21"/>
                      <w:vertAlign w:val="baseline"/>
                      <w:lang w:val="en-US" w:eastAsia="zh-CN"/>
                    </w:rPr>
                    <w:t>非甲烷总烃</w:t>
                  </w:r>
                </w:p>
              </w:tc>
              <w:tc>
                <w:tcPr>
                  <w:tcW w:w="67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hint="eastAsia" w:cs="Times New Roman"/>
                      <w:b w:val="0"/>
                      <w:bCs/>
                      <w:color w:val="auto"/>
                      <w:spacing w:val="-10"/>
                      <w:sz w:val="21"/>
                      <w:szCs w:val="21"/>
                      <w:vertAlign w:val="baseline"/>
                      <w:lang w:val="en-US" w:eastAsia="zh-CN"/>
                    </w:rPr>
                    <w:t>42.5</w:t>
                  </w:r>
                </w:p>
              </w:tc>
              <w:tc>
                <w:tcPr>
                  <w:tcW w:w="678"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hint="eastAsia" w:cs="Times New Roman"/>
                      <w:b w:val="0"/>
                      <w:bCs/>
                      <w:color w:val="auto"/>
                      <w:spacing w:val="-10"/>
                      <w:sz w:val="21"/>
                      <w:szCs w:val="21"/>
                      <w:vertAlign w:val="baseline"/>
                      <w:lang w:val="en-US" w:eastAsia="zh-CN"/>
                    </w:rPr>
                    <w:t>9.54</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hint="eastAsia" w:cs="Times New Roman"/>
                      <w:b w:val="0"/>
                      <w:bCs/>
                      <w:color w:val="auto"/>
                      <w:spacing w:val="-10"/>
                      <w:sz w:val="21"/>
                      <w:szCs w:val="21"/>
                      <w:vertAlign w:val="baseline"/>
                      <w:lang w:val="en-US" w:eastAsia="zh-CN"/>
                    </w:rPr>
                    <w:t>1.99</w:t>
                  </w:r>
                </w:p>
              </w:tc>
              <w:tc>
                <w:tcPr>
                  <w:tcW w:w="545" w:type="pct"/>
                  <w:vMerge w:val="restar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hint="default" w:ascii="Times New Roman" w:hAnsi="Times New Roman" w:cs="Times New Roman"/>
                      <w:b w:val="0"/>
                      <w:bCs/>
                      <w:color w:val="auto"/>
                      <w:spacing w:val="-10"/>
                      <w:sz w:val="21"/>
                      <w:szCs w:val="21"/>
                      <w:vertAlign w:val="baseline"/>
                      <w:lang w:val="en-US" w:eastAsia="zh-CN"/>
                    </w:rPr>
                    <w:t>1</w:t>
                  </w:r>
                </w:p>
              </w:tc>
              <w:tc>
                <w:tcPr>
                  <w:tcW w:w="536" w:type="pct"/>
                  <w:vMerge w:val="restar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hint="default" w:ascii="Times New Roman" w:hAnsi="Times New Roman" w:cs="Times New Roman"/>
                      <w:b w:val="0"/>
                      <w:bCs/>
                      <w:color w:val="auto"/>
                      <w:spacing w:val="-10"/>
                      <w:sz w:val="21"/>
                      <w:szCs w:val="21"/>
                      <w:vertAlign w:val="baseline"/>
                      <w:lang w:val="en-US" w:eastAsia="zh-CN"/>
                    </w:rPr>
                    <w:t>＜1</w:t>
                  </w:r>
                </w:p>
              </w:tc>
              <w:tc>
                <w:tcPr>
                  <w:tcW w:w="683" w:type="pct"/>
                  <w:vMerge w:val="restar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color w:val="auto"/>
                      <w:spacing w:val="-10"/>
                      <w:sz w:val="21"/>
                      <w:szCs w:val="21"/>
                      <w:vertAlign w:val="baseline"/>
                      <w:lang w:val="en-US" w:eastAsia="zh-CN"/>
                    </w:rPr>
                  </w:pPr>
                  <w:r>
                    <w:rPr>
                      <w:rFonts w:ascii="宋体" w:hAnsi="宋体" w:eastAsia="宋体" w:cs="宋体"/>
                      <w:sz w:val="21"/>
                      <w:szCs w:val="21"/>
                    </w:rPr>
                    <w:t>蓄热式热力燃烧法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RTO</w:t>
                  </w:r>
                  <w:r>
                    <w:rPr>
                      <w:rFonts w:hint="eastAsia" w:ascii="宋体" w:hAnsi="宋体" w:eastAsia="宋体" w:cs="宋体"/>
                      <w:sz w:val="21"/>
                      <w:szCs w:val="21"/>
                      <w:lang w:eastAsia="zh-CN"/>
                    </w:rPr>
                    <w:t>）</w:t>
                  </w:r>
                  <w:r>
                    <w:rPr>
                      <w:rFonts w:hint="default" w:ascii="Times New Roman" w:hAnsi="Times New Roman" w:cs="Times New Roman"/>
                      <w:b w:val="0"/>
                      <w:bCs/>
                      <w:color w:val="auto"/>
                      <w:spacing w:val="-10"/>
                      <w:sz w:val="21"/>
                      <w:szCs w:val="21"/>
                      <w:vertAlign w:val="baseline"/>
                      <w:lang w:val="en-US" w:eastAsia="zh-CN"/>
                    </w:rPr>
                    <w:t>设备失效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43"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471"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7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r>
                    <w:rPr>
                      <w:rFonts w:hint="default" w:ascii="Times New Roman" w:hAnsi="Times New Roman" w:cs="Times New Roman"/>
                      <w:b w:val="0"/>
                      <w:bCs/>
                      <w:color w:val="auto"/>
                      <w:spacing w:val="-10"/>
                      <w:kern w:val="2"/>
                      <w:sz w:val="21"/>
                      <w:szCs w:val="21"/>
                      <w:vertAlign w:val="baseline"/>
                      <w:lang w:val="en-US" w:eastAsia="zh-CN" w:bidi="ar-SA"/>
                    </w:rPr>
                    <w:t>0</w:t>
                  </w:r>
                </w:p>
              </w:tc>
              <w:tc>
                <w:tcPr>
                  <w:tcW w:w="678"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r>
                    <w:rPr>
                      <w:rFonts w:hint="eastAsia" w:cs="Times New Roman"/>
                      <w:color w:val="auto"/>
                      <w:sz w:val="21"/>
                      <w:szCs w:val="21"/>
                      <w:lang w:val="en-US" w:eastAsia="zh-CN"/>
                    </w:rPr>
                    <w:t>16.6</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r>
                    <w:rPr>
                      <w:rFonts w:hint="eastAsia" w:cs="Times New Roman"/>
                      <w:color w:val="auto"/>
                      <w:sz w:val="21"/>
                      <w:szCs w:val="21"/>
                      <w:lang w:val="en-US" w:eastAsia="zh-CN"/>
                    </w:rPr>
                    <w:t>3.46</w:t>
                  </w:r>
                </w:p>
              </w:tc>
              <w:tc>
                <w:tcPr>
                  <w:tcW w:w="545"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536"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83"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43"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PE珍珠棉及网套不合格产品及边角料破碎工序</w:t>
                  </w:r>
                </w:p>
              </w:tc>
              <w:tc>
                <w:tcPr>
                  <w:tcW w:w="471" w:type="pct"/>
                  <w:vMerge w:val="restar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r>
                    <w:rPr>
                      <w:rFonts w:hint="eastAsia" w:cs="Times New Roman"/>
                      <w:b w:val="0"/>
                      <w:bCs/>
                      <w:color w:val="auto"/>
                      <w:spacing w:val="-10"/>
                      <w:kern w:val="2"/>
                      <w:sz w:val="21"/>
                      <w:szCs w:val="21"/>
                      <w:vertAlign w:val="baseline"/>
                      <w:lang w:val="en-US" w:eastAsia="zh-CN" w:bidi="ar-SA"/>
                    </w:rPr>
                    <w:t>颗粒物</w:t>
                  </w:r>
                </w:p>
              </w:tc>
              <w:tc>
                <w:tcPr>
                  <w:tcW w:w="67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color w:val="auto"/>
                      <w:spacing w:val="-10"/>
                      <w:kern w:val="2"/>
                      <w:sz w:val="21"/>
                      <w:szCs w:val="21"/>
                      <w:vertAlign w:val="baseline"/>
                      <w:lang w:val="en-US" w:eastAsia="zh-CN" w:bidi="ar-SA"/>
                    </w:rPr>
                  </w:pPr>
                  <w:r>
                    <w:rPr>
                      <w:rFonts w:hint="default" w:ascii="Times New Roman" w:hAnsi="Times New Roman" w:cs="Times New Roman"/>
                      <w:b w:val="0"/>
                      <w:bCs/>
                      <w:color w:val="auto"/>
                      <w:spacing w:val="-10"/>
                      <w:sz w:val="21"/>
                      <w:szCs w:val="21"/>
                      <w:vertAlign w:val="baseline"/>
                      <w:lang w:val="en-US" w:eastAsia="zh-CN"/>
                    </w:rPr>
                    <w:t>4</w:t>
                  </w:r>
                  <w:r>
                    <w:rPr>
                      <w:rFonts w:hint="eastAsia" w:cs="Times New Roman"/>
                      <w:b w:val="0"/>
                      <w:bCs/>
                      <w:color w:val="auto"/>
                      <w:spacing w:val="-10"/>
                      <w:sz w:val="21"/>
                      <w:szCs w:val="21"/>
                      <w:vertAlign w:val="baseline"/>
                      <w:lang w:val="en-US" w:eastAsia="zh-CN"/>
                    </w:rPr>
                    <w:t>9</w:t>
                  </w:r>
                  <w:r>
                    <w:rPr>
                      <w:rFonts w:hint="default" w:ascii="Times New Roman" w:hAnsi="Times New Roman" w:cs="Times New Roman"/>
                      <w:b w:val="0"/>
                      <w:bCs/>
                      <w:color w:val="auto"/>
                      <w:spacing w:val="-10"/>
                      <w:sz w:val="21"/>
                      <w:szCs w:val="21"/>
                      <w:vertAlign w:val="baseline"/>
                      <w:lang w:val="en-US" w:eastAsia="zh-CN"/>
                    </w:rPr>
                    <w:t>.5</w:t>
                  </w:r>
                </w:p>
              </w:tc>
              <w:tc>
                <w:tcPr>
                  <w:tcW w:w="678"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eastAsia"/>
                      <w:color w:val="auto"/>
                      <w:sz w:val="21"/>
                      <w:szCs w:val="21"/>
                      <w:lang w:val="en-US" w:eastAsia="zh-CN"/>
                    </w:rPr>
                    <w:t>0.595mg/m</w:t>
                  </w:r>
                  <w:r>
                    <w:rPr>
                      <w:rFonts w:hint="eastAsia"/>
                      <w:color w:val="auto"/>
                      <w:sz w:val="21"/>
                      <w:szCs w:val="21"/>
                      <w:vertAlign w:val="superscript"/>
                      <w:lang w:val="en-US" w:eastAsia="zh-CN"/>
                    </w:rPr>
                    <w:t>3</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color w:val="auto"/>
                      <w:sz w:val="21"/>
                      <w:szCs w:val="21"/>
                      <w:lang w:val="en-US" w:eastAsia="zh-CN"/>
                    </w:rPr>
                    <w:t>1.19</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545"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536"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83" w:type="pct"/>
                  <w:vMerge w:val="restar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sz w:val="21"/>
                      <w:szCs w:val="21"/>
                      <w:vertAlign w:val="baseline"/>
                      <w:lang w:val="en-US" w:eastAsia="zh-CN"/>
                    </w:rPr>
                  </w:pPr>
                  <w:r>
                    <w:rPr>
                      <w:rFonts w:hint="eastAsia" w:cs="Times New Roman"/>
                      <w:b w:val="0"/>
                      <w:bCs/>
                      <w:color w:val="auto"/>
                      <w:spacing w:val="-10"/>
                      <w:sz w:val="21"/>
                      <w:szCs w:val="21"/>
                      <w:vertAlign w:val="baseline"/>
                      <w:lang w:val="en-US" w:eastAsia="zh-CN"/>
                    </w:rPr>
                    <w:t>布袋除尘</w:t>
                  </w:r>
                  <w:r>
                    <w:rPr>
                      <w:rFonts w:hint="default" w:ascii="Times New Roman" w:hAnsi="Times New Roman" w:cs="Times New Roman"/>
                      <w:b w:val="0"/>
                      <w:bCs/>
                      <w:color w:val="auto"/>
                      <w:spacing w:val="-10"/>
                      <w:sz w:val="21"/>
                      <w:szCs w:val="21"/>
                      <w:vertAlign w:val="baseline"/>
                      <w:lang w:val="en-US" w:eastAsia="zh-CN"/>
                    </w:rPr>
                    <w:t>设备失效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43"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eastAsia="宋体" w:cs="Times New Roman"/>
                      <w:color w:val="auto"/>
                      <w:sz w:val="21"/>
                      <w:szCs w:val="21"/>
                      <w:lang w:val="en-US" w:eastAsia="zh-CN"/>
                    </w:rPr>
                  </w:pPr>
                </w:p>
              </w:tc>
              <w:tc>
                <w:tcPr>
                  <w:tcW w:w="471"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cs="Times New Roman"/>
                      <w:b w:val="0"/>
                      <w:bCs/>
                      <w:color w:val="auto"/>
                      <w:spacing w:val="-10"/>
                      <w:kern w:val="2"/>
                      <w:sz w:val="21"/>
                      <w:szCs w:val="21"/>
                      <w:vertAlign w:val="baseline"/>
                      <w:lang w:val="en-US" w:eastAsia="zh-CN" w:bidi="ar-SA"/>
                    </w:rPr>
                  </w:pPr>
                </w:p>
              </w:tc>
              <w:tc>
                <w:tcPr>
                  <w:tcW w:w="67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spacing w:val="-10"/>
                      <w:kern w:val="2"/>
                      <w:sz w:val="21"/>
                      <w:szCs w:val="21"/>
                      <w:vertAlign w:val="baseline"/>
                      <w:lang w:val="en-US" w:eastAsia="zh-CN" w:bidi="ar-SA"/>
                    </w:rPr>
                  </w:pPr>
                  <w:r>
                    <w:rPr>
                      <w:rFonts w:hint="default" w:ascii="Times New Roman" w:hAnsi="Times New Roman" w:cs="Times New Roman"/>
                      <w:b w:val="0"/>
                      <w:bCs/>
                      <w:color w:val="auto"/>
                      <w:spacing w:val="-10"/>
                      <w:kern w:val="2"/>
                      <w:sz w:val="21"/>
                      <w:szCs w:val="21"/>
                      <w:vertAlign w:val="baseline"/>
                      <w:lang w:val="en-US" w:eastAsia="zh-CN" w:bidi="ar-SA"/>
                    </w:rPr>
                    <w:t>0</w:t>
                  </w:r>
                </w:p>
              </w:tc>
              <w:tc>
                <w:tcPr>
                  <w:tcW w:w="678"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eastAsia"/>
                      <w:color w:val="auto"/>
                      <w:sz w:val="21"/>
                      <w:szCs w:val="21"/>
                      <w:lang w:val="en-US" w:eastAsia="zh-CN"/>
                    </w:rPr>
                    <w:t>1.16mg/m</w:t>
                  </w:r>
                  <w:r>
                    <w:rPr>
                      <w:rFonts w:hint="eastAsia"/>
                      <w:color w:val="auto"/>
                      <w:sz w:val="21"/>
                      <w:szCs w:val="21"/>
                      <w:vertAlign w:val="superscript"/>
                      <w:lang w:val="en-US" w:eastAsia="zh-CN"/>
                    </w:rPr>
                    <w:t>3</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eastAsia" w:cs="Times New Roman"/>
                      <w:color w:val="auto"/>
                      <w:sz w:val="21"/>
                      <w:szCs w:val="21"/>
                      <w:lang w:val="en-US" w:eastAsia="zh-CN"/>
                    </w:rPr>
                    <w:t>2.32</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545"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536"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83"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cs="Times New Roman"/>
                      <w:b w:val="0"/>
                      <w:bCs/>
                      <w:color w:val="auto"/>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43" w:type="pct"/>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PP塑料筐不合格产品及边角料破碎工序</w:t>
                  </w:r>
                </w:p>
              </w:tc>
              <w:tc>
                <w:tcPr>
                  <w:tcW w:w="471"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cs="Times New Roman"/>
                      <w:b w:val="0"/>
                      <w:bCs/>
                      <w:color w:val="auto"/>
                      <w:spacing w:val="-10"/>
                      <w:kern w:val="2"/>
                      <w:sz w:val="21"/>
                      <w:szCs w:val="21"/>
                      <w:vertAlign w:val="baseline"/>
                      <w:lang w:val="en-US" w:eastAsia="zh-CN" w:bidi="ar-SA"/>
                    </w:rPr>
                  </w:pPr>
                </w:p>
              </w:tc>
              <w:tc>
                <w:tcPr>
                  <w:tcW w:w="67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spacing w:val="-10"/>
                      <w:kern w:val="2"/>
                      <w:sz w:val="21"/>
                      <w:szCs w:val="21"/>
                      <w:vertAlign w:val="baseline"/>
                      <w:lang w:val="en-US" w:eastAsia="zh-CN" w:bidi="ar-SA"/>
                    </w:rPr>
                  </w:pPr>
                  <w:r>
                    <w:rPr>
                      <w:rFonts w:hint="default" w:ascii="Times New Roman" w:hAnsi="Times New Roman" w:cs="Times New Roman"/>
                      <w:b w:val="0"/>
                      <w:bCs/>
                      <w:color w:val="auto"/>
                      <w:spacing w:val="-10"/>
                      <w:sz w:val="21"/>
                      <w:szCs w:val="21"/>
                      <w:vertAlign w:val="baseline"/>
                      <w:lang w:val="en-US" w:eastAsia="zh-CN"/>
                    </w:rPr>
                    <w:t>4</w:t>
                  </w:r>
                  <w:r>
                    <w:rPr>
                      <w:rFonts w:hint="eastAsia" w:cs="Times New Roman"/>
                      <w:b w:val="0"/>
                      <w:bCs/>
                      <w:color w:val="auto"/>
                      <w:spacing w:val="-10"/>
                      <w:sz w:val="21"/>
                      <w:szCs w:val="21"/>
                      <w:vertAlign w:val="baseline"/>
                      <w:lang w:val="en-US" w:eastAsia="zh-CN"/>
                    </w:rPr>
                    <w:t>9</w:t>
                  </w:r>
                  <w:r>
                    <w:rPr>
                      <w:rFonts w:hint="default" w:ascii="Times New Roman" w:hAnsi="Times New Roman" w:cs="Times New Roman"/>
                      <w:b w:val="0"/>
                      <w:bCs/>
                      <w:color w:val="auto"/>
                      <w:spacing w:val="-10"/>
                      <w:sz w:val="21"/>
                      <w:szCs w:val="21"/>
                      <w:vertAlign w:val="baseline"/>
                      <w:lang w:val="en-US" w:eastAsia="zh-CN"/>
                    </w:rPr>
                    <w:t>.5</w:t>
                  </w:r>
                </w:p>
              </w:tc>
              <w:tc>
                <w:tcPr>
                  <w:tcW w:w="678"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eastAsia"/>
                      <w:color w:val="auto"/>
                      <w:sz w:val="21"/>
                      <w:szCs w:val="21"/>
                      <w:lang w:val="en-US" w:eastAsia="zh-CN"/>
                    </w:rPr>
                    <w:t>0.82mg/m</w:t>
                  </w:r>
                  <w:r>
                    <w:rPr>
                      <w:rFonts w:hint="eastAsia"/>
                      <w:color w:val="auto"/>
                      <w:sz w:val="21"/>
                      <w:szCs w:val="21"/>
                      <w:vertAlign w:val="superscript"/>
                      <w:lang w:val="en-US" w:eastAsia="zh-CN"/>
                    </w:rPr>
                    <w:t>3</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color w:val="auto"/>
                      <w:sz w:val="21"/>
                      <w:szCs w:val="21"/>
                      <w:lang w:val="en-US" w:eastAsia="zh-CN"/>
                    </w:rPr>
                    <w:t>1.64</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545"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536"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83"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cs="Times New Roman"/>
                      <w:b w:val="0"/>
                      <w:bCs/>
                      <w:color w:val="auto"/>
                      <w:spacing w:val="-1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843" w:type="pct"/>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471"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76"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color w:val="auto"/>
                      <w:spacing w:val="-10"/>
                      <w:kern w:val="2"/>
                      <w:sz w:val="21"/>
                      <w:szCs w:val="21"/>
                      <w:vertAlign w:val="baseline"/>
                      <w:lang w:val="en-US" w:eastAsia="zh-CN" w:bidi="ar-SA"/>
                    </w:rPr>
                  </w:pPr>
                  <w:r>
                    <w:rPr>
                      <w:rFonts w:hint="default" w:ascii="Times New Roman" w:hAnsi="Times New Roman" w:cs="Times New Roman"/>
                      <w:b w:val="0"/>
                      <w:bCs/>
                      <w:color w:val="auto"/>
                      <w:spacing w:val="-10"/>
                      <w:kern w:val="2"/>
                      <w:sz w:val="21"/>
                      <w:szCs w:val="21"/>
                      <w:vertAlign w:val="baseline"/>
                      <w:lang w:val="en-US" w:eastAsia="zh-CN" w:bidi="ar-SA"/>
                    </w:rPr>
                    <w:t>0</w:t>
                  </w:r>
                </w:p>
              </w:tc>
              <w:tc>
                <w:tcPr>
                  <w:tcW w:w="678"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olor w:val="auto"/>
                      <w:sz w:val="21"/>
                      <w:szCs w:val="21"/>
                      <w:lang w:val="en-US" w:eastAsia="zh-CN"/>
                    </w:rPr>
                    <w:t>1.595mg/m</w:t>
                  </w:r>
                  <w:r>
                    <w:rPr>
                      <w:rFonts w:hint="eastAsia"/>
                      <w:color w:val="auto"/>
                      <w:sz w:val="21"/>
                      <w:szCs w:val="21"/>
                      <w:vertAlign w:val="superscript"/>
                      <w:lang w:val="en-US" w:eastAsia="zh-CN"/>
                    </w:rPr>
                    <w:t>3</w:t>
                  </w:r>
                </w:p>
              </w:tc>
              <w:tc>
                <w:tcPr>
                  <w:tcW w:w="563" w:type="pct"/>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color w:val="auto"/>
                      <w:sz w:val="21"/>
                      <w:szCs w:val="21"/>
                      <w:lang w:val="en-US" w:eastAsia="zh-CN"/>
                    </w:rPr>
                    <w:t>3.19</w:t>
                  </w:r>
                  <w:r>
                    <w:rPr>
                      <w:rFonts w:hint="default" w:ascii="Arial" w:hAnsi="Arial" w:cs="Arial"/>
                      <w:color w:val="auto"/>
                      <w:sz w:val="21"/>
                      <w:szCs w:val="21"/>
                      <w:lang w:val="en-US" w:eastAsia="zh-CN"/>
                    </w:rPr>
                    <w:t>×</w:t>
                  </w:r>
                  <w:r>
                    <w:rPr>
                      <w:rFonts w:hint="eastAsia" w:cs="Times New Roman"/>
                      <w:color w:val="auto"/>
                      <w:sz w:val="21"/>
                      <w:szCs w:val="21"/>
                      <w:lang w:val="en-US" w:eastAsia="zh-CN"/>
                    </w:rPr>
                    <w:t>10</w:t>
                  </w:r>
                  <w:r>
                    <w:rPr>
                      <w:rFonts w:hint="eastAsia" w:cs="Times New Roman"/>
                      <w:color w:val="auto"/>
                      <w:sz w:val="21"/>
                      <w:szCs w:val="21"/>
                      <w:vertAlign w:val="superscript"/>
                      <w:lang w:val="en-US" w:eastAsia="zh-CN"/>
                    </w:rPr>
                    <w:t>-3</w:t>
                  </w:r>
                  <w:r>
                    <w:rPr>
                      <w:rFonts w:hint="eastAsia"/>
                      <w:color w:val="auto"/>
                      <w:sz w:val="21"/>
                      <w:szCs w:val="21"/>
                      <w:lang w:val="en-US" w:eastAsia="zh-CN"/>
                    </w:rPr>
                    <w:t>kg/h</w:t>
                  </w:r>
                </w:p>
              </w:tc>
              <w:tc>
                <w:tcPr>
                  <w:tcW w:w="545"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536"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kern w:val="2"/>
                      <w:sz w:val="21"/>
                      <w:szCs w:val="21"/>
                      <w:vertAlign w:val="baseline"/>
                      <w:lang w:val="en-US" w:eastAsia="zh-CN" w:bidi="ar-SA"/>
                    </w:rPr>
                  </w:pPr>
                </w:p>
              </w:tc>
              <w:tc>
                <w:tcPr>
                  <w:tcW w:w="683" w:type="pct"/>
                  <w:vMerge w:val="continue"/>
                  <w:noWrap w:val="0"/>
                  <w:vAlign w:val="center"/>
                </w:tcPr>
                <w:p>
                  <w:pPr>
                    <w:pStyle w:val="24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color w:val="auto"/>
                      <w:spacing w:val="-1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本环评建议企业采取以下措施，确保废气处理设备正常运行。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（1）在废气处理设备异常或停止运行时，产生废气的各工序必须相应停止运行；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（2）在选择设备时，采用成熟可靠的产品，减少设备产生故障的概率；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（3）建立健全的环保管理机构，对环保管理人员和技术人员进行岗位培训，委托具有专业资质的环境检测单位对排放的各类废气污染物进行定期检测；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安排专人负责环保设备的日常维护和管理，每隔固定时间检查、汇报情况。为防止非正常排放工况产生，企业应严格环保管理，建立净化装置运行台账，及时发现处理设备的隐患，保持设备净化能力，避免废气净化装置失效情况的发生。</w:t>
            </w: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1.6</w:t>
            </w:r>
            <w:r>
              <w:rPr>
                <w:rFonts w:hint="default" w:ascii="宋体" w:hAnsi="宋体" w:eastAsia="宋体" w:cs="宋体"/>
                <w:b/>
                <w:bCs/>
                <w:color w:val="auto"/>
                <w:kern w:val="0"/>
                <w:sz w:val="24"/>
                <w:szCs w:val="24"/>
                <w:lang w:val="en-US" w:eastAsia="zh-CN" w:bidi="ar"/>
              </w:rPr>
              <w:t>废气治理措施可行性分析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w:t>
            </w:r>
            <w:r>
              <w:rPr>
                <w:rFonts w:hint="eastAsia" w:eastAsia="宋体" w:cs="Times New Roman"/>
                <w:color w:val="auto"/>
                <w:sz w:val="24"/>
                <w:szCs w:val="24"/>
                <w:lang w:val="en-US" w:eastAsia="zh-CN"/>
              </w:rPr>
              <w:t>PE珍珠棉、</w:t>
            </w:r>
            <w:r>
              <w:rPr>
                <w:rFonts w:hint="eastAsia" w:cs="Times New Roman"/>
                <w:color w:val="auto"/>
                <w:sz w:val="24"/>
                <w:szCs w:val="24"/>
                <w:lang w:val="en-US" w:eastAsia="zh-CN"/>
              </w:rPr>
              <w:t>网</w:t>
            </w:r>
            <w:r>
              <w:rPr>
                <w:rFonts w:hint="eastAsia" w:ascii="Times New Roman" w:hAnsi="Times New Roman" w:cs="Times New Roman"/>
                <w:color w:val="auto"/>
                <w:sz w:val="24"/>
                <w:szCs w:val="24"/>
                <w:lang w:val="en-US" w:eastAsia="zh-CN"/>
              </w:rPr>
              <w:t>套</w:t>
            </w:r>
            <w:r>
              <w:rPr>
                <w:rFonts w:hint="default" w:ascii="Times New Roman" w:hAnsi="Times New Roman" w:eastAsia="宋体" w:cs="Times New Roman"/>
                <w:color w:val="auto"/>
                <w:sz w:val="24"/>
                <w:szCs w:val="24"/>
                <w:lang w:eastAsia="zh-CN"/>
              </w:rPr>
              <w:t>属于</w:t>
            </w:r>
            <w:r>
              <w:rPr>
                <w:rFonts w:hint="default" w:ascii="Times New Roman" w:hAnsi="Times New Roman" w:eastAsia="宋体" w:cs="Times New Roman"/>
                <w:color w:val="auto"/>
                <w:sz w:val="24"/>
                <w:szCs w:val="24"/>
                <w:lang w:val="en-US" w:eastAsia="zh-CN"/>
              </w:rPr>
              <w:t>2924泡沫塑料制造</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塑料筐</w:t>
            </w:r>
            <w:r>
              <w:rPr>
                <w:rFonts w:hint="default" w:ascii="Times New Roman" w:hAnsi="Times New Roman" w:cs="Times New Roman"/>
                <w:color w:val="auto"/>
                <w:sz w:val="24"/>
                <w:szCs w:val="24"/>
                <w:lang w:val="en-US" w:eastAsia="zh-CN"/>
              </w:rPr>
              <w:t>属于</w:t>
            </w:r>
            <w:r>
              <w:rPr>
                <w:rFonts w:hint="default" w:ascii="Times New Roman" w:hAnsi="Times New Roman" w:eastAsia="宋体" w:cs="Times New Roman"/>
                <w:color w:val="auto"/>
                <w:sz w:val="24"/>
                <w:szCs w:val="24"/>
                <w:lang w:val="en-US" w:eastAsia="zh-CN"/>
              </w:rPr>
              <w:t>2926</w:t>
            </w:r>
            <w:r>
              <w:rPr>
                <w:rFonts w:hint="default" w:ascii="Times New Roman" w:hAnsi="Times New Roman" w:eastAsia="宋体" w:cs="Times New Roman"/>
                <w:color w:val="auto"/>
                <w:sz w:val="24"/>
                <w:szCs w:val="24"/>
              </w:rPr>
              <w:t>塑料包装箱及容器制造</w:t>
            </w:r>
            <w:r>
              <w:rPr>
                <w:rFonts w:hint="default" w:ascii="Times New Roman" w:hAnsi="Times New Roman" w:eastAsia="宋体" w:cs="Times New Roman"/>
                <w:color w:val="auto"/>
                <w:sz w:val="24"/>
                <w:szCs w:val="24"/>
                <w:lang w:eastAsia="zh-CN"/>
              </w:rPr>
              <w:t>。项目</w:t>
            </w:r>
            <w:r>
              <w:rPr>
                <w:rFonts w:hint="eastAsia" w:eastAsia="宋体" w:cs="Times New Roman"/>
                <w:color w:val="auto"/>
                <w:sz w:val="24"/>
                <w:szCs w:val="24"/>
                <w:lang w:val="en-US" w:eastAsia="zh-CN"/>
              </w:rPr>
              <w:t>PE珍珠棉（2条生产线）、</w:t>
            </w:r>
            <w:r>
              <w:rPr>
                <w:rFonts w:hint="eastAsia" w:cs="Times New Roman"/>
                <w:color w:val="auto"/>
                <w:sz w:val="24"/>
                <w:szCs w:val="24"/>
                <w:lang w:val="en-US" w:eastAsia="zh-CN"/>
              </w:rPr>
              <w:t>网</w:t>
            </w:r>
            <w:r>
              <w:rPr>
                <w:rFonts w:hint="eastAsia" w:ascii="Times New Roman" w:hAnsi="Times New Roman" w:cs="Times New Roman"/>
                <w:color w:val="auto"/>
                <w:sz w:val="24"/>
                <w:szCs w:val="24"/>
                <w:lang w:val="en-US" w:eastAsia="zh-CN"/>
              </w:rPr>
              <w:t>套（2条生产线）</w:t>
            </w:r>
            <w:r>
              <w:rPr>
                <w:rFonts w:hint="default" w:ascii="Times New Roman" w:hAnsi="Times New Roman" w:eastAsia="宋体" w:cs="Times New Roman"/>
                <w:color w:val="auto"/>
                <w:sz w:val="24"/>
                <w:szCs w:val="24"/>
                <w:lang w:eastAsia="zh-CN"/>
              </w:rPr>
              <w:t>发泡环节</w:t>
            </w:r>
            <w:r>
              <w:rPr>
                <w:rFonts w:hint="default" w:ascii="Times New Roman" w:hAnsi="Times New Roman" w:eastAsia="宋体" w:cs="Times New Roman"/>
                <w:color w:val="auto"/>
                <w:sz w:val="24"/>
                <w:szCs w:val="24"/>
                <w:lang w:val="en-US" w:eastAsia="zh-CN"/>
              </w:rPr>
              <w:t>和</w:t>
            </w:r>
            <w:r>
              <w:rPr>
                <w:rFonts w:hint="eastAsia" w:eastAsia="宋体" w:cs="Times New Roman"/>
                <w:color w:val="auto"/>
                <w:sz w:val="24"/>
                <w:szCs w:val="24"/>
                <w:lang w:val="en-US" w:eastAsia="zh-CN"/>
              </w:rPr>
              <w:t>PP塑料筐</w:t>
            </w:r>
            <w:r>
              <w:rPr>
                <w:rFonts w:hint="default" w:ascii="Times New Roman" w:hAnsi="Times New Roman" w:eastAsia="宋体" w:cs="Times New Roman"/>
                <w:color w:val="auto"/>
                <w:sz w:val="24"/>
                <w:szCs w:val="24"/>
                <w:lang w:val="en-US" w:eastAsia="zh-CN"/>
              </w:rPr>
              <w:t>注塑</w:t>
            </w:r>
            <w:r>
              <w:rPr>
                <w:rFonts w:hint="eastAsia" w:eastAsia="宋体" w:cs="Times New Roman"/>
                <w:color w:val="auto"/>
                <w:sz w:val="24"/>
                <w:szCs w:val="24"/>
                <w:lang w:val="en-US" w:eastAsia="zh-CN"/>
              </w:rPr>
              <w:t>（3条生产线）</w:t>
            </w:r>
            <w:r>
              <w:rPr>
                <w:rFonts w:hint="default" w:ascii="Times New Roman" w:hAnsi="Times New Roman" w:eastAsia="宋体" w:cs="Times New Roman"/>
                <w:color w:val="auto"/>
                <w:sz w:val="24"/>
                <w:szCs w:val="24"/>
                <w:lang w:val="en-US" w:eastAsia="zh-CN"/>
              </w:rPr>
              <w:t>环节</w:t>
            </w:r>
            <w:r>
              <w:rPr>
                <w:rFonts w:hint="default" w:ascii="Times New Roman" w:hAnsi="Times New Roman" w:eastAsia="宋体" w:cs="Times New Roman"/>
                <w:color w:val="auto"/>
                <w:sz w:val="24"/>
                <w:szCs w:val="24"/>
                <w:lang w:eastAsia="zh-CN"/>
              </w:rPr>
              <w:t>有机废气</w:t>
            </w:r>
            <w:r>
              <w:rPr>
                <w:rFonts w:hint="eastAsia" w:ascii="Times New Roman" w:hAnsi="Times New Roman" w:cs="Times New Roman"/>
                <w:color w:val="auto"/>
                <w:sz w:val="24"/>
                <w:szCs w:val="24"/>
                <w:lang w:val="en-US" w:eastAsia="zh-CN"/>
              </w:rPr>
              <w:t>分别设置集气罩</w:t>
            </w:r>
            <w:r>
              <w:rPr>
                <w:rFonts w:hint="default" w:ascii="Times New Roman" w:hAnsi="Times New Roman" w:eastAsia="宋体" w:cs="Times New Roman"/>
                <w:color w:val="auto"/>
                <w:sz w:val="24"/>
                <w:szCs w:val="24"/>
                <w:lang w:val="en-US" w:eastAsia="zh-CN"/>
              </w:rPr>
              <w:t>收</w:t>
            </w:r>
            <w:r>
              <w:rPr>
                <w:rFonts w:hint="default" w:ascii="Times New Roman" w:hAnsi="Times New Roman" w:eastAsia="宋体" w:cs="Times New Roman"/>
                <w:color w:val="auto"/>
                <w:sz w:val="24"/>
                <w:szCs w:val="24"/>
                <w:lang w:eastAsia="zh-CN"/>
              </w:rPr>
              <w:t>集气</w:t>
            </w:r>
            <w:r>
              <w:rPr>
                <w:rFonts w:hint="eastAsia" w:ascii="Times New Roman" w:hAnsi="Times New Roman" w:cs="Times New Roman"/>
                <w:color w:val="auto"/>
                <w:sz w:val="24"/>
                <w:szCs w:val="24"/>
                <w:lang w:val="en-US" w:eastAsia="zh-CN"/>
              </w:rPr>
              <w:t>通过管道引入1</w:t>
            </w:r>
            <w:r>
              <w:rPr>
                <w:rFonts w:hint="default" w:ascii="Times New Roman" w:hAnsi="Times New Roman" w:eastAsia="宋体" w:cs="Times New Roman"/>
                <w:color w:val="auto"/>
                <w:sz w:val="24"/>
                <w:szCs w:val="24"/>
                <w:lang w:val="en-US" w:eastAsia="zh-CN"/>
              </w:rPr>
              <w:t>套</w:t>
            </w:r>
            <w:r>
              <w:rPr>
                <w:rFonts w:hint="eastAsia" w:eastAsia="宋体" w:cs="Times New Roman"/>
                <w:color w:val="auto"/>
                <w:sz w:val="24"/>
                <w:szCs w:val="24"/>
                <w:lang w:val="en-US" w:eastAsia="zh-CN"/>
              </w:rPr>
              <w:t>蓄热式热力燃烧法（RTO）</w:t>
            </w:r>
            <w:r>
              <w:rPr>
                <w:rFonts w:hint="eastAsia" w:ascii="Times New Roman" w:hAnsi="Times New Roman" w:cs="Times New Roman"/>
                <w:color w:val="auto"/>
                <w:sz w:val="24"/>
                <w:szCs w:val="24"/>
                <w:lang w:val="en-US" w:eastAsia="zh-CN"/>
              </w:rPr>
              <w:t>装置</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m高的排气筒外排。</w:t>
            </w:r>
          </w:p>
          <w:p>
            <w:pPr>
              <w:spacing w:line="360" w:lineRule="auto"/>
              <w:ind w:firstLine="480" w:firstLineChars="200"/>
              <w:rPr>
                <w:rFonts w:hint="eastAsia" w:ascii="宋体" w:hAnsi="宋体"/>
                <w:color w:val="auto"/>
                <w:sz w:val="24"/>
              </w:rPr>
            </w:pPr>
            <w:r>
              <w:rPr>
                <w:rFonts w:hint="eastAsia" w:ascii="宋体" w:hAnsi="宋体"/>
                <w:color w:val="auto"/>
                <w:sz w:val="24"/>
              </w:rPr>
              <w:t>本项目挤出工序产生的污染物主要为非甲烷总烃和恶臭，防治措施为</w:t>
            </w:r>
            <w:r>
              <w:rPr>
                <w:rFonts w:hint="eastAsia" w:ascii="宋体" w:hAnsi="宋体"/>
                <w:color w:val="auto"/>
                <w:sz w:val="24"/>
                <w:lang w:eastAsia="zh-CN"/>
              </w:rPr>
              <w:t>蓄热式热力燃烧法（RTO）</w:t>
            </w:r>
            <w:r>
              <w:rPr>
                <w:rFonts w:hint="eastAsia" w:ascii="宋体" w:hAnsi="宋体"/>
                <w:color w:val="auto"/>
                <w:sz w:val="24"/>
              </w:rPr>
              <w:t>装置，根据《排污许可证申请与核发技术规范橡胶和塑料制品工业》(HJ1122-2020</w:t>
            </w:r>
            <w:r>
              <w:rPr>
                <w:rFonts w:hint="eastAsia" w:ascii="宋体" w:hAnsi="宋体"/>
                <w:color w:val="auto"/>
                <w:sz w:val="24"/>
                <w:lang w:eastAsia="zh-CN"/>
              </w:rPr>
              <w:t>）</w:t>
            </w:r>
            <w:r>
              <w:rPr>
                <w:rFonts w:hint="eastAsia" w:ascii="宋体" w:hAnsi="宋体"/>
                <w:color w:val="auto"/>
                <w:sz w:val="24"/>
              </w:rPr>
              <w:t>中表A.2 塑料制品工业排污单位废气污染防治可行技术参考表，本项目采用</w:t>
            </w:r>
            <w:r>
              <w:rPr>
                <w:rFonts w:hint="eastAsia" w:ascii="宋体" w:hAnsi="宋体"/>
                <w:color w:val="auto"/>
                <w:sz w:val="24"/>
                <w:lang w:eastAsia="zh-CN"/>
              </w:rPr>
              <w:t>蓄热式热力燃烧法（RTO）</w:t>
            </w:r>
            <w:r>
              <w:rPr>
                <w:rFonts w:hint="eastAsia" w:ascii="宋体" w:hAnsi="宋体"/>
                <w:color w:val="auto"/>
                <w:sz w:val="24"/>
              </w:rPr>
              <w:t>装置废气净化设施对挤出工序产生的有机废气进行处理，该工艺为可行性技术。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表4-16 塑料制品工业排污单位废气污染防治可行技术参考表（节选）</w:t>
            </w:r>
          </w:p>
          <w:tbl>
            <w:tblPr>
              <w:tblStyle w:val="46"/>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333"/>
              <w:gridCol w:w="1515"/>
              <w:gridCol w:w="172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产污环节</w:t>
                  </w:r>
                </w:p>
              </w:tc>
              <w:tc>
                <w:tcPr>
                  <w:tcW w:w="133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污染物种类</w:t>
                  </w:r>
                </w:p>
              </w:tc>
              <w:tc>
                <w:tcPr>
                  <w:tcW w:w="151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过程控制技术</w:t>
                  </w:r>
                </w:p>
              </w:tc>
              <w:tc>
                <w:tcPr>
                  <w:tcW w:w="17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b/>
                      <w:bCs/>
                      <w:color w:val="auto"/>
                      <w:sz w:val="21"/>
                      <w:szCs w:val="21"/>
                      <w:vertAlign w:val="baseline"/>
                      <w:lang w:val="en-US" w:eastAsia="zh-CN"/>
                    </w:rPr>
                    <w:t>可行技术</w:t>
                  </w:r>
                </w:p>
              </w:tc>
              <w:tc>
                <w:tcPr>
                  <w:tcW w:w="106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eastAsia"/>
                      <w:b/>
                      <w:bCs/>
                      <w:color w:val="auto"/>
                      <w:sz w:val="21"/>
                      <w:szCs w:val="21"/>
                      <w:vertAlign w:val="baseline"/>
                      <w:lang w:val="en-US" w:eastAsia="zh-CN"/>
                    </w:rPr>
                    <w:t>本项目采用技术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68"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both"/>
                    <w:textAlignment w:val="auto"/>
                    <w:rPr>
                      <w:rFonts w:hint="eastAsia"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塑料薄膜制造，塑料板、管</w:t>
                  </w:r>
                  <w:r>
                    <w:rPr>
                      <w:rFonts w:hint="eastAsia"/>
                      <w:b w:val="0"/>
                      <w:bCs w:val="0"/>
                      <w:color w:val="auto"/>
                      <w:sz w:val="21"/>
                      <w:szCs w:val="21"/>
                      <w:vertAlign w:val="baseline"/>
                      <w:lang w:val="en-US" w:eastAsia="zh-CN"/>
                    </w:rPr>
                    <w:t>、</w:t>
                  </w:r>
                  <w:r>
                    <w:rPr>
                      <w:rFonts w:hint="eastAsia" w:eastAsia="宋体"/>
                      <w:b w:val="0"/>
                      <w:bCs w:val="0"/>
                      <w:color w:val="auto"/>
                      <w:sz w:val="21"/>
                      <w:szCs w:val="21"/>
                      <w:vertAlign w:val="baseline"/>
                      <w:lang w:val="en-US" w:eastAsia="zh-CN"/>
                    </w:rPr>
                    <w:t>型材制造，塑料丝、绳及编制品制造，泡沫塑料制造</w:t>
                  </w:r>
                  <w:r>
                    <w:rPr>
                      <w:rFonts w:hint="eastAsia"/>
                      <w:b w:val="0"/>
                      <w:bCs w:val="0"/>
                      <w:color w:val="auto"/>
                      <w:sz w:val="21"/>
                      <w:szCs w:val="21"/>
                      <w:vertAlign w:val="baseline"/>
                      <w:lang w:val="en-US" w:eastAsia="zh-CN"/>
                    </w:rPr>
                    <w:t>，</w:t>
                  </w:r>
                  <w:r>
                    <w:rPr>
                      <w:rFonts w:hint="eastAsia" w:eastAsia="宋体"/>
                      <w:b w:val="0"/>
                      <w:bCs w:val="0"/>
                      <w:color w:val="auto"/>
                      <w:sz w:val="21"/>
                      <w:szCs w:val="21"/>
                      <w:vertAlign w:val="baseline"/>
                      <w:lang w:val="en-US" w:eastAsia="zh-CN"/>
                    </w:rPr>
                    <w:t>塑料包装箱及容器制造，日用塑料制品制造，人造草坪制造，塑料零件及其他塑料制品制造废气</w:t>
                  </w:r>
                </w:p>
              </w:tc>
              <w:tc>
                <w:tcPr>
                  <w:tcW w:w="133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非甲烷总烃</w:t>
                  </w:r>
                </w:p>
              </w:tc>
              <w:tc>
                <w:tcPr>
                  <w:tcW w:w="1515" w:type="dxa"/>
                  <w:vMerge w:val="restart"/>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溶剂替代</w:t>
                  </w:r>
                </w:p>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密闭过程</w:t>
                  </w:r>
                </w:p>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密闭场所</w:t>
                  </w:r>
                </w:p>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局部收集</w:t>
                  </w:r>
                </w:p>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auto"/>
                      <w:sz w:val="21"/>
                      <w:szCs w:val="21"/>
                      <w:vertAlign w:val="baseline"/>
                      <w:lang w:val="en-US" w:eastAsia="zh-CN"/>
                    </w:rPr>
                  </w:pPr>
                </w:p>
              </w:tc>
              <w:tc>
                <w:tcPr>
                  <w:tcW w:w="17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喷淋；吸附；吸附浓缩+热力燃烧/催化燃烧</w:t>
                  </w:r>
                </w:p>
              </w:tc>
              <w:tc>
                <w:tcPr>
                  <w:tcW w:w="106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蓄热式热力燃烧法（RTO）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auto"/>
                      <w:sz w:val="21"/>
                      <w:szCs w:val="21"/>
                      <w:vertAlign w:val="baseline"/>
                      <w:lang w:val="en-US" w:eastAsia="zh-CN"/>
                    </w:rPr>
                  </w:pPr>
                </w:p>
              </w:tc>
              <w:tc>
                <w:tcPr>
                  <w:tcW w:w="1333"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臭气浓度、恶臭特征物质</w:t>
                  </w:r>
                </w:p>
              </w:tc>
              <w:tc>
                <w:tcPr>
                  <w:tcW w:w="1515" w:type="dxa"/>
                  <w:vMerge w:val="continue"/>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auto"/>
                      <w:sz w:val="21"/>
                      <w:szCs w:val="21"/>
                      <w:vertAlign w:val="baseline"/>
                      <w:lang w:val="en-US" w:eastAsia="zh-CN"/>
                    </w:rPr>
                  </w:pPr>
                </w:p>
              </w:tc>
              <w:tc>
                <w:tcPr>
                  <w:tcW w:w="172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喷淋；吸附；低温等离子体、UV光氧化/光催化；生物法两种及以上组合体</w:t>
                  </w:r>
                </w:p>
              </w:tc>
              <w:tc>
                <w:tcPr>
                  <w:tcW w:w="1065" w:type="dxa"/>
                  <w:vAlign w:val="center"/>
                </w:tcPr>
                <w:p>
                  <w:pPr>
                    <w:pStyle w:val="5"/>
                    <w:keepNext/>
                    <w:keepLines/>
                    <w:pageBreakBefore w:val="0"/>
                    <w:widowControl w:val="0"/>
                    <w:kinsoku/>
                    <w:wordWrap/>
                    <w:overflowPunct/>
                    <w:topLinePunct w:val="0"/>
                    <w:autoSpaceDE/>
                    <w:autoSpaceDN/>
                    <w:bidi w:val="0"/>
                    <w:adjustRightInd w:val="0"/>
                    <w:snapToGrid w:val="0"/>
                    <w:spacing w:before="0" w:beforeLines="0" w:line="0" w:lineRule="atLeast"/>
                    <w:ind w:firstLine="0" w:firstLineChars="0"/>
                    <w:jc w:val="center"/>
                    <w:textAlignment w:val="auto"/>
                    <w:rPr>
                      <w:rFonts w:hint="eastAsia" w:eastAsia="宋体"/>
                      <w:b w:val="0"/>
                      <w:bCs w:val="0"/>
                      <w:color w:val="auto"/>
                      <w:sz w:val="21"/>
                      <w:szCs w:val="21"/>
                      <w:vertAlign w:val="baseline"/>
                      <w:lang w:val="en-US" w:eastAsia="zh-CN"/>
                    </w:rPr>
                  </w:pPr>
                  <w:r>
                    <w:rPr>
                      <w:rFonts w:hint="eastAsia" w:cs="Times New Roman"/>
                      <w:b w:val="0"/>
                      <w:bCs w:val="0"/>
                      <w:color w:val="auto"/>
                      <w:kern w:val="2"/>
                      <w:sz w:val="21"/>
                      <w:szCs w:val="21"/>
                      <w:vertAlign w:val="baseline"/>
                      <w:lang w:val="en-US" w:eastAsia="zh-CN" w:bidi="ar-SA"/>
                    </w:rPr>
                    <w:t>蓄热式热力燃烧法（RTO）</w:t>
                  </w:r>
                </w:p>
              </w:tc>
            </w:tr>
          </w:tbl>
          <w:p>
            <w:pPr>
              <w:spacing w:line="360" w:lineRule="auto"/>
              <w:ind w:firstLine="480" w:firstLineChars="200"/>
              <w:rPr>
                <w:rFonts w:hint="eastAsia" w:ascii="宋体" w:hAnsi="宋体"/>
                <w:b/>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根据《排污许可证申请与核发技术规范 橡胶和塑料制品工业》（HJ1122—2020）</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项目采取的</w:t>
            </w:r>
            <w:r>
              <w:rPr>
                <w:rFonts w:hint="eastAsia" w:eastAsia="宋体" w:cs="Times New Roman"/>
                <w:color w:val="auto"/>
                <w:sz w:val="24"/>
                <w:szCs w:val="24"/>
                <w:lang w:val="en-US" w:eastAsia="zh-CN"/>
              </w:rPr>
              <w:t>PE珍珠棉（2条生产线）、</w:t>
            </w:r>
            <w:r>
              <w:rPr>
                <w:rFonts w:hint="eastAsia" w:cs="Times New Roman"/>
                <w:color w:val="auto"/>
                <w:sz w:val="24"/>
                <w:szCs w:val="24"/>
                <w:lang w:val="en-US" w:eastAsia="zh-CN"/>
              </w:rPr>
              <w:t>网</w:t>
            </w:r>
            <w:r>
              <w:rPr>
                <w:rFonts w:hint="eastAsia" w:ascii="Times New Roman" w:hAnsi="Times New Roman" w:cs="Times New Roman"/>
                <w:color w:val="auto"/>
                <w:sz w:val="24"/>
                <w:szCs w:val="24"/>
                <w:lang w:val="en-US" w:eastAsia="zh-CN"/>
              </w:rPr>
              <w:t>套（2条生产线）和</w:t>
            </w:r>
            <w:r>
              <w:rPr>
                <w:rFonts w:hint="eastAsia" w:eastAsia="宋体" w:cs="Times New Roman"/>
                <w:color w:val="auto"/>
                <w:sz w:val="24"/>
                <w:szCs w:val="24"/>
                <w:lang w:val="en-US" w:eastAsia="zh-CN"/>
              </w:rPr>
              <w:t>PP塑料筐</w:t>
            </w:r>
            <w:r>
              <w:rPr>
                <w:rFonts w:hint="default" w:ascii="Times New Roman" w:hAnsi="Times New Roman" w:eastAsia="宋体" w:cs="Times New Roman"/>
                <w:color w:val="auto"/>
                <w:sz w:val="24"/>
                <w:szCs w:val="24"/>
                <w:lang w:val="en-US" w:eastAsia="zh-CN"/>
              </w:rPr>
              <w:t>注塑</w:t>
            </w:r>
            <w:r>
              <w:rPr>
                <w:rFonts w:hint="eastAsia" w:eastAsia="宋体" w:cs="Times New Roman"/>
                <w:color w:val="auto"/>
                <w:sz w:val="24"/>
                <w:szCs w:val="24"/>
                <w:lang w:val="en-US" w:eastAsia="zh-CN"/>
              </w:rPr>
              <w:t>（3条生产线）</w:t>
            </w:r>
            <w:r>
              <w:rPr>
                <w:rFonts w:hint="eastAsia" w:ascii="Times New Roman" w:hAnsi="Times New Roman" w:eastAsia="宋体" w:cs="Times New Roman"/>
                <w:color w:val="auto"/>
                <w:sz w:val="24"/>
                <w:szCs w:val="24"/>
                <w:lang w:val="en-US" w:eastAsia="zh-CN"/>
              </w:rPr>
              <w:t>工艺废气治理措施为可行技术。</w:t>
            </w:r>
          </w:p>
          <w:p>
            <w:pPr>
              <w:spacing w:line="360" w:lineRule="auto"/>
              <w:ind w:firstLine="480" w:firstLineChars="200"/>
              <w:rPr>
                <w:rFonts w:hint="eastAsia" w:ascii="宋体" w:hAnsi="宋体"/>
                <w:color w:val="auto"/>
                <w:sz w:val="24"/>
              </w:rPr>
            </w:pPr>
            <w:r>
              <w:rPr>
                <w:rFonts w:hint="eastAsia" w:ascii="宋体" w:hAnsi="宋体"/>
                <w:b/>
                <w:bCs/>
                <w:color w:val="auto"/>
                <w:sz w:val="24"/>
              </w:rPr>
              <w:t>蓄热式热力燃烧法</w:t>
            </w:r>
            <w:r>
              <w:rPr>
                <w:rFonts w:hint="eastAsia" w:ascii="宋体" w:hAnsi="宋体"/>
                <w:b/>
                <w:bCs/>
                <w:color w:val="auto"/>
                <w:sz w:val="24"/>
                <w:lang w:eastAsia="zh-CN"/>
              </w:rPr>
              <w:t>（</w:t>
            </w:r>
            <w:r>
              <w:rPr>
                <w:rFonts w:hint="eastAsia" w:ascii="宋体" w:hAnsi="宋体"/>
                <w:b/>
                <w:bCs/>
                <w:color w:val="auto"/>
                <w:sz w:val="24"/>
                <w:lang w:val="en-US" w:eastAsia="zh-CN"/>
              </w:rPr>
              <w:t>RTO</w:t>
            </w:r>
            <w:r>
              <w:rPr>
                <w:rFonts w:hint="eastAsia" w:ascii="宋体" w:hAnsi="宋体"/>
                <w:b/>
                <w:bCs/>
                <w:color w:val="auto"/>
                <w:sz w:val="24"/>
                <w:lang w:eastAsia="zh-CN"/>
              </w:rPr>
              <w:t>）</w:t>
            </w:r>
            <w:r>
              <w:rPr>
                <w:rFonts w:hint="eastAsia" w:ascii="宋体" w:hAnsi="宋体"/>
                <w:b/>
                <w:bCs/>
                <w:color w:val="auto"/>
                <w:sz w:val="24"/>
              </w:rPr>
              <w:t>装置工艺原理</w:t>
            </w:r>
            <w:r>
              <w:rPr>
                <w:rFonts w:hint="eastAsia" w:ascii="宋体" w:hAnsi="宋体"/>
                <w:color w:val="auto"/>
                <w:sz w:val="24"/>
              </w:rPr>
              <w:t>：</w:t>
            </w:r>
            <w:r>
              <w:rPr>
                <w:rFonts w:eastAsia="新宋体"/>
                <w:color w:val="000000"/>
                <w:sz w:val="24"/>
              </w:rPr>
              <w:t>蓄热式热力焚烧炉（RTO）可以处理挥发性有机气体（VOCs）。对挥发性有机气体的去除率可以达到97.5%以上。RTO系统利用高温氧化去除废气，通过控制温度，滞留时间，扰流和氧气量将废气转化为二氧化碳和水气，并回收废气分解时所释放出的热量，从而达到环保节能的双重目的</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本项目设置了一套</w:t>
            </w:r>
            <w:r>
              <w:rPr>
                <w:rFonts w:hint="eastAsia" w:ascii="宋体" w:hAnsi="宋体"/>
                <w:color w:val="auto"/>
                <w:sz w:val="24"/>
                <w:lang w:eastAsia="zh-CN"/>
              </w:rPr>
              <w:t>蓄热式热力燃烧法（RTO）</w:t>
            </w:r>
            <w:r>
              <w:rPr>
                <w:rFonts w:hint="eastAsia" w:ascii="宋体" w:hAnsi="宋体"/>
                <w:color w:val="auto"/>
                <w:sz w:val="24"/>
              </w:rPr>
              <w:t>装置来处理废气，对废气的去除率按</w:t>
            </w:r>
            <w:r>
              <w:rPr>
                <w:rFonts w:hint="eastAsia" w:ascii="宋体" w:hAnsi="宋体"/>
                <w:color w:val="auto"/>
                <w:sz w:val="24"/>
                <w:lang w:val="en-US" w:eastAsia="zh-CN"/>
              </w:rPr>
              <w:t>85</w:t>
            </w:r>
            <w:r>
              <w:rPr>
                <w:rFonts w:hint="eastAsia" w:ascii="宋体" w:hAnsi="宋体"/>
                <w:color w:val="auto"/>
                <w:sz w:val="24"/>
              </w:rPr>
              <w:t>%计（已考虑行业废气平均收集效率），削减量为</w:t>
            </w:r>
            <w:r>
              <w:rPr>
                <w:rFonts w:hint="eastAsia" w:ascii="宋体" w:hAnsi="宋体"/>
                <w:color w:val="auto"/>
                <w:sz w:val="24"/>
                <w:lang w:val="en-US" w:eastAsia="zh-CN"/>
              </w:rPr>
              <w:t>7.76</w:t>
            </w:r>
            <w:r>
              <w:rPr>
                <w:rFonts w:hint="eastAsia" w:ascii="宋体" w:hAnsi="宋体"/>
                <w:color w:val="auto"/>
                <w:sz w:val="24"/>
              </w:rPr>
              <w:t>t/a。产生的废气经废气处理设施处理后，废气的含量已大大降低。此种废气工艺属于成熟工艺，其工艺简单，安装维修方便，处理效率较高，因此具有技术经济可行性。</w:t>
            </w: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1.7大气环境影响分析</w:t>
            </w:r>
          </w:p>
          <w:p>
            <w:pPr>
              <w:pStyle w:val="56"/>
              <w:spacing w:line="360" w:lineRule="auto"/>
              <w:ind w:firstLine="480" w:firstLineChars="200"/>
              <w:rPr>
                <w:rFonts w:hint="eastAsia" w:ascii="宋体" w:hAnsi="Times New Roman" w:eastAsia="宋体" w:cs="宋体"/>
                <w:color w:val="auto"/>
                <w:lang w:val="en-US" w:eastAsia="zh-CN"/>
              </w:rPr>
            </w:pPr>
            <w:r>
              <w:rPr>
                <w:rFonts w:hint="eastAsia" w:ascii="宋体" w:hAnsi="Times New Roman" w:eastAsia="宋体" w:cs="宋体"/>
                <w:color w:val="auto"/>
                <w:lang w:val="en-US" w:eastAsia="zh-CN"/>
              </w:rPr>
              <w:t>本项目厂界外50m范围内无环境敏感目标，</w:t>
            </w:r>
            <w:r>
              <w:rPr>
                <w:rFonts w:hint="eastAsia" w:ascii="宋体" w:hAnsi="Times New Roman" w:eastAsia="宋体" w:cs="宋体"/>
                <w:color w:val="auto"/>
              </w:rPr>
              <w:t>距离项目最近敏感点为项目厂界外</w:t>
            </w:r>
            <w:r>
              <w:rPr>
                <w:rFonts w:hint="eastAsia" w:hAnsi="Times New Roman" w:cs="宋体"/>
                <w:color w:val="auto"/>
                <w:lang w:val="en-US" w:eastAsia="zh-CN"/>
              </w:rPr>
              <w:t>西北面470m处</w:t>
            </w:r>
            <w:r>
              <w:rPr>
                <w:rFonts w:hint="eastAsia" w:ascii="宋体" w:hAnsi="Times New Roman" w:eastAsia="宋体" w:cs="宋体"/>
                <w:color w:val="auto"/>
                <w:lang w:val="en-US" w:eastAsia="zh-CN"/>
              </w:rPr>
              <w:t>的后营街村，</w:t>
            </w:r>
            <w:r>
              <w:rPr>
                <w:rFonts w:hint="eastAsia" w:hAnsi="Times New Roman" w:cs="宋体"/>
                <w:color w:val="auto"/>
                <w:lang w:val="en-US" w:eastAsia="zh-CN"/>
              </w:rPr>
              <w:t>西面360m处</w:t>
            </w:r>
            <w:r>
              <w:rPr>
                <w:rFonts w:hint="eastAsia" w:ascii="宋体" w:hAnsi="Times New Roman" w:eastAsia="宋体" w:cs="宋体"/>
                <w:color w:val="auto"/>
                <w:lang w:val="en-US" w:eastAsia="zh-CN"/>
              </w:rPr>
              <w:t>的施湾村；项目所在区域环境空气质量为达标区，环境质量状况较好，项目生产过程中废气主要为挤出工序产生的非甲烷总烃、恶臭。挤出工序产生的废气（非甲烷总烃、恶臭）经集气罩收集后通过</w:t>
            </w:r>
            <w:r>
              <w:rPr>
                <w:rFonts w:hint="eastAsia" w:hAnsi="Times New Roman" w:cs="宋体"/>
                <w:color w:val="auto"/>
                <w:lang w:val="en-US" w:eastAsia="zh-CN"/>
              </w:rPr>
              <w:t>蓄热式热力燃烧法（RTO）</w:t>
            </w:r>
            <w:r>
              <w:rPr>
                <w:rFonts w:hint="eastAsia" w:ascii="宋体" w:hAnsi="Times New Roman" w:eastAsia="宋体" w:cs="宋体"/>
                <w:color w:val="auto"/>
                <w:lang w:val="en-US" w:eastAsia="zh-CN"/>
              </w:rPr>
              <w:t>装置净化设施处理达标</w:t>
            </w:r>
            <w:r>
              <w:rPr>
                <w:rFonts w:hint="eastAsia" w:ascii="宋体" w:hAnsi="Times New Roman" w:eastAsia="宋体" w:cs="宋体"/>
                <w:color w:val="auto"/>
                <w:sz w:val="24"/>
                <w:szCs w:val="24"/>
                <w:lang w:val="en-US" w:eastAsia="zh-CN"/>
              </w:rPr>
              <w:t>后由高≥15m 排气筒（DA001）高空排放，</w:t>
            </w:r>
            <w:r>
              <w:rPr>
                <w:rFonts w:hint="default" w:ascii="宋体" w:hAnsi="Times New Roman" w:eastAsia="宋体" w:cs="宋体"/>
                <w:color w:val="auto"/>
                <w:sz w:val="24"/>
                <w:szCs w:val="24"/>
              </w:rPr>
              <w:t>有组织有机废气</w:t>
            </w:r>
            <w:r>
              <w:rPr>
                <w:rFonts w:hint="eastAsia" w:ascii="宋体" w:hAnsi="Times New Roman" w:eastAsia="宋体" w:cs="宋体"/>
                <w:color w:val="auto"/>
                <w:sz w:val="24"/>
                <w:szCs w:val="24"/>
                <w:lang w:val="en-US" w:eastAsia="zh-CN"/>
              </w:rPr>
              <w:t>非甲烷总烃</w:t>
            </w:r>
            <w:r>
              <w:rPr>
                <w:rFonts w:hint="eastAsia" w:cs="Times New Roman"/>
                <w:b w:val="0"/>
                <w:bCs w:val="0"/>
                <w:color w:val="auto"/>
                <w:sz w:val="24"/>
                <w:szCs w:val="24"/>
                <w:vertAlign w:val="baseline"/>
                <w:lang w:val="en-US" w:eastAsia="zh-CN"/>
              </w:rPr>
              <w:t>1.37t/a，4.15kg/d</w:t>
            </w:r>
            <w:r>
              <w:rPr>
                <w:rFonts w:hint="eastAsia" w:ascii="宋体" w:hAnsi="Times New Roman" w:eastAsia="宋体" w:cs="宋体"/>
                <w:color w:val="auto"/>
                <w:sz w:val="24"/>
                <w:szCs w:val="24"/>
                <w:lang w:val="en-US" w:eastAsia="zh-CN"/>
              </w:rPr>
              <w:t>，</w:t>
            </w:r>
            <w:r>
              <w:rPr>
                <w:rFonts w:hint="eastAsia" w:cs="Times New Roman"/>
                <w:b w:val="0"/>
                <w:bCs w:val="0"/>
                <w:color w:val="auto"/>
                <w:sz w:val="24"/>
                <w:szCs w:val="24"/>
                <w:vertAlign w:val="baseline"/>
                <w:lang w:val="en-US" w:eastAsia="zh-CN"/>
              </w:rPr>
              <w:t>0.52kg/h</w:t>
            </w:r>
            <w:r>
              <w:rPr>
                <w:rFonts w:hint="eastAsia" w:ascii="宋体" w:hAnsi="Times New Roman" w:eastAsia="宋体" w:cs="宋体"/>
                <w:color w:val="auto"/>
                <w:sz w:val="24"/>
                <w:szCs w:val="24"/>
                <w:lang w:val="en-US" w:eastAsia="zh-CN"/>
              </w:rPr>
              <w:t>，</w:t>
            </w:r>
            <w:r>
              <w:rPr>
                <w:rFonts w:hint="eastAsia" w:cs="Times New Roman"/>
                <w:b w:val="0"/>
                <w:bCs w:val="0"/>
                <w:color w:val="auto"/>
                <w:sz w:val="24"/>
                <w:szCs w:val="24"/>
                <w:vertAlign w:val="baseline"/>
                <w:lang w:val="en-US" w:eastAsia="zh-CN"/>
              </w:rPr>
              <w:t>2.49mg/m</w:t>
            </w:r>
            <w:r>
              <w:rPr>
                <w:rFonts w:hint="eastAsia" w:cs="Times New Roman"/>
                <w:b w:val="0"/>
                <w:bCs w:val="0"/>
                <w:color w:val="auto"/>
                <w:sz w:val="24"/>
                <w:szCs w:val="24"/>
                <w:vertAlign w:val="superscript"/>
                <w:lang w:val="en-US" w:eastAsia="zh-CN"/>
              </w:rPr>
              <w:t>3</w:t>
            </w:r>
            <w:r>
              <w:rPr>
                <w:rFonts w:hint="default" w:ascii="宋体" w:hAnsi="Times New Roman" w:eastAsia="宋体" w:cs="宋体"/>
                <w:color w:val="auto"/>
                <w:sz w:val="24"/>
                <w:szCs w:val="24"/>
              </w:rPr>
              <w:t>将由15m高的排气筒排放</w:t>
            </w:r>
            <w:r>
              <w:rPr>
                <w:rFonts w:hint="eastAsia" w:ascii="宋体" w:hAnsi="Times New Roman" w:eastAsia="宋体" w:cs="宋体"/>
                <w:color w:val="auto"/>
                <w:sz w:val="24"/>
                <w:szCs w:val="24"/>
                <w:lang w:eastAsia="zh-CN"/>
              </w:rPr>
              <w:t>，</w:t>
            </w:r>
            <w:r>
              <w:rPr>
                <w:rFonts w:hint="eastAsia" w:ascii="宋体" w:hAnsi="Times New Roman" w:eastAsia="宋体" w:cs="宋体"/>
                <w:color w:val="auto"/>
                <w:sz w:val="24"/>
                <w:szCs w:val="24"/>
                <w:lang w:val="en-US" w:eastAsia="zh-CN"/>
              </w:rPr>
              <w:t>非甲烷总烃排放浓度符合《合成树</w:t>
            </w:r>
            <w:r>
              <w:rPr>
                <w:rFonts w:hint="eastAsia" w:ascii="宋体" w:hAnsi="Times New Roman" w:eastAsia="宋体" w:cs="宋体"/>
                <w:color w:val="auto"/>
                <w:lang w:val="en-US" w:eastAsia="zh-CN"/>
              </w:rPr>
              <w:t>脂工业污染物排放标准》（GB31572-2015）表4大气污染物特别排放限值；恶臭排放符合《恶臭污染物排放标准》（GB14554-93）表2恶臭污染物排放标准值。未被收集部分非甲烷总烃、恶臭经车间进出口以无组织形式排放，非甲烷总烃排放符合</w:t>
            </w:r>
            <w:r>
              <w:rPr>
                <w:rFonts w:hint="eastAsia" w:ascii="宋体" w:hAnsi="Times New Roman" w:eastAsia="宋体" w:cs="宋体"/>
                <w:color w:val="auto"/>
              </w:rPr>
              <w:t>满足</w:t>
            </w:r>
            <w:r>
              <w:rPr>
                <w:rFonts w:hint="default" w:ascii="宋体" w:hAnsi="Times New Roman" w:eastAsia="宋体" w:cs="宋体"/>
                <w:color w:val="auto"/>
              </w:rPr>
              <w:t>《合成树脂工业污染物排放标准》（GB31572-2015）表9中的二级标准相关要求</w:t>
            </w:r>
            <w:r>
              <w:rPr>
                <w:rFonts w:hint="eastAsia" w:ascii="宋体" w:hAnsi="Times New Roman" w:eastAsia="宋体" w:cs="宋体"/>
                <w:color w:val="auto"/>
                <w:lang w:eastAsia="zh-CN"/>
              </w:rPr>
              <w:t>，</w:t>
            </w:r>
            <w:r>
              <w:rPr>
                <w:rFonts w:hint="eastAsia" w:ascii="宋体" w:hAnsi="Times New Roman" w:eastAsia="宋体" w:cs="宋体"/>
                <w:color w:val="auto"/>
                <w:lang w:val="en-US" w:eastAsia="zh-CN"/>
              </w:rPr>
              <w:t>同时满足</w:t>
            </w:r>
            <w:r>
              <w:rPr>
                <w:rFonts w:hint="default" w:ascii="宋体" w:hAnsi="Times New Roman" w:eastAsia="宋体" w:cs="宋体"/>
                <w:color w:val="auto"/>
                <w:lang w:val="en-US" w:eastAsia="zh-CN"/>
              </w:rPr>
              <w:t>《</w:t>
            </w:r>
            <w:r>
              <w:rPr>
                <w:rFonts w:hint="eastAsia" w:ascii="宋体" w:hAnsi="Times New Roman" w:eastAsia="宋体" w:cs="宋体"/>
                <w:color w:val="auto"/>
                <w:lang w:val="en-US" w:eastAsia="zh-CN"/>
              </w:rPr>
              <w:t>挥发性有机物无组织排放控制标准</w:t>
            </w:r>
            <w:r>
              <w:rPr>
                <w:rFonts w:hint="default" w:ascii="宋体" w:hAnsi="Times New Roman" w:eastAsia="宋体" w:cs="宋体"/>
                <w:color w:val="auto"/>
                <w:lang w:val="en-US" w:eastAsia="zh-CN"/>
              </w:rPr>
              <w:t>》（GB37822-2019）附录A厂区内</w:t>
            </w:r>
            <w:r>
              <w:rPr>
                <w:rFonts w:hint="eastAsia" w:ascii="宋体" w:hAnsi="Times New Roman" w:eastAsia="宋体" w:cs="宋体"/>
                <w:color w:val="auto"/>
                <w:lang w:val="en-US" w:eastAsia="zh-CN"/>
              </w:rPr>
              <w:t>非甲烷总烃</w:t>
            </w:r>
            <w:r>
              <w:rPr>
                <w:rFonts w:hint="default" w:ascii="宋体" w:hAnsi="Times New Roman" w:eastAsia="宋体" w:cs="宋体"/>
                <w:color w:val="auto"/>
                <w:lang w:val="en-US" w:eastAsia="zh-CN"/>
              </w:rPr>
              <w:t>无组织排放监控要求</w:t>
            </w:r>
            <w:r>
              <w:rPr>
                <w:rFonts w:hint="eastAsia" w:ascii="宋体" w:hAnsi="Times New Roman" w:eastAsia="宋体" w:cs="宋体"/>
                <w:color w:val="auto"/>
                <w:lang w:val="en-US" w:eastAsia="zh-CN"/>
              </w:rPr>
              <w:t>；恶臭排放达到《恶臭污染物排放标准》（GB14554-93）表1恶臭污染物厂界标准值；项目珍珠棉、网套生产不合格产品及边角料破碎工序粉尘经集气罩收集后通过布袋除</w:t>
            </w:r>
            <w:r>
              <w:rPr>
                <w:rFonts w:hint="eastAsia" w:ascii="宋体" w:hAnsi="Times New Roman" w:eastAsia="宋体" w:cs="宋体"/>
                <w:color w:val="auto"/>
                <w:sz w:val="24"/>
                <w:szCs w:val="24"/>
                <w:lang w:val="en-US" w:eastAsia="zh-CN"/>
              </w:rPr>
              <w:t>尘器处理达标后由高≥15m 排气筒（DA002）高空排放，</w:t>
            </w:r>
            <w:r>
              <w:rPr>
                <w:rFonts w:hint="default" w:ascii="宋体" w:hAnsi="Times New Roman" w:eastAsia="宋体" w:cs="宋体"/>
                <w:color w:val="auto"/>
                <w:sz w:val="24"/>
                <w:szCs w:val="24"/>
              </w:rPr>
              <w:t>有组织</w:t>
            </w:r>
            <w:r>
              <w:rPr>
                <w:rFonts w:hint="eastAsia" w:ascii="宋体" w:hAnsi="Times New Roman" w:eastAsia="宋体" w:cs="宋体"/>
                <w:color w:val="auto"/>
                <w:sz w:val="24"/>
                <w:szCs w:val="24"/>
                <w:lang w:val="en-US" w:eastAsia="zh-CN"/>
              </w:rPr>
              <w:t>颗粒物</w:t>
            </w:r>
            <w:r>
              <w:rPr>
                <w:rFonts w:hint="eastAsia"/>
                <w:color w:val="auto"/>
                <w:sz w:val="24"/>
                <w:szCs w:val="24"/>
                <w:lang w:val="en-US" w:eastAsia="zh-CN"/>
              </w:rPr>
              <w:t>4</w:t>
            </w:r>
            <w:r>
              <w:rPr>
                <w:rFonts w:hint="default" w:ascii="Arial" w:hAnsi="Arial" w:cs="Arial"/>
                <w:color w:val="auto"/>
                <w:sz w:val="24"/>
                <w:szCs w:val="24"/>
                <w:lang w:val="en-US" w:eastAsia="zh-CN"/>
              </w:rPr>
              <w:t>×</w:t>
            </w:r>
            <w:r>
              <w:rPr>
                <w:rFonts w:hint="eastAsia"/>
                <w:color w:val="auto"/>
                <w:sz w:val="24"/>
                <w:szCs w:val="24"/>
                <w:lang w:val="en-US" w:eastAsia="zh-CN"/>
              </w:rPr>
              <w:t>10</w:t>
            </w:r>
            <w:r>
              <w:rPr>
                <w:rFonts w:hint="eastAsia"/>
                <w:color w:val="auto"/>
                <w:sz w:val="24"/>
                <w:szCs w:val="24"/>
                <w:vertAlign w:val="superscript"/>
                <w:lang w:val="en-US" w:eastAsia="zh-CN"/>
              </w:rPr>
              <w:t>-6</w:t>
            </w:r>
            <w:r>
              <w:rPr>
                <w:rFonts w:hint="eastAsia"/>
                <w:color w:val="auto"/>
                <w:sz w:val="24"/>
                <w:szCs w:val="24"/>
                <w:lang w:val="en-US" w:eastAsia="zh-CN"/>
              </w:rPr>
              <w:t>t/a，2.27</w:t>
            </w:r>
            <w:r>
              <w:rPr>
                <w:rFonts w:hint="default" w:ascii="Arial" w:hAnsi="Arial" w:cs="Arial"/>
                <w:color w:val="auto"/>
                <w:sz w:val="24"/>
                <w:szCs w:val="24"/>
                <w:lang w:val="en-US" w:eastAsia="zh-CN"/>
              </w:rPr>
              <w:t>×</w:t>
            </w:r>
            <w:r>
              <w:rPr>
                <w:rFonts w:hint="eastAsia"/>
                <w:color w:val="auto"/>
                <w:sz w:val="24"/>
                <w:szCs w:val="24"/>
                <w:lang w:val="en-US" w:eastAsia="zh-CN"/>
              </w:rPr>
              <w:t>10</w:t>
            </w:r>
            <w:r>
              <w:rPr>
                <w:rFonts w:hint="eastAsia"/>
                <w:color w:val="auto"/>
                <w:sz w:val="24"/>
                <w:szCs w:val="24"/>
                <w:vertAlign w:val="superscript"/>
                <w:lang w:val="en-US" w:eastAsia="zh-CN"/>
              </w:rPr>
              <w:t>-5</w:t>
            </w:r>
            <w:r>
              <w:rPr>
                <w:rFonts w:hint="eastAsia"/>
                <w:color w:val="auto"/>
                <w:sz w:val="24"/>
                <w:szCs w:val="24"/>
                <w:lang w:val="en-US" w:eastAsia="zh-CN"/>
              </w:rPr>
              <w:t>kg/h，0.011mg/m</w:t>
            </w:r>
            <w:r>
              <w:rPr>
                <w:rFonts w:hint="eastAsia"/>
                <w:color w:val="auto"/>
                <w:sz w:val="24"/>
                <w:szCs w:val="24"/>
                <w:vertAlign w:val="superscript"/>
                <w:lang w:val="en-US" w:eastAsia="zh-CN"/>
              </w:rPr>
              <w:t>3</w:t>
            </w:r>
            <w:r>
              <w:rPr>
                <w:rFonts w:hint="default" w:ascii="宋体" w:hAnsi="Times New Roman" w:eastAsia="宋体" w:cs="宋体"/>
                <w:color w:val="auto"/>
                <w:sz w:val="24"/>
                <w:szCs w:val="24"/>
              </w:rPr>
              <w:t>将由15m高的排气筒排放</w:t>
            </w:r>
            <w:r>
              <w:rPr>
                <w:rFonts w:hint="eastAsia" w:ascii="宋体" w:hAnsi="Times New Roman" w:eastAsia="宋体" w:cs="宋体"/>
                <w:color w:val="auto"/>
                <w:sz w:val="24"/>
                <w:szCs w:val="24"/>
                <w:lang w:val="en-US" w:eastAsia="zh-CN"/>
              </w:rPr>
              <w:t>；项目</w:t>
            </w:r>
            <w:r>
              <w:rPr>
                <w:rFonts w:hint="eastAsia" w:hAnsi="Times New Roman" w:cs="宋体"/>
                <w:color w:val="auto"/>
                <w:sz w:val="24"/>
                <w:szCs w:val="24"/>
                <w:lang w:val="en-US" w:eastAsia="zh-CN"/>
              </w:rPr>
              <w:t>塑料筐</w:t>
            </w:r>
            <w:r>
              <w:rPr>
                <w:rFonts w:hint="eastAsia" w:ascii="宋体" w:hAnsi="Times New Roman" w:eastAsia="宋体" w:cs="宋体"/>
                <w:color w:val="auto"/>
                <w:sz w:val="24"/>
                <w:szCs w:val="24"/>
                <w:lang w:val="en-US" w:eastAsia="zh-CN"/>
              </w:rPr>
              <w:t>生产不合格产品及边角料破碎工序粉尘经集气罩收集后通过布袋除尘器处理达标后由高≥15m 排气筒（DA002）高空排放，</w:t>
            </w:r>
            <w:r>
              <w:rPr>
                <w:rFonts w:hint="default" w:ascii="宋体" w:hAnsi="Times New Roman" w:eastAsia="宋体" w:cs="宋体"/>
                <w:color w:val="auto"/>
                <w:sz w:val="24"/>
                <w:szCs w:val="24"/>
              </w:rPr>
              <w:t>有组织</w:t>
            </w:r>
            <w:r>
              <w:rPr>
                <w:rFonts w:hint="eastAsia" w:ascii="宋体" w:hAnsi="Times New Roman" w:eastAsia="宋体" w:cs="宋体"/>
                <w:color w:val="auto"/>
                <w:sz w:val="24"/>
                <w:szCs w:val="24"/>
                <w:lang w:val="en-US" w:eastAsia="zh-CN"/>
              </w:rPr>
              <w:t>颗粒物</w:t>
            </w:r>
            <w:r>
              <w:rPr>
                <w:rFonts w:hint="eastAsia"/>
                <w:color w:val="auto"/>
                <w:sz w:val="24"/>
                <w:szCs w:val="24"/>
                <w:lang w:val="en-US" w:eastAsia="zh-CN"/>
              </w:rPr>
              <w:t>2.81</w:t>
            </w:r>
            <w:r>
              <w:rPr>
                <w:rFonts w:hint="default" w:ascii="Arial" w:hAnsi="Arial" w:cs="Arial"/>
                <w:color w:val="auto"/>
                <w:sz w:val="24"/>
                <w:szCs w:val="24"/>
                <w:lang w:val="en-US" w:eastAsia="zh-CN"/>
              </w:rPr>
              <w:t>×</w:t>
            </w:r>
            <w:r>
              <w:rPr>
                <w:rFonts w:hint="eastAsia"/>
                <w:color w:val="auto"/>
                <w:sz w:val="24"/>
                <w:szCs w:val="24"/>
                <w:lang w:val="en-US" w:eastAsia="zh-CN"/>
              </w:rPr>
              <w:t>10</w:t>
            </w:r>
            <w:r>
              <w:rPr>
                <w:rFonts w:hint="eastAsia"/>
                <w:color w:val="auto"/>
                <w:sz w:val="24"/>
                <w:szCs w:val="24"/>
                <w:vertAlign w:val="superscript"/>
                <w:lang w:val="en-US" w:eastAsia="zh-CN"/>
              </w:rPr>
              <w:t>-6</w:t>
            </w:r>
            <w:r>
              <w:rPr>
                <w:rFonts w:hint="eastAsia"/>
                <w:color w:val="auto"/>
                <w:sz w:val="24"/>
                <w:szCs w:val="24"/>
                <w:lang w:val="en-US" w:eastAsia="zh-CN"/>
              </w:rPr>
              <w:t>t/a，3.19</w:t>
            </w:r>
            <w:r>
              <w:rPr>
                <w:rFonts w:hint="default" w:ascii="Arial" w:hAnsi="Arial" w:cs="Arial"/>
                <w:color w:val="auto"/>
                <w:sz w:val="24"/>
                <w:szCs w:val="24"/>
                <w:lang w:val="en-US" w:eastAsia="zh-CN"/>
              </w:rPr>
              <w:t>×</w:t>
            </w:r>
            <w:r>
              <w:rPr>
                <w:rFonts w:hint="eastAsia"/>
                <w:color w:val="auto"/>
                <w:sz w:val="24"/>
                <w:szCs w:val="24"/>
                <w:lang w:val="en-US" w:eastAsia="zh-CN"/>
              </w:rPr>
              <w:t>10</w:t>
            </w:r>
            <w:r>
              <w:rPr>
                <w:rFonts w:hint="eastAsia"/>
                <w:color w:val="auto"/>
                <w:sz w:val="24"/>
                <w:szCs w:val="24"/>
                <w:vertAlign w:val="superscript"/>
                <w:lang w:val="en-US" w:eastAsia="zh-CN"/>
              </w:rPr>
              <w:t>-5</w:t>
            </w:r>
            <w:r>
              <w:rPr>
                <w:rFonts w:hint="eastAsia"/>
                <w:color w:val="auto"/>
                <w:sz w:val="24"/>
                <w:szCs w:val="24"/>
                <w:lang w:val="en-US" w:eastAsia="zh-CN"/>
              </w:rPr>
              <w:t>kg/h，0.016mg/m</w:t>
            </w:r>
            <w:r>
              <w:rPr>
                <w:rFonts w:hint="eastAsia"/>
                <w:color w:val="auto"/>
                <w:sz w:val="24"/>
                <w:szCs w:val="24"/>
                <w:vertAlign w:val="superscript"/>
                <w:lang w:val="en-US" w:eastAsia="zh-CN"/>
              </w:rPr>
              <w:t>3</w:t>
            </w:r>
            <w:r>
              <w:rPr>
                <w:rFonts w:hint="default" w:ascii="宋体" w:hAnsi="Times New Roman" w:eastAsia="宋体" w:cs="宋体"/>
                <w:color w:val="auto"/>
                <w:sz w:val="24"/>
                <w:szCs w:val="24"/>
              </w:rPr>
              <w:t>将由15m高的排气筒排放</w:t>
            </w:r>
            <w:r>
              <w:rPr>
                <w:rFonts w:hint="eastAsia" w:hAnsi="Times New Roman" w:cs="宋体"/>
                <w:color w:val="auto"/>
                <w:sz w:val="24"/>
                <w:szCs w:val="24"/>
                <w:lang w:eastAsia="zh-CN"/>
              </w:rPr>
              <w:t>，</w:t>
            </w:r>
            <w:r>
              <w:rPr>
                <w:rFonts w:hint="eastAsia" w:ascii="宋体" w:hAnsi="Times New Roman" w:eastAsia="宋体" w:cs="宋体"/>
                <w:color w:val="auto"/>
                <w:sz w:val="24"/>
                <w:szCs w:val="24"/>
                <w:lang w:val="en-US" w:eastAsia="zh-CN"/>
              </w:rPr>
              <w:t>符合</w:t>
            </w:r>
            <w:r>
              <w:rPr>
                <w:rFonts w:hint="eastAsia" w:ascii="宋体" w:hAnsi="Times New Roman" w:eastAsia="宋体" w:cs="宋体"/>
                <w:color w:val="auto"/>
                <w:sz w:val="24"/>
                <w:szCs w:val="24"/>
              </w:rPr>
              <w:t>满足</w:t>
            </w:r>
            <w:r>
              <w:rPr>
                <w:rFonts w:hint="default" w:ascii="宋体" w:hAnsi="Times New Roman" w:eastAsia="宋体" w:cs="宋体"/>
                <w:color w:val="auto"/>
                <w:sz w:val="24"/>
                <w:szCs w:val="24"/>
              </w:rPr>
              <w:t>《合成树脂工业污染物排放标准》（GB31572-2015）表9中的二</w:t>
            </w:r>
            <w:r>
              <w:rPr>
                <w:rFonts w:hint="default" w:ascii="宋体" w:hAnsi="Times New Roman" w:eastAsia="宋体" w:cs="宋体"/>
                <w:color w:val="auto"/>
              </w:rPr>
              <w:t>级标准相关要求</w:t>
            </w:r>
            <w:r>
              <w:rPr>
                <w:rFonts w:hint="eastAsia" w:ascii="宋体" w:hAnsi="Times New Roman" w:eastAsia="宋体" w:cs="宋体"/>
                <w:color w:val="auto"/>
                <w:lang w:val="en-US" w:eastAsia="zh-CN"/>
              </w:rPr>
              <w:t>；经上述处理后，废气再经大气稀释、扩散，环境质量可以保持现有水平，不会对周围环境造成明显的影响</w:t>
            </w:r>
            <w:r>
              <w:rPr>
                <w:rFonts w:hint="eastAsia" w:hAnsi="Times New Roman" w:cs="宋体"/>
                <w:color w:val="auto"/>
                <w:lang w:val="en-US" w:eastAsia="zh-CN"/>
              </w:rPr>
              <w:t>，</w:t>
            </w:r>
            <w:r>
              <w:rPr>
                <w:rFonts w:hint="eastAsia" w:ascii="宋体" w:hAnsi="Times New Roman" w:eastAsia="宋体" w:cs="宋体"/>
                <w:color w:val="auto"/>
                <w:lang w:val="en-US" w:eastAsia="zh-CN"/>
              </w:rPr>
              <w:t>其排放浓度对周围敏感点大气环境的影响不大。</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b/>
                <w:bCs/>
                <w:color w:val="auto"/>
              </w:rPr>
            </w:pPr>
          </w:p>
          <w:p>
            <w:pPr>
              <w:keepNext w:val="0"/>
              <w:keepLines w:val="0"/>
              <w:widowControl/>
              <w:suppressLineNumbers w:val="0"/>
              <w:jc w:val="left"/>
              <w:rPr>
                <w:rFonts w:hint="eastAsia" w:eastAsiaTheme="minorEastAsia"/>
                <w:b/>
                <w:bCs/>
                <w:color w:val="auto"/>
                <w:lang w:eastAsia="zh-CN"/>
              </w:rPr>
            </w:pPr>
            <w:r>
              <w:rPr>
                <w:rFonts w:hint="eastAsia"/>
                <w:b/>
                <w:bCs/>
                <w:color w:val="auto"/>
                <w:lang w:val="en-US" w:eastAsia="zh-CN"/>
              </w:rPr>
              <w:t>2</w:t>
            </w:r>
            <w:r>
              <w:rPr>
                <w:rFonts w:hint="eastAsia"/>
                <w:b/>
                <w:bCs/>
                <w:color w:val="auto"/>
              </w:rPr>
              <w:t>、</w:t>
            </w:r>
            <w:r>
              <w:rPr>
                <w:rFonts w:hint="eastAsia"/>
                <w:b/>
                <w:bCs/>
                <w:color w:val="auto"/>
                <w:lang w:val="en-US" w:eastAsia="zh-CN"/>
              </w:rPr>
              <w:t>废水</w:t>
            </w:r>
          </w:p>
          <w:p>
            <w:pPr>
              <w:keepNext w:val="0"/>
              <w:keepLines w:val="0"/>
              <w:widowControl/>
              <w:suppressLineNumbers w:val="0"/>
              <w:jc w:val="left"/>
              <w:rPr>
                <w:rFonts w:hint="default"/>
                <w:b w:val="0"/>
                <w:bCs w:val="0"/>
                <w:color w:val="auto"/>
                <w:lang w:val="en-US" w:eastAsia="zh-CN"/>
              </w:rPr>
            </w:pPr>
            <w:r>
              <w:rPr>
                <w:rFonts w:hint="eastAsia"/>
                <w:b w:val="0"/>
                <w:bCs w:val="0"/>
                <w:color w:val="auto"/>
              </w:rPr>
              <w:t>本项目</w:t>
            </w:r>
            <w:r>
              <w:rPr>
                <w:rFonts w:hint="eastAsia"/>
                <w:b w:val="0"/>
                <w:bCs w:val="0"/>
                <w:color w:val="auto"/>
                <w:lang w:val="en-US" w:eastAsia="zh-CN"/>
              </w:rPr>
              <w:t>采用雨污分流制。雨水经雨水管网收集后排出厂外园区雨水管网，最终进入蜻岭河。</w:t>
            </w:r>
          </w:p>
          <w:p>
            <w:pPr>
              <w:keepNext w:val="0"/>
              <w:keepLines w:val="0"/>
              <w:widowControl/>
              <w:suppressLineNumbers w:val="0"/>
              <w:jc w:val="left"/>
              <w:rPr>
                <w:rFonts w:hint="eastAsia"/>
                <w:b w:val="0"/>
                <w:bCs w:val="0"/>
                <w:color w:val="auto"/>
              </w:rPr>
            </w:pPr>
            <w:r>
              <w:rPr>
                <w:rFonts w:hint="eastAsia"/>
                <w:b w:val="0"/>
                <w:bCs w:val="0"/>
                <w:color w:val="auto"/>
              </w:rPr>
              <w:t>本项目生产过程</w:t>
            </w:r>
            <w:r>
              <w:rPr>
                <w:rFonts w:hint="eastAsia"/>
                <w:b w:val="0"/>
                <w:bCs w:val="0"/>
                <w:color w:val="auto"/>
                <w:lang w:val="en-US" w:eastAsia="zh-CN"/>
              </w:rPr>
              <w:t>间接冷却水</w:t>
            </w:r>
            <w:r>
              <w:rPr>
                <w:rFonts w:hint="eastAsia"/>
                <w:b w:val="0"/>
                <w:bCs w:val="0"/>
                <w:color w:val="auto"/>
              </w:rPr>
              <w:t>循环使用，不外排。</w:t>
            </w:r>
            <w:r>
              <w:rPr>
                <w:rFonts w:hint="eastAsia"/>
                <w:b w:val="0"/>
                <w:bCs w:val="0"/>
                <w:color w:val="auto"/>
                <w:lang w:val="en-US" w:eastAsia="zh-CN"/>
              </w:rPr>
              <w:t>项目运行</w:t>
            </w:r>
            <w:r>
              <w:rPr>
                <w:rFonts w:hint="eastAsia"/>
                <w:b w:val="0"/>
                <w:bCs w:val="0"/>
                <w:color w:val="auto"/>
              </w:rPr>
              <w:t>过程中产生的废水主要为员工生活污水。</w:t>
            </w:r>
          </w:p>
          <w:p>
            <w:pPr>
              <w:keepNext w:val="0"/>
              <w:keepLines w:val="0"/>
              <w:widowControl/>
              <w:suppressLineNumbers w:val="0"/>
              <w:jc w:val="left"/>
              <w:rPr>
                <w:rFonts w:hint="eastAsia" w:ascii="Times New Roman" w:hAnsi="Times New Roman"/>
                <w:b/>
                <w:bCs/>
                <w:color w:val="auto"/>
                <w:lang w:val="en-US" w:eastAsia="zh-CN"/>
              </w:rPr>
            </w:pPr>
            <w:r>
              <w:rPr>
                <w:rFonts w:hint="eastAsia" w:ascii="Times New Roman" w:hAnsi="Times New Roman"/>
                <w:b/>
                <w:bCs/>
                <w:color w:val="auto"/>
                <w:lang w:val="en-US" w:eastAsia="zh-CN"/>
              </w:rPr>
              <w:t xml:space="preserve"> 2.1 废水排放强源</w:t>
            </w:r>
          </w:p>
          <w:p>
            <w:pPr>
              <w:keepNext w:val="0"/>
              <w:keepLines w:val="0"/>
              <w:widowControl/>
              <w:suppressLineNumbers w:val="0"/>
              <w:jc w:val="left"/>
              <w:rPr>
                <w:rFonts w:hint="eastAsia"/>
                <w:b w:val="0"/>
                <w:bCs w:val="0"/>
                <w:color w:val="auto"/>
                <w:sz w:val="24"/>
                <w:szCs w:val="24"/>
              </w:rPr>
            </w:pPr>
            <w:r>
              <w:rPr>
                <w:rFonts w:hint="eastAsia"/>
                <w:b w:val="0"/>
                <w:bCs w:val="0"/>
                <w:color w:val="auto"/>
                <w:sz w:val="24"/>
                <w:szCs w:val="24"/>
              </w:rPr>
              <w:t>（1）生产用水</w:t>
            </w:r>
          </w:p>
          <w:p>
            <w:pPr>
              <w:keepNext w:val="0"/>
              <w:keepLines w:val="0"/>
              <w:widowControl/>
              <w:suppressLineNumbers w:val="0"/>
              <w:jc w:val="left"/>
              <w:rPr>
                <w:rFonts w:hint="eastAsia"/>
                <w:b w:val="0"/>
                <w:bCs w:val="0"/>
                <w:color w:val="auto"/>
              </w:rPr>
            </w:pPr>
            <w:r>
              <w:rPr>
                <w:rFonts w:hint="eastAsia"/>
                <w:b w:val="0"/>
                <w:bCs w:val="0"/>
                <w:color w:val="auto"/>
                <w:sz w:val="24"/>
                <w:szCs w:val="24"/>
              </w:rPr>
              <w:t>本项目</w:t>
            </w:r>
            <w:r>
              <w:rPr>
                <w:rFonts w:hint="eastAsia"/>
                <w:color w:val="auto"/>
                <w:sz w:val="24"/>
                <w:szCs w:val="24"/>
                <w:lang w:val="en-US" w:eastAsia="zh-CN"/>
              </w:rPr>
              <w:t>原辅料热熔成型后采用间接冷却方式冷却产品，设置</w:t>
            </w:r>
            <w:r>
              <w:rPr>
                <w:rFonts w:hint="eastAsia"/>
                <w:color w:val="auto"/>
                <w:sz w:val="24"/>
                <w:szCs w:val="24"/>
              </w:rPr>
              <w:t>1座</w:t>
            </w:r>
            <w:r>
              <w:rPr>
                <w:color w:val="auto"/>
                <w:sz w:val="24"/>
                <w:szCs w:val="24"/>
              </w:rPr>
              <w:t>冷却水循环水池（</w:t>
            </w:r>
            <w:r>
              <w:rPr>
                <w:rFonts w:hint="eastAsia"/>
                <w:color w:val="auto"/>
                <w:sz w:val="24"/>
                <w:szCs w:val="24"/>
                <w:lang w:val="en-US" w:eastAsia="zh-CN"/>
              </w:rPr>
              <w:t>5</w:t>
            </w:r>
            <w:r>
              <w:rPr>
                <w:rFonts w:hint="eastAsia"/>
                <w:color w:val="auto"/>
                <w:sz w:val="24"/>
                <w:szCs w:val="24"/>
              </w:rPr>
              <w:t>0</w:t>
            </w:r>
            <w:r>
              <w:rPr>
                <w:color w:val="auto"/>
                <w:sz w:val="24"/>
                <w:szCs w:val="24"/>
              </w:rPr>
              <w:t>m</w:t>
            </w:r>
            <w:r>
              <w:rPr>
                <w:color w:val="auto"/>
                <w:sz w:val="24"/>
                <w:szCs w:val="24"/>
                <w:vertAlign w:val="superscript"/>
              </w:rPr>
              <w:t>3</w:t>
            </w:r>
            <w:r>
              <w:rPr>
                <w:color w:val="auto"/>
                <w:sz w:val="24"/>
                <w:szCs w:val="24"/>
              </w:rPr>
              <w:t>）</w:t>
            </w:r>
            <w:r>
              <w:rPr>
                <w:rFonts w:hint="eastAsia"/>
                <w:color w:val="auto"/>
                <w:sz w:val="24"/>
                <w:szCs w:val="24"/>
                <w:lang w:eastAsia="zh-CN"/>
              </w:rPr>
              <w:t>，</w:t>
            </w:r>
            <w:r>
              <w:rPr>
                <w:rFonts w:hint="eastAsia"/>
                <w:b w:val="0"/>
                <w:bCs w:val="0"/>
                <w:color w:val="auto"/>
                <w:sz w:val="24"/>
                <w:szCs w:val="24"/>
              </w:rPr>
              <w:t>生产过程中</w:t>
            </w:r>
            <w:r>
              <w:rPr>
                <w:rFonts w:hint="eastAsia"/>
                <w:b w:val="0"/>
                <w:bCs w:val="0"/>
                <w:color w:val="auto"/>
                <w:sz w:val="24"/>
                <w:szCs w:val="24"/>
                <w:lang w:val="en-US" w:eastAsia="zh-CN"/>
              </w:rPr>
              <w:t>间</w:t>
            </w:r>
            <w:r>
              <w:rPr>
                <w:rFonts w:hint="eastAsia"/>
                <w:b w:val="0"/>
                <w:bCs w:val="0"/>
                <w:color w:val="auto"/>
                <w:lang w:val="en-US" w:eastAsia="zh-CN"/>
              </w:rPr>
              <w:t>接冷却水</w:t>
            </w:r>
            <w:r>
              <w:rPr>
                <w:rFonts w:hint="eastAsia"/>
                <w:b w:val="0"/>
                <w:bCs w:val="0"/>
                <w:color w:val="auto"/>
              </w:rPr>
              <w:t>初始用水量约为</w:t>
            </w:r>
            <w:r>
              <w:rPr>
                <w:rFonts w:hint="eastAsia"/>
                <w:b w:val="0"/>
                <w:bCs w:val="0"/>
                <w:color w:val="auto"/>
                <w:lang w:val="en-US" w:eastAsia="zh-CN"/>
              </w:rPr>
              <w:t>40</w:t>
            </w:r>
            <w:r>
              <w:rPr>
                <w:rFonts w:hint="eastAsia"/>
                <w:b w:val="0"/>
                <w:bCs w:val="0"/>
                <w:color w:val="auto"/>
              </w:rPr>
              <w:t>t，每日补充损耗部分（损耗量按</w:t>
            </w:r>
            <w:r>
              <w:rPr>
                <w:rFonts w:hint="eastAsia"/>
                <w:b w:val="0"/>
                <w:bCs w:val="0"/>
                <w:color w:val="auto"/>
                <w:lang w:val="en-US" w:eastAsia="zh-CN"/>
              </w:rPr>
              <w:t>2</w:t>
            </w:r>
            <w:r>
              <w:rPr>
                <w:rFonts w:hint="eastAsia"/>
                <w:b w:val="0"/>
                <w:bCs w:val="0"/>
                <w:color w:val="auto"/>
              </w:rPr>
              <w:t>%计），则每</w:t>
            </w:r>
            <w:r>
              <w:rPr>
                <w:rFonts w:hint="eastAsia"/>
                <w:b w:val="0"/>
                <w:bCs w:val="0"/>
                <w:color w:val="auto"/>
                <w:lang w:val="en-US" w:eastAsia="zh-CN"/>
              </w:rPr>
              <w:t>天</w:t>
            </w:r>
            <w:r>
              <w:rPr>
                <w:rFonts w:hint="eastAsia"/>
                <w:b w:val="0"/>
                <w:bCs w:val="0"/>
                <w:color w:val="auto"/>
              </w:rPr>
              <w:t>需补充新鲜水量为</w:t>
            </w:r>
            <w:r>
              <w:rPr>
                <w:rFonts w:hint="eastAsia"/>
                <w:b w:val="0"/>
                <w:bCs w:val="0"/>
                <w:color w:val="auto"/>
                <w:lang w:val="en-US" w:eastAsia="zh-CN"/>
              </w:rPr>
              <w:t>0.8</w:t>
            </w:r>
            <w:r>
              <w:rPr>
                <w:rFonts w:hint="eastAsia"/>
                <w:b w:val="0"/>
                <w:bCs w:val="0"/>
                <w:color w:val="auto"/>
              </w:rPr>
              <w:t>t</w:t>
            </w:r>
            <w:r>
              <w:rPr>
                <w:rFonts w:hint="eastAsia"/>
                <w:b w:val="0"/>
                <w:bCs w:val="0"/>
                <w:color w:val="auto"/>
                <w:lang w:eastAsia="zh-CN"/>
              </w:rPr>
              <w:t>，</w:t>
            </w:r>
            <w:r>
              <w:rPr>
                <w:rFonts w:hint="eastAsia"/>
                <w:b w:val="0"/>
                <w:bCs w:val="0"/>
                <w:color w:val="auto"/>
                <w:lang w:val="en-US" w:eastAsia="zh-CN"/>
              </w:rPr>
              <w:t>264m</w:t>
            </w:r>
            <w:r>
              <w:rPr>
                <w:rFonts w:hint="eastAsia"/>
                <w:b w:val="0"/>
                <w:bCs w:val="0"/>
                <w:color w:val="auto"/>
                <w:vertAlign w:val="superscript"/>
                <w:lang w:val="en-US" w:eastAsia="zh-CN"/>
              </w:rPr>
              <w:t>3</w:t>
            </w:r>
            <w:r>
              <w:rPr>
                <w:rFonts w:hint="eastAsia"/>
                <w:b w:val="0"/>
                <w:bCs w:val="0"/>
                <w:color w:val="auto"/>
                <w:lang w:val="en-US" w:eastAsia="zh-CN"/>
              </w:rPr>
              <w:t>/a</w:t>
            </w:r>
            <w:r>
              <w:rPr>
                <w:rFonts w:hint="eastAsia"/>
                <w:b w:val="0"/>
                <w:bCs w:val="0"/>
                <w:color w:val="auto"/>
              </w:rPr>
              <w:t>，则本项目</w:t>
            </w:r>
            <w:r>
              <w:rPr>
                <w:rFonts w:hint="eastAsia"/>
                <w:b w:val="0"/>
                <w:bCs w:val="0"/>
                <w:color w:val="auto"/>
                <w:lang w:val="en-US" w:eastAsia="zh-CN"/>
              </w:rPr>
              <w:t>间接冷却水</w:t>
            </w:r>
            <w:r>
              <w:rPr>
                <w:rFonts w:hint="eastAsia"/>
                <w:b w:val="0"/>
                <w:bCs w:val="0"/>
                <w:color w:val="auto"/>
              </w:rPr>
              <w:t>总用水量约为</w:t>
            </w:r>
            <w:r>
              <w:rPr>
                <w:rFonts w:hint="eastAsia"/>
                <w:b w:val="0"/>
                <w:bCs w:val="0"/>
                <w:color w:val="auto"/>
                <w:lang w:val="en-US" w:eastAsia="zh-CN"/>
              </w:rPr>
              <w:t>304</w:t>
            </w:r>
            <w:r>
              <w:rPr>
                <w:rFonts w:hint="eastAsia"/>
                <w:b w:val="0"/>
                <w:bCs w:val="0"/>
                <w:color w:val="auto"/>
              </w:rPr>
              <w:t>t/a。</w:t>
            </w:r>
            <w:r>
              <w:rPr>
                <w:rFonts w:hint="eastAsia"/>
                <w:b w:val="0"/>
                <w:bCs w:val="0"/>
                <w:color w:val="auto"/>
                <w:lang w:val="en-US" w:eastAsia="zh-CN"/>
              </w:rPr>
              <w:t>冷却水</w:t>
            </w:r>
            <w:r>
              <w:rPr>
                <w:rFonts w:hint="eastAsia"/>
                <w:b w:val="0"/>
                <w:bCs w:val="0"/>
                <w:color w:val="auto"/>
              </w:rPr>
              <w:t>循环使用，定期补充新鲜水，不外排，故本项目无生产废水产生。</w:t>
            </w:r>
          </w:p>
          <w:p>
            <w:pPr>
              <w:keepNext w:val="0"/>
              <w:keepLines w:val="0"/>
              <w:widowControl/>
              <w:suppressLineNumbers w:val="0"/>
              <w:jc w:val="left"/>
              <w:rPr>
                <w:rFonts w:hint="eastAsia"/>
                <w:b w:val="0"/>
                <w:bCs w:val="0"/>
                <w:color w:val="auto"/>
              </w:rPr>
            </w:pPr>
            <w:r>
              <w:rPr>
                <w:rFonts w:hint="eastAsia"/>
                <w:b w:val="0"/>
                <w:bCs w:val="0"/>
                <w:color w:val="auto"/>
              </w:rPr>
              <w:t>（2）生活用水</w:t>
            </w:r>
          </w:p>
          <w:p>
            <w:pPr>
              <w:keepNext w:val="0"/>
              <w:keepLines w:val="0"/>
              <w:widowControl/>
              <w:suppressLineNumbers w:val="0"/>
              <w:jc w:val="left"/>
              <w:rPr>
                <w:rFonts w:hint="eastAsia"/>
                <w:b w:val="0"/>
                <w:bCs w:val="0"/>
                <w:color w:val="auto"/>
              </w:rPr>
            </w:pPr>
            <w:r>
              <w:rPr>
                <w:rFonts w:hint="eastAsia"/>
                <w:b w:val="0"/>
                <w:bCs w:val="0"/>
                <w:color w:val="auto"/>
              </w:rPr>
              <w:t>本项目运营期间生活污水来源于员工办公产生的生活污水，本项目雇员</w:t>
            </w:r>
            <w:r>
              <w:rPr>
                <w:rFonts w:hint="eastAsia"/>
                <w:b w:val="0"/>
                <w:bCs w:val="0"/>
                <w:color w:val="auto"/>
                <w:lang w:val="en-US" w:eastAsia="zh-CN"/>
              </w:rPr>
              <w:t>15</w:t>
            </w:r>
            <w:r>
              <w:rPr>
                <w:rFonts w:hint="eastAsia"/>
                <w:b w:val="0"/>
                <w:bCs w:val="0"/>
                <w:color w:val="auto"/>
              </w:rPr>
              <w:t>人，</w:t>
            </w:r>
            <w:r>
              <w:rPr>
                <w:rFonts w:hint="eastAsia"/>
                <w:b w:val="0"/>
                <w:bCs w:val="0"/>
                <w:color w:val="auto"/>
                <w:lang w:val="en-US" w:eastAsia="zh-CN"/>
              </w:rPr>
              <w:t>均在厂内食宿</w:t>
            </w:r>
            <w:r>
              <w:rPr>
                <w:rFonts w:hint="eastAsia"/>
                <w:b w:val="0"/>
                <w:bCs w:val="0"/>
                <w:color w:val="auto"/>
              </w:rPr>
              <w:t>，根据</w:t>
            </w:r>
            <w:r>
              <w:rPr>
                <w:rFonts w:hint="eastAsia"/>
                <w:color w:val="auto"/>
              </w:rPr>
              <w:t>《云南省地方标准用水定额》（DB53/T168-2019）</w:t>
            </w:r>
            <w:r>
              <w:rPr>
                <w:rFonts w:hint="eastAsia"/>
                <w:b w:val="0"/>
                <w:bCs w:val="0"/>
                <w:color w:val="auto"/>
              </w:rPr>
              <w:t>，员工用水定额为</w:t>
            </w:r>
            <w:r>
              <w:rPr>
                <w:rFonts w:hint="eastAsia"/>
                <w:color w:val="auto"/>
                <w:lang w:val="en-US" w:eastAsia="zh-CN"/>
              </w:rPr>
              <w:t>10</w:t>
            </w:r>
            <w:r>
              <w:rPr>
                <w:rFonts w:hint="eastAsia"/>
                <w:color w:val="auto"/>
              </w:rPr>
              <w:t>0L/（人·天）计算，用水量</w:t>
            </w:r>
            <w:r>
              <w:rPr>
                <w:rFonts w:hint="eastAsia"/>
                <w:color w:val="auto"/>
                <w:lang w:val="en-US" w:eastAsia="zh-CN"/>
              </w:rPr>
              <w:t>1.5</w:t>
            </w:r>
            <w:r>
              <w:rPr>
                <w:rFonts w:hint="eastAsia"/>
                <w:color w:val="auto"/>
              </w:rPr>
              <w:t>m</w:t>
            </w:r>
            <w:r>
              <w:rPr>
                <w:rFonts w:hint="eastAsia"/>
                <w:color w:val="auto"/>
                <w:vertAlign w:val="superscript"/>
                <w:lang w:val="en-US" w:eastAsia="zh-CN"/>
              </w:rPr>
              <w:t>3</w:t>
            </w:r>
            <w:r>
              <w:rPr>
                <w:rFonts w:hint="eastAsia"/>
                <w:color w:val="auto"/>
              </w:rPr>
              <w:t>/d，</w:t>
            </w:r>
            <w:r>
              <w:rPr>
                <w:rFonts w:hint="eastAsia"/>
                <w:color w:val="auto"/>
                <w:lang w:val="en-US" w:eastAsia="zh-CN"/>
              </w:rPr>
              <w:t>495</w:t>
            </w:r>
            <w:r>
              <w:rPr>
                <w:rFonts w:hint="eastAsia"/>
                <w:color w:val="auto"/>
              </w:rPr>
              <w:t>m</w:t>
            </w:r>
            <w:r>
              <w:rPr>
                <w:rFonts w:hint="eastAsia" w:ascii="Times New Roman" w:hAnsi="Times New Roman" w:eastAsia="宋体"/>
                <w:color w:val="auto"/>
                <w:vertAlign w:val="superscript"/>
                <w:lang w:val="en-US" w:eastAsia="zh-CN"/>
              </w:rPr>
              <w:t>3</w:t>
            </w:r>
            <w:r>
              <w:rPr>
                <w:rFonts w:hint="eastAsia"/>
                <w:color w:val="auto"/>
              </w:rPr>
              <w:t>/a</w:t>
            </w:r>
            <w:r>
              <w:rPr>
                <w:rFonts w:hint="eastAsia"/>
                <w:b w:val="0"/>
                <w:bCs w:val="0"/>
                <w:color w:val="auto"/>
              </w:rPr>
              <w:t>，生活污水排放量按用水量的90%计算，则员工生活污水排放量为</w:t>
            </w:r>
            <w:r>
              <w:rPr>
                <w:rFonts w:hint="eastAsia"/>
                <w:color w:val="auto"/>
                <w:lang w:val="en-US" w:eastAsia="zh-CN"/>
              </w:rPr>
              <w:t>1.35</w:t>
            </w:r>
            <w:r>
              <w:rPr>
                <w:rFonts w:hint="eastAsia"/>
                <w:color w:val="auto"/>
              </w:rPr>
              <w:t>m</w:t>
            </w:r>
            <w:r>
              <w:rPr>
                <w:rFonts w:hint="eastAsia"/>
                <w:color w:val="auto"/>
                <w:vertAlign w:val="superscript"/>
                <w:lang w:val="en-US" w:eastAsia="zh-CN"/>
              </w:rPr>
              <w:t>3</w:t>
            </w:r>
            <w:r>
              <w:rPr>
                <w:rFonts w:hint="eastAsia"/>
                <w:color w:val="auto"/>
              </w:rPr>
              <w:t>/d，</w:t>
            </w:r>
            <w:r>
              <w:rPr>
                <w:rFonts w:hint="eastAsia"/>
                <w:color w:val="auto"/>
                <w:lang w:val="en-US" w:eastAsia="zh-CN"/>
              </w:rPr>
              <w:t>445.5</w:t>
            </w:r>
            <w:r>
              <w:rPr>
                <w:rFonts w:hint="eastAsia"/>
                <w:color w:val="auto"/>
              </w:rPr>
              <w:t>m</w:t>
            </w:r>
            <w:r>
              <w:rPr>
                <w:rFonts w:hint="eastAsia" w:ascii="Times New Roman" w:hAnsi="Times New Roman" w:eastAsia="宋体"/>
                <w:color w:val="auto"/>
                <w:vertAlign w:val="superscript"/>
                <w:lang w:val="en-US" w:eastAsia="zh-CN"/>
              </w:rPr>
              <w:t>3</w:t>
            </w:r>
            <w:r>
              <w:rPr>
                <w:rFonts w:hint="eastAsia"/>
                <w:color w:val="auto"/>
              </w:rPr>
              <w:t>/a</w:t>
            </w:r>
            <w:r>
              <w:rPr>
                <w:rFonts w:hint="eastAsia"/>
                <w:b w:val="0"/>
                <w:bCs w:val="0"/>
                <w:color w:val="auto"/>
              </w:rPr>
              <w:t>。本项目生活污水经</w:t>
            </w:r>
            <w:r>
              <w:rPr>
                <w:rFonts w:hint="eastAsia"/>
                <w:b w:val="0"/>
                <w:bCs w:val="0"/>
                <w:color w:val="auto"/>
                <w:lang w:val="en-US" w:eastAsia="zh-CN"/>
              </w:rPr>
              <w:t>隔油池、</w:t>
            </w:r>
            <w:r>
              <w:rPr>
                <w:rFonts w:hint="eastAsia"/>
                <w:b w:val="0"/>
                <w:bCs w:val="0"/>
                <w:color w:val="auto"/>
              </w:rPr>
              <w:t>化粪池处理后，经</w:t>
            </w:r>
            <w:r>
              <w:rPr>
                <w:rFonts w:hint="eastAsia"/>
                <w:b w:val="0"/>
                <w:bCs w:val="0"/>
                <w:color w:val="auto"/>
                <w:lang w:val="en-US" w:eastAsia="zh-CN"/>
              </w:rPr>
              <w:t>园区污水</w:t>
            </w:r>
            <w:r>
              <w:rPr>
                <w:rFonts w:hint="eastAsia"/>
                <w:b w:val="0"/>
                <w:bCs w:val="0"/>
                <w:color w:val="auto"/>
              </w:rPr>
              <w:t>管网排入</w:t>
            </w:r>
            <w:r>
              <w:rPr>
                <w:rFonts w:hint="eastAsia"/>
                <w:b w:val="0"/>
                <w:bCs w:val="0"/>
                <w:color w:val="auto"/>
                <w:lang w:val="en-US" w:eastAsia="zh-CN"/>
              </w:rPr>
              <w:t>姚安县第二</w:t>
            </w:r>
            <w:r>
              <w:rPr>
                <w:rFonts w:hint="eastAsia"/>
                <w:b w:val="0"/>
                <w:bCs w:val="0"/>
                <w:color w:val="auto"/>
              </w:rPr>
              <w:t>污水处理厂处理。</w:t>
            </w:r>
          </w:p>
          <w:p>
            <w:pPr>
              <w:keepNext w:val="0"/>
              <w:keepLines w:val="0"/>
              <w:widowControl/>
              <w:suppressLineNumbers w:val="0"/>
              <w:jc w:val="left"/>
              <w:rPr>
                <w:rFonts w:hint="eastAsia"/>
                <w:b w:val="0"/>
                <w:bCs w:val="0"/>
                <w:color w:val="auto"/>
              </w:rPr>
            </w:pPr>
            <w:r>
              <w:rPr>
                <w:rFonts w:hint="eastAsia"/>
                <w:b w:val="0"/>
                <w:bCs w:val="0"/>
                <w:color w:val="auto"/>
              </w:rPr>
              <w:t>参考原环境保护部环境工程技术评估中心编制《环境影响评价（社会区域类）》教材中表5-18，并结合项目实际与类比同类型项目，该类污水主要污染物及产污情况见下表。</w:t>
            </w:r>
          </w:p>
          <w:p>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b/>
                <w:color w:val="auto"/>
                <w:sz w:val="21"/>
                <w:szCs w:val="21"/>
              </w:rPr>
            </w:pPr>
            <w:r>
              <w:rPr>
                <w:rFonts w:hint="eastAsia"/>
                <w:b/>
                <w:color w:val="auto"/>
                <w:sz w:val="21"/>
                <w:szCs w:val="21"/>
                <w:lang w:eastAsia="zh-CN"/>
              </w:rPr>
              <w:t>表</w:t>
            </w:r>
            <w:r>
              <w:rPr>
                <w:rFonts w:hint="eastAsia"/>
                <w:b/>
                <w:color w:val="auto"/>
                <w:sz w:val="21"/>
                <w:szCs w:val="21"/>
                <w:lang w:val="en-US" w:eastAsia="zh-CN"/>
              </w:rPr>
              <w:t>4-17  生活污水产排情况</w:t>
            </w:r>
            <w:r>
              <w:rPr>
                <w:rFonts w:hint="eastAsia"/>
                <w:b/>
                <w:color w:val="auto"/>
                <w:sz w:val="21"/>
                <w:szCs w:val="21"/>
              </w:rPr>
              <w:t>一览表</w:t>
            </w:r>
          </w:p>
          <w:tbl>
            <w:tblPr>
              <w:tblStyle w:val="45"/>
              <w:tblW w:w="7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943"/>
              <w:gridCol w:w="975"/>
              <w:gridCol w:w="930"/>
              <w:gridCol w:w="81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55" w:type="dxa"/>
                  <w:gridSpan w:val="2"/>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BOD</w:t>
                  </w:r>
                  <w:r>
                    <w:rPr>
                      <w:rFonts w:hint="eastAsia" w:ascii="Times New Roman" w:hAnsi="Times New Roman" w:eastAsia="宋体" w:cs="Times New Roman"/>
                      <w:color w:val="auto"/>
                      <w:sz w:val="21"/>
                      <w:szCs w:val="21"/>
                      <w:vertAlign w:val="subscript"/>
                      <w:lang w:val="en-US" w:eastAsia="zh-CN"/>
                    </w:rPr>
                    <w:t>5</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SS</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生活污水量</w:t>
                  </w:r>
                  <w:r>
                    <w:rPr>
                      <w:rFonts w:hint="eastAsia"/>
                      <w:color w:val="auto"/>
                      <w:sz w:val="21"/>
                      <w:szCs w:val="21"/>
                      <w:lang w:val="en-US" w:eastAsia="zh-CN"/>
                    </w:rPr>
                    <w:t>445.5</w:t>
                  </w:r>
                  <w:r>
                    <w:rPr>
                      <w:rFonts w:hint="eastAsia"/>
                      <w:color w:val="auto"/>
                      <w:sz w:val="21"/>
                      <w:szCs w:val="21"/>
                    </w:rPr>
                    <w:t>m</w:t>
                  </w:r>
                  <w:r>
                    <w:rPr>
                      <w:rFonts w:hint="eastAsia" w:ascii="Times New Roman" w:hAnsi="Times New Roman" w:eastAsia="宋体"/>
                      <w:color w:val="auto"/>
                      <w:sz w:val="21"/>
                      <w:szCs w:val="21"/>
                      <w:vertAlign w:val="superscript"/>
                      <w:lang w:val="en-US" w:eastAsia="zh-CN"/>
                    </w:rPr>
                    <w:t>3</w:t>
                  </w:r>
                  <w:r>
                    <w:rPr>
                      <w:rFonts w:hint="eastAsia"/>
                      <w:color w:val="auto"/>
                      <w:sz w:val="21"/>
                      <w:szCs w:val="21"/>
                    </w:rPr>
                    <w:t>/a</w:t>
                  </w: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产生浓</w:t>
                  </w:r>
                  <w:r>
                    <w:rPr>
                      <w:rFonts w:hint="eastAsia" w:ascii="Times New Roman" w:hAnsi="Times New Roman" w:eastAsia="宋体" w:cs="Times New Roman"/>
                      <w:b w:val="0"/>
                      <w:bCs w:val="0"/>
                      <w:color w:val="auto"/>
                      <w:sz w:val="21"/>
                      <w:szCs w:val="21"/>
                      <w:lang w:val="en-US" w:eastAsia="zh-CN"/>
                    </w:rPr>
                    <w:t>度（</w:t>
                  </w:r>
                  <w:r>
                    <w:rPr>
                      <w:rFonts w:hint="default" w:ascii="Times New Roman" w:hAnsi="Times New Roman" w:eastAsia="宋体" w:cs="Times New Roman"/>
                      <w:b w:val="0"/>
                      <w:bCs w:val="0"/>
                      <w:color w:val="auto"/>
                      <w:sz w:val="21"/>
                      <w:szCs w:val="21"/>
                    </w:rPr>
                    <w:t>mg/L</w:t>
                  </w:r>
                  <w:r>
                    <w:rPr>
                      <w:rFonts w:hint="eastAsia" w:ascii="Times New Roman" w:hAnsi="Times New Roman" w:eastAsia="宋体" w:cs="Times New Roman"/>
                      <w:b w:val="0"/>
                      <w:bCs w:val="0"/>
                      <w:color w:val="auto"/>
                      <w:sz w:val="21"/>
                      <w:szCs w:val="21"/>
                      <w:lang w:val="en-US" w:eastAsia="zh-CN"/>
                    </w:rPr>
                    <w:t>）</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250</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rPr>
                  </w:pP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产生量（t/a）</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0.11</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0.067</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0.067</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rPr>
                  </w:pP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排放浓</w:t>
                  </w:r>
                  <w:r>
                    <w:rPr>
                      <w:rFonts w:hint="eastAsia" w:ascii="Times New Roman" w:hAnsi="Times New Roman" w:eastAsia="宋体" w:cs="Times New Roman"/>
                      <w:b w:val="0"/>
                      <w:bCs w:val="0"/>
                      <w:color w:val="auto"/>
                      <w:sz w:val="21"/>
                      <w:szCs w:val="21"/>
                      <w:lang w:val="en-US" w:eastAsia="zh-CN"/>
                    </w:rPr>
                    <w:t>度（</w:t>
                  </w:r>
                  <w:r>
                    <w:rPr>
                      <w:rFonts w:hint="default" w:ascii="Times New Roman" w:hAnsi="Times New Roman" w:eastAsia="宋体" w:cs="Times New Roman"/>
                      <w:b w:val="0"/>
                      <w:bCs w:val="0"/>
                      <w:color w:val="auto"/>
                      <w:sz w:val="21"/>
                      <w:szCs w:val="21"/>
                    </w:rPr>
                    <w:t>mg/L</w:t>
                  </w:r>
                  <w:r>
                    <w:rPr>
                      <w:rFonts w:hint="eastAsia" w:ascii="Times New Roman" w:hAnsi="Times New Roman" w:eastAsia="宋体" w:cs="Times New Roman"/>
                      <w:b w:val="0"/>
                      <w:bCs w:val="0"/>
                      <w:color w:val="auto"/>
                      <w:sz w:val="21"/>
                      <w:szCs w:val="21"/>
                      <w:lang w:val="en-US" w:eastAsia="zh-CN"/>
                    </w:rPr>
                    <w:t>）</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212.5</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135</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rPr>
                  </w:pPr>
                </w:p>
              </w:tc>
              <w:tc>
                <w:tcPr>
                  <w:tcW w:w="294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排放量（t/a）</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0.094</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0.06</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0.027</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55" w:type="dxa"/>
                  <w:gridSpan w:val="2"/>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污水</w:t>
                  </w:r>
                  <w:r>
                    <w:rPr>
                      <w:rFonts w:hint="default" w:ascii="Times New Roman" w:hAnsi="Times New Roman" w:eastAsia="宋体" w:cs="Times New Roman"/>
                      <w:b w:val="0"/>
                      <w:bCs/>
                      <w:color w:val="auto"/>
                      <w:sz w:val="21"/>
                      <w:szCs w:val="21"/>
                      <w:lang w:eastAsia="zh-CN"/>
                    </w:rPr>
                    <w:t>排入城镇下水道水质</w:t>
                  </w:r>
                  <w:r>
                    <w:rPr>
                      <w:rFonts w:hint="default" w:ascii="Times New Roman" w:hAnsi="Times New Roman" w:eastAsia="宋体" w:cs="Times New Roman"/>
                      <w:b w:val="0"/>
                      <w:bCs/>
                      <w:color w:val="auto"/>
                      <w:sz w:val="21"/>
                      <w:szCs w:val="21"/>
                      <w:lang w:val="en-US" w:eastAsia="zh-CN"/>
                    </w:rPr>
                    <w:t>B等级</w:t>
                  </w:r>
                  <w:r>
                    <w:rPr>
                      <w:rFonts w:hint="default" w:ascii="Times New Roman" w:hAnsi="Times New Roman" w:eastAsia="宋体" w:cs="Times New Roman"/>
                      <w:b w:val="0"/>
                      <w:bCs/>
                      <w:color w:val="auto"/>
                      <w:sz w:val="21"/>
                      <w:szCs w:val="21"/>
                    </w:rPr>
                    <w:t>标准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t>mg/L</w:t>
                  </w:r>
                  <w:r>
                    <w:rPr>
                      <w:rFonts w:hint="eastAsia" w:ascii="Times New Roman" w:hAnsi="Times New Roman" w:eastAsia="宋体" w:cs="Times New Roman"/>
                      <w:b w:val="0"/>
                      <w:bCs w:val="0"/>
                      <w:color w:val="auto"/>
                      <w:sz w:val="21"/>
                      <w:szCs w:val="21"/>
                      <w:lang w:val="en-US" w:eastAsia="zh-CN"/>
                    </w:rPr>
                    <w:t>）</w:t>
                  </w:r>
                </w:p>
              </w:tc>
              <w:tc>
                <w:tcPr>
                  <w:tcW w:w="97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w:t>
                  </w:r>
                </w:p>
              </w:tc>
              <w:tc>
                <w:tcPr>
                  <w:tcW w:w="93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350</w:t>
                  </w:r>
                </w:p>
              </w:tc>
              <w:tc>
                <w:tcPr>
                  <w:tcW w:w="810"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85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r>
          </w:tbl>
          <w:p>
            <w:pPr>
              <w:keepNext w:val="0"/>
              <w:keepLines w:val="0"/>
              <w:widowControl/>
              <w:suppressLineNumbers w:val="0"/>
              <w:jc w:val="left"/>
              <w:rPr>
                <w:rFonts w:hint="eastAsia" w:ascii="Times New Roman" w:hAnsi="Times New Roman"/>
                <w:b/>
                <w:bCs/>
                <w:color w:val="auto"/>
                <w:lang w:val="en-US" w:eastAsia="zh-CN"/>
              </w:rPr>
            </w:pPr>
          </w:p>
          <w:p>
            <w:pPr>
              <w:keepNext w:val="0"/>
              <w:keepLines w:val="0"/>
              <w:widowControl/>
              <w:suppressLineNumbers w:val="0"/>
              <w:jc w:val="left"/>
              <w:rPr>
                <w:rFonts w:hint="default" w:ascii="Times New Roman" w:hAnsi="Times New Roman"/>
                <w:b/>
                <w:bCs/>
                <w:color w:val="auto"/>
                <w:lang w:val="en-US" w:eastAsia="zh-CN"/>
              </w:rPr>
            </w:pPr>
            <w:r>
              <w:rPr>
                <w:rFonts w:hint="eastAsia" w:ascii="Times New Roman" w:hAnsi="Times New Roman"/>
                <w:b/>
                <w:bCs/>
                <w:color w:val="auto"/>
                <w:lang w:val="en-US" w:eastAsia="zh-CN"/>
              </w:rPr>
              <w:t xml:space="preserve"> 2.2废水污染物排放信息</w:t>
            </w:r>
          </w:p>
          <w:p>
            <w:pPr>
              <w:pStyle w:val="88"/>
              <w:rPr>
                <w:color w:val="auto"/>
                <w:sz w:val="21"/>
                <w:szCs w:val="21"/>
              </w:rPr>
            </w:pPr>
            <w:r>
              <w:rPr>
                <w:rFonts w:hint="eastAsia"/>
                <w:color w:val="auto"/>
                <w:sz w:val="21"/>
                <w:szCs w:val="21"/>
              </w:rPr>
              <w:t>表4-</w:t>
            </w:r>
            <w:r>
              <w:rPr>
                <w:rFonts w:hint="eastAsia"/>
                <w:color w:val="auto"/>
                <w:sz w:val="21"/>
                <w:szCs w:val="21"/>
                <w:lang w:val="en-US" w:eastAsia="zh-CN"/>
              </w:rPr>
              <w:t>18</w:t>
            </w:r>
            <w:r>
              <w:rPr>
                <w:rFonts w:hint="eastAsia"/>
                <w:color w:val="auto"/>
                <w:sz w:val="21"/>
                <w:szCs w:val="21"/>
              </w:rPr>
              <w:t xml:space="preserve"> 项目废水排放方式、去向、规律基本情况</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48"/>
              <w:gridCol w:w="780"/>
              <w:gridCol w:w="697"/>
              <w:gridCol w:w="398"/>
              <w:gridCol w:w="705"/>
              <w:gridCol w:w="660"/>
              <w:gridCol w:w="720"/>
              <w:gridCol w:w="720"/>
              <w:gridCol w:w="90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序号</w:t>
                  </w:r>
                </w:p>
              </w:tc>
              <w:tc>
                <w:tcPr>
                  <w:tcW w:w="383"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废水类别</w:t>
                  </w:r>
                </w:p>
              </w:tc>
              <w:tc>
                <w:tcPr>
                  <w:tcW w:w="461"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污染物种类</w:t>
                  </w:r>
                </w:p>
              </w:tc>
              <w:tc>
                <w:tcPr>
                  <w:tcW w:w="412"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排放去向</w:t>
                  </w:r>
                </w:p>
              </w:tc>
              <w:tc>
                <w:tcPr>
                  <w:tcW w:w="235"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排放规律</w:t>
                  </w:r>
                </w:p>
              </w:tc>
              <w:tc>
                <w:tcPr>
                  <w:tcW w:w="1234" w:type="pct"/>
                  <w:gridSpan w:val="3"/>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污染物治理设施</w:t>
                  </w:r>
                </w:p>
              </w:tc>
              <w:tc>
                <w:tcPr>
                  <w:tcW w:w="426"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排放口编号</w:t>
                  </w:r>
                </w:p>
              </w:tc>
              <w:tc>
                <w:tcPr>
                  <w:tcW w:w="532"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排放口是否符合要求</w:t>
                  </w:r>
                </w:p>
              </w:tc>
              <w:tc>
                <w:tcPr>
                  <w:tcW w:w="1060" w:type="pct"/>
                  <w:vMerge w:val="restar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383"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461"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412"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235"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417"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污染治理设施编号</w:t>
                  </w:r>
                </w:p>
              </w:tc>
              <w:tc>
                <w:tcPr>
                  <w:tcW w:w="390"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污染治理设施名称</w:t>
                  </w:r>
                </w:p>
              </w:tc>
              <w:tc>
                <w:tcPr>
                  <w:tcW w:w="426"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污染治理设施工艺</w:t>
                  </w:r>
                </w:p>
              </w:tc>
              <w:tc>
                <w:tcPr>
                  <w:tcW w:w="426"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532"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c>
                <w:tcPr>
                  <w:tcW w:w="1060" w:type="pct"/>
                  <w:vMerge w:val="continue"/>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4" w:hRule="atLeast"/>
                <w:jc w:val="center"/>
              </w:trPr>
              <w:tc>
                <w:tcPr>
                  <w:tcW w:w="251"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t>1</w:t>
                  </w:r>
                </w:p>
              </w:tc>
              <w:tc>
                <w:tcPr>
                  <w:tcW w:w="383" w:type="pct"/>
                  <w:vAlign w:val="center"/>
                </w:tcPr>
                <w:p>
                  <w:pPr>
                    <w:autoSpaceDE w:val="0"/>
                    <w:autoSpaceDN w:val="0"/>
                    <w:adjustRightInd w:val="0"/>
                    <w:spacing w:line="240" w:lineRule="auto"/>
                    <w:ind w:firstLine="0" w:firstLineChars="0"/>
                    <w:jc w:val="center"/>
                    <w:rPr>
                      <w:rFonts w:hint="eastAsia" w:eastAsia="宋体" w:cs="Times New Roman"/>
                      <w:color w:val="auto"/>
                      <w:kern w:val="0"/>
                      <w:sz w:val="21"/>
                      <w:szCs w:val="21"/>
                      <w:lang w:eastAsia="zh-CN"/>
                    </w:rPr>
                  </w:pPr>
                  <w:r>
                    <w:rPr>
                      <w:rFonts w:hint="eastAsia" w:eastAsia="宋体" w:cs="Times New Roman"/>
                      <w:color w:val="auto"/>
                      <w:kern w:val="0"/>
                      <w:sz w:val="21"/>
                      <w:szCs w:val="21"/>
                      <w:lang w:val="en-US" w:eastAsia="zh-CN"/>
                    </w:rPr>
                    <w:t>生活废水</w:t>
                  </w:r>
                </w:p>
              </w:tc>
              <w:tc>
                <w:tcPr>
                  <w:tcW w:w="461"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pH、</w:t>
                  </w:r>
                  <w:r>
                    <w:rPr>
                      <w:rFonts w:eastAsia="宋体" w:cs="Times New Roman"/>
                      <w:color w:val="auto"/>
                      <w:kern w:val="0"/>
                      <w:sz w:val="21"/>
                      <w:szCs w:val="21"/>
                    </w:rPr>
                    <w:t>COD</w:t>
                  </w:r>
                  <w:r>
                    <w:rPr>
                      <w:rFonts w:eastAsia="宋体" w:cs="Times New Roman"/>
                      <w:color w:val="auto"/>
                      <w:sz w:val="21"/>
                      <w:szCs w:val="21"/>
                      <w:vertAlign w:val="subscript"/>
                    </w:rPr>
                    <w:t>cr</w:t>
                  </w:r>
                  <w:r>
                    <w:rPr>
                      <w:rFonts w:eastAsia="宋体" w:cs="Times New Roman"/>
                      <w:color w:val="auto"/>
                      <w:kern w:val="0"/>
                      <w:sz w:val="21"/>
                      <w:szCs w:val="21"/>
                    </w:rPr>
                    <w:t>、BOD</w:t>
                  </w:r>
                  <w:r>
                    <w:rPr>
                      <w:rFonts w:hint="eastAsia" w:eastAsia="宋体" w:cs="Times New Roman"/>
                      <w:color w:val="auto"/>
                      <w:kern w:val="0"/>
                      <w:sz w:val="21"/>
                      <w:szCs w:val="21"/>
                      <w:vertAlign w:val="subscript"/>
                      <w:lang w:val="en-US" w:eastAsia="zh-CN"/>
                    </w:rPr>
                    <w:t>5</w:t>
                  </w:r>
                  <w:r>
                    <w:rPr>
                      <w:rFonts w:eastAsia="宋体" w:cs="Times New Roman"/>
                      <w:color w:val="auto"/>
                      <w:kern w:val="0"/>
                      <w:sz w:val="21"/>
                      <w:szCs w:val="21"/>
                    </w:rPr>
                    <w:t>、SS、</w:t>
                  </w:r>
                  <w:r>
                    <w:rPr>
                      <w:rFonts w:eastAsia="宋体" w:cs="Times New Roman"/>
                      <w:color w:val="auto"/>
                      <w:sz w:val="21"/>
                      <w:szCs w:val="21"/>
                    </w:rPr>
                    <w:t>氨氮</w:t>
                  </w:r>
                  <w:r>
                    <w:rPr>
                      <w:rFonts w:hint="eastAsia" w:eastAsia="宋体" w:cs="Times New Roman"/>
                      <w:color w:val="auto"/>
                      <w:sz w:val="21"/>
                      <w:szCs w:val="21"/>
                    </w:rPr>
                    <w:t>等</w:t>
                  </w:r>
                </w:p>
              </w:tc>
              <w:tc>
                <w:tcPr>
                  <w:tcW w:w="412" w:type="pct"/>
                  <w:vAlign w:val="center"/>
                </w:tcPr>
                <w:p>
                  <w:pPr>
                    <w:autoSpaceDE w:val="0"/>
                    <w:autoSpaceDN w:val="0"/>
                    <w:adjustRightInd w:val="0"/>
                    <w:spacing w:line="240" w:lineRule="auto"/>
                    <w:ind w:firstLine="0" w:firstLineChars="0"/>
                    <w:jc w:val="center"/>
                    <w:rPr>
                      <w:rFonts w:hint="eastAsia" w:eastAsia="宋体" w:cs="Times New Roman"/>
                      <w:color w:val="auto"/>
                      <w:kern w:val="0"/>
                      <w:sz w:val="21"/>
                      <w:szCs w:val="21"/>
                      <w:lang w:eastAsia="zh-CN"/>
                    </w:rPr>
                  </w:pPr>
                  <w:r>
                    <w:rPr>
                      <w:rFonts w:hint="eastAsia" w:eastAsia="宋体" w:cs="Times New Roman"/>
                      <w:color w:val="auto"/>
                      <w:kern w:val="0"/>
                      <w:sz w:val="21"/>
                      <w:szCs w:val="21"/>
                      <w:lang w:val="en-US" w:eastAsia="zh-CN"/>
                    </w:rPr>
                    <w:t>姚安县第二污水处理厂</w:t>
                  </w:r>
                </w:p>
              </w:tc>
              <w:tc>
                <w:tcPr>
                  <w:tcW w:w="235"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间歇排放</w:t>
                  </w:r>
                </w:p>
              </w:tc>
              <w:tc>
                <w:tcPr>
                  <w:tcW w:w="417"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lang w:val="en-US" w:eastAsia="zh-CN"/>
                    </w:rPr>
                    <w:t>T</w:t>
                  </w:r>
                  <w:r>
                    <w:rPr>
                      <w:rFonts w:hint="eastAsia" w:eastAsia="宋体" w:cs="Times New Roman"/>
                      <w:color w:val="auto"/>
                      <w:kern w:val="0"/>
                      <w:sz w:val="21"/>
                      <w:szCs w:val="21"/>
                    </w:rPr>
                    <w:t>W001</w:t>
                  </w:r>
                </w:p>
              </w:tc>
              <w:tc>
                <w:tcPr>
                  <w:tcW w:w="390"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化粪池</w:t>
                  </w:r>
                </w:p>
              </w:tc>
              <w:tc>
                <w:tcPr>
                  <w:tcW w:w="426"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沉淀</w:t>
                  </w:r>
                </w:p>
              </w:tc>
              <w:tc>
                <w:tcPr>
                  <w:tcW w:w="426"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hint="eastAsia" w:eastAsia="宋体" w:cs="Times New Roman"/>
                      <w:color w:val="auto"/>
                      <w:kern w:val="0"/>
                      <w:sz w:val="21"/>
                      <w:szCs w:val="21"/>
                    </w:rPr>
                    <w:t>DW001</w:t>
                  </w:r>
                </w:p>
              </w:tc>
              <w:tc>
                <w:tcPr>
                  <w:tcW w:w="532" w:type="pct"/>
                  <w:vAlign w:val="center"/>
                </w:tcPr>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sym w:font="Wingdings" w:char="00FE"/>
                  </w:r>
                  <w:r>
                    <w:rPr>
                      <w:rFonts w:eastAsia="宋体" w:cs="Times New Roman"/>
                      <w:color w:val="auto"/>
                      <w:kern w:val="0"/>
                      <w:sz w:val="21"/>
                      <w:szCs w:val="21"/>
                    </w:rPr>
                    <w:t xml:space="preserve"> 是</w:t>
                  </w:r>
                </w:p>
                <w:p>
                  <w:pPr>
                    <w:autoSpaceDE w:val="0"/>
                    <w:autoSpaceDN w:val="0"/>
                    <w:adjustRightInd w:val="0"/>
                    <w:spacing w:line="240" w:lineRule="auto"/>
                    <w:ind w:firstLine="0" w:firstLineChars="0"/>
                    <w:jc w:val="center"/>
                    <w:rPr>
                      <w:rFonts w:eastAsia="宋体" w:cs="Times New Roman"/>
                      <w:color w:val="auto"/>
                      <w:kern w:val="0"/>
                      <w:sz w:val="21"/>
                      <w:szCs w:val="21"/>
                    </w:rPr>
                  </w:pPr>
                  <w:r>
                    <w:rPr>
                      <w:rFonts w:eastAsia="宋体" w:cs="Times New Roman"/>
                      <w:color w:val="auto"/>
                      <w:kern w:val="0"/>
                      <w:sz w:val="21"/>
                      <w:szCs w:val="21"/>
                    </w:rPr>
                    <w:sym w:font="Wingdings" w:char="00A8"/>
                  </w:r>
                  <w:r>
                    <w:rPr>
                      <w:rFonts w:eastAsia="宋体" w:cs="Times New Roman"/>
                      <w:color w:val="auto"/>
                      <w:kern w:val="0"/>
                      <w:sz w:val="21"/>
                      <w:szCs w:val="21"/>
                    </w:rPr>
                    <w:t xml:space="preserve"> 否</w:t>
                  </w:r>
                </w:p>
              </w:tc>
              <w:tc>
                <w:tcPr>
                  <w:tcW w:w="1060" w:type="pct"/>
                  <w:vAlign w:val="center"/>
                </w:tcPr>
                <w:p>
                  <w:pPr>
                    <w:autoSpaceDE w:val="0"/>
                    <w:autoSpaceDN w:val="0"/>
                    <w:adjustRightInd w:val="0"/>
                    <w:spacing w:line="240" w:lineRule="auto"/>
                    <w:ind w:firstLine="0" w:firstLineChars="0"/>
                    <w:rPr>
                      <w:rFonts w:eastAsia="宋体" w:cs="Times New Roman"/>
                      <w:color w:val="auto"/>
                      <w:kern w:val="0"/>
                      <w:sz w:val="21"/>
                      <w:szCs w:val="21"/>
                    </w:rPr>
                  </w:pPr>
                  <w:r>
                    <w:rPr>
                      <w:rFonts w:eastAsia="宋体" w:cs="Times New Roman"/>
                      <w:color w:val="auto"/>
                      <w:kern w:val="0"/>
                      <w:sz w:val="21"/>
                      <w:szCs w:val="21"/>
                    </w:rPr>
                    <w:sym w:font="Wingdings" w:char="00FE"/>
                  </w:r>
                  <w:r>
                    <w:rPr>
                      <w:rFonts w:eastAsia="宋体" w:cs="Times New Roman"/>
                      <w:color w:val="auto"/>
                      <w:kern w:val="0"/>
                      <w:sz w:val="21"/>
                      <w:szCs w:val="21"/>
                    </w:rPr>
                    <w:t xml:space="preserve"> 企业总排</w:t>
                  </w:r>
                  <w:r>
                    <w:rPr>
                      <w:rFonts w:hint="eastAsia" w:eastAsia="宋体" w:cs="Times New Roman"/>
                      <w:color w:val="auto"/>
                      <w:kern w:val="0"/>
                      <w:sz w:val="21"/>
                      <w:szCs w:val="21"/>
                    </w:rPr>
                    <w:t>口</w:t>
                  </w:r>
                </w:p>
                <w:p>
                  <w:pPr>
                    <w:autoSpaceDE w:val="0"/>
                    <w:autoSpaceDN w:val="0"/>
                    <w:adjustRightInd w:val="0"/>
                    <w:spacing w:line="240" w:lineRule="auto"/>
                    <w:ind w:firstLine="0" w:firstLineChars="0"/>
                    <w:rPr>
                      <w:rFonts w:eastAsia="宋体" w:cs="Times New Roman"/>
                      <w:color w:val="auto"/>
                      <w:kern w:val="0"/>
                      <w:sz w:val="21"/>
                      <w:szCs w:val="21"/>
                    </w:rPr>
                  </w:pPr>
                  <w:r>
                    <w:rPr>
                      <w:rFonts w:eastAsia="宋体" w:cs="Times New Roman"/>
                      <w:color w:val="auto"/>
                      <w:kern w:val="0"/>
                      <w:sz w:val="21"/>
                      <w:szCs w:val="21"/>
                    </w:rPr>
                    <w:sym w:font="Wingdings" w:char="00A8"/>
                  </w:r>
                  <w:r>
                    <w:rPr>
                      <w:rFonts w:eastAsia="宋体" w:cs="Times New Roman"/>
                      <w:color w:val="auto"/>
                      <w:kern w:val="0"/>
                      <w:sz w:val="21"/>
                      <w:szCs w:val="21"/>
                    </w:rPr>
                    <w:t xml:space="preserve"> 雨水排放</w:t>
                  </w:r>
                  <w:r>
                    <w:rPr>
                      <w:rFonts w:hint="eastAsia" w:eastAsia="宋体" w:cs="Times New Roman"/>
                      <w:color w:val="auto"/>
                      <w:kern w:val="0"/>
                      <w:sz w:val="21"/>
                      <w:szCs w:val="21"/>
                    </w:rPr>
                    <w:t>口</w:t>
                  </w:r>
                </w:p>
                <w:p>
                  <w:pPr>
                    <w:autoSpaceDE w:val="0"/>
                    <w:autoSpaceDN w:val="0"/>
                    <w:adjustRightInd w:val="0"/>
                    <w:spacing w:line="240" w:lineRule="auto"/>
                    <w:ind w:firstLine="0" w:firstLineChars="0"/>
                    <w:rPr>
                      <w:rFonts w:eastAsia="宋体" w:cs="Times New Roman"/>
                      <w:color w:val="auto"/>
                      <w:kern w:val="0"/>
                      <w:sz w:val="21"/>
                      <w:szCs w:val="21"/>
                    </w:rPr>
                  </w:pPr>
                  <w:r>
                    <w:rPr>
                      <w:rFonts w:eastAsia="宋体" w:cs="Times New Roman"/>
                      <w:color w:val="auto"/>
                      <w:kern w:val="0"/>
                      <w:sz w:val="21"/>
                      <w:szCs w:val="21"/>
                    </w:rPr>
                    <w:sym w:font="Wingdings" w:char="00A8"/>
                  </w:r>
                  <w:r>
                    <w:rPr>
                      <w:rFonts w:eastAsia="宋体" w:cs="Times New Roman"/>
                      <w:color w:val="auto"/>
                      <w:kern w:val="0"/>
                      <w:sz w:val="21"/>
                      <w:szCs w:val="21"/>
                    </w:rPr>
                    <w:t xml:space="preserve"> 清净下水排放</w:t>
                  </w:r>
                  <w:r>
                    <w:rPr>
                      <w:rFonts w:hint="eastAsia" w:eastAsia="宋体" w:cs="Times New Roman"/>
                      <w:color w:val="auto"/>
                      <w:kern w:val="0"/>
                      <w:sz w:val="21"/>
                      <w:szCs w:val="21"/>
                    </w:rPr>
                    <w:t>口</w:t>
                  </w:r>
                </w:p>
                <w:p>
                  <w:pPr>
                    <w:autoSpaceDE w:val="0"/>
                    <w:autoSpaceDN w:val="0"/>
                    <w:adjustRightInd w:val="0"/>
                    <w:spacing w:line="240" w:lineRule="auto"/>
                    <w:ind w:firstLine="0" w:firstLineChars="0"/>
                    <w:rPr>
                      <w:rFonts w:eastAsia="宋体" w:cs="Times New Roman"/>
                      <w:color w:val="auto"/>
                      <w:kern w:val="0"/>
                      <w:sz w:val="21"/>
                      <w:szCs w:val="21"/>
                    </w:rPr>
                  </w:pPr>
                  <w:r>
                    <w:rPr>
                      <w:rFonts w:eastAsia="宋体" w:cs="Times New Roman"/>
                      <w:color w:val="auto"/>
                      <w:kern w:val="0"/>
                      <w:sz w:val="21"/>
                      <w:szCs w:val="21"/>
                    </w:rPr>
                    <w:sym w:font="Wingdings" w:char="00A8"/>
                  </w:r>
                  <w:r>
                    <w:rPr>
                      <w:rFonts w:eastAsia="宋体" w:cs="Times New Roman"/>
                      <w:color w:val="auto"/>
                      <w:kern w:val="0"/>
                      <w:sz w:val="21"/>
                      <w:szCs w:val="21"/>
                    </w:rPr>
                    <w:t xml:space="preserve"> 温排水排放</w:t>
                  </w:r>
                  <w:r>
                    <w:rPr>
                      <w:rFonts w:hint="eastAsia" w:eastAsia="宋体" w:cs="Times New Roman"/>
                      <w:color w:val="auto"/>
                      <w:kern w:val="0"/>
                      <w:sz w:val="21"/>
                      <w:szCs w:val="21"/>
                    </w:rPr>
                    <w:t>口</w:t>
                  </w:r>
                </w:p>
                <w:p>
                  <w:pPr>
                    <w:autoSpaceDE w:val="0"/>
                    <w:autoSpaceDN w:val="0"/>
                    <w:adjustRightInd w:val="0"/>
                    <w:spacing w:line="240" w:lineRule="auto"/>
                    <w:ind w:firstLine="0" w:firstLineChars="0"/>
                    <w:rPr>
                      <w:rFonts w:eastAsia="宋体" w:cs="Times New Roman"/>
                      <w:color w:val="auto"/>
                      <w:kern w:val="0"/>
                      <w:sz w:val="21"/>
                      <w:szCs w:val="21"/>
                    </w:rPr>
                  </w:pPr>
                  <w:r>
                    <w:rPr>
                      <w:rFonts w:eastAsia="宋体" w:cs="Times New Roman"/>
                      <w:color w:val="auto"/>
                      <w:kern w:val="0"/>
                      <w:sz w:val="21"/>
                      <w:szCs w:val="21"/>
                    </w:rPr>
                    <w:sym w:font="Wingdings" w:char="00A8"/>
                  </w:r>
                  <w:r>
                    <w:rPr>
                      <w:rFonts w:eastAsia="宋体" w:cs="Times New Roman"/>
                      <w:color w:val="auto"/>
                      <w:kern w:val="0"/>
                      <w:sz w:val="21"/>
                      <w:szCs w:val="21"/>
                    </w:rPr>
                    <w:t xml:space="preserve"> 车间或车间处理设施排放口</w:t>
                  </w:r>
                </w:p>
              </w:tc>
            </w:tr>
          </w:tbl>
          <w:p>
            <w:pPr>
              <w:pStyle w:val="88"/>
              <w:rPr>
                <w:rFonts w:hint="eastAsia"/>
                <w:color w:val="auto"/>
                <w:sz w:val="21"/>
                <w:szCs w:val="21"/>
              </w:rPr>
            </w:pPr>
          </w:p>
          <w:p>
            <w:pPr>
              <w:pStyle w:val="88"/>
              <w:rPr>
                <w:color w:val="auto"/>
              </w:rPr>
            </w:pPr>
            <w:r>
              <w:rPr>
                <w:rFonts w:hint="eastAsia"/>
                <w:color w:val="auto"/>
                <w:sz w:val="21"/>
                <w:szCs w:val="21"/>
              </w:rPr>
              <w:t>表4-</w:t>
            </w:r>
            <w:r>
              <w:rPr>
                <w:rFonts w:hint="eastAsia"/>
                <w:color w:val="auto"/>
                <w:sz w:val="21"/>
                <w:szCs w:val="21"/>
                <w:lang w:val="en-US" w:eastAsia="zh-CN"/>
              </w:rPr>
              <w:t>19</w:t>
            </w:r>
            <w:r>
              <w:rPr>
                <w:rFonts w:hint="eastAsia"/>
                <w:color w:val="auto"/>
                <w:sz w:val="21"/>
                <w:szCs w:val="21"/>
              </w:rPr>
              <w:t xml:space="preserve"> 项目废水排放基本情况表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93"/>
              <w:gridCol w:w="795"/>
              <w:gridCol w:w="915"/>
              <w:gridCol w:w="870"/>
              <w:gridCol w:w="645"/>
              <w:gridCol w:w="1200"/>
              <w:gridCol w:w="720"/>
              <w:gridCol w:w="82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restart"/>
                  <w:vAlign w:val="center"/>
                </w:tcPr>
                <w:p>
                  <w:pPr>
                    <w:pStyle w:val="75"/>
                    <w:rPr>
                      <w:color w:val="auto"/>
                    </w:rPr>
                  </w:pPr>
                  <w:r>
                    <w:rPr>
                      <w:rFonts w:hint="eastAsia"/>
                      <w:color w:val="auto"/>
                    </w:rPr>
                    <w:t>序号</w:t>
                  </w:r>
                </w:p>
              </w:tc>
              <w:tc>
                <w:tcPr>
                  <w:tcW w:w="469" w:type="pct"/>
                  <w:vMerge w:val="restart"/>
                  <w:vAlign w:val="center"/>
                </w:tcPr>
                <w:p>
                  <w:pPr>
                    <w:pStyle w:val="75"/>
                    <w:rPr>
                      <w:color w:val="auto"/>
                    </w:rPr>
                  </w:pPr>
                  <w:r>
                    <w:rPr>
                      <w:rFonts w:hint="eastAsia"/>
                      <w:color w:val="auto"/>
                    </w:rPr>
                    <w:t>排放口编号</w:t>
                  </w:r>
                </w:p>
              </w:tc>
              <w:tc>
                <w:tcPr>
                  <w:tcW w:w="1012" w:type="pct"/>
                  <w:gridSpan w:val="2"/>
                  <w:vAlign w:val="center"/>
                </w:tcPr>
                <w:p>
                  <w:pPr>
                    <w:pStyle w:val="75"/>
                    <w:rPr>
                      <w:color w:val="auto"/>
                    </w:rPr>
                  </w:pPr>
                  <w:r>
                    <w:rPr>
                      <w:rFonts w:hint="eastAsia"/>
                      <w:color w:val="auto"/>
                    </w:rPr>
                    <w:t>排放口地理坐标</w:t>
                  </w:r>
                </w:p>
              </w:tc>
              <w:tc>
                <w:tcPr>
                  <w:tcW w:w="515" w:type="pct"/>
                  <w:vMerge w:val="restart"/>
                  <w:vAlign w:val="center"/>
                </w:tcPr>
                <w:p>
                  <w:pPr>
                    <w:pStyle w:val="75"/>
                    <w:rPr>
                      <w:color w:val="auto"/>
                    </w:rPr>
                  </w:pPr>
                  <w:r>
                    <w:rPr>
                      <w:rFonts w:hint="eastAsia"/>
                      <w:color w:val="auto"/>
                    </w:rPr>
                    <w:t>废水排放量（万t/a）</w:t>
                  </w:r>
                </w:p>
              </w:tc>
              <w:tc>
                <w:tcPr>
                  <w:tcW w:w="381" w:type="pct"/>
                  <w:vMerge w:val="restart"/>
                  <w:vAlign w:val="center"/>
                </w:tcPr>
                <w:p>
                  <w:pPr>
                    <w:pStyle w:val="75"/>
                    <w:rPr>
                      <w:color w:val="auto"/>
                    </w:rPr>
                  </w:pPr>
                  <w:r>
                    <w:rPr>
                      <w:rFonts w:hint="eastAsia"/>
                      <w:color w:val="auto"/>
                    </w:rPr>
                    <w:t>排放去向</w:t>
                  </w:r>
                </w:p>
              </w:tc>
              <w:tc>
                <w:tcPr>
                  <w:tcW w:w="710" w:type="pct"/>
                  <w:vMerge w:val="restart"/>
                  <w:vAlign w:val="center"/>
                </w:tcPr>
                <w:p>
                  <w:pPr>
                    <w:pStyle w:val="75"/>
                    <w:rPr>
                      <w:color w:val="auto"/>
                    </w:rPr>
                  </w:pPr>
                  <w:r>
                    <w:rPr>
                      <w:rFonts w:hint="eastAsia"/>
                      <w:color w:val="auto"/>
                    </w:rPr>
                    <w:t>排放规律</w:t>
                  </w:r>
                </w:p>
              </w:tc>
              <w:tc>
                <w:tcPr>
                  <w:tcW w:w="1638" w:type="pct"/>
                  <w:gridSpan w:val="3"/>
                  <w:vAlign w:val="center"/>
                </w:tcPr>
                <w:p>
                  <w:pPr>
                    <w:pStyle w:val="75"/>
                    <w:rPr>
                      <w:color w:val="auto"/>
                    </w:rPr>
                  </w:pPr>
                  <w:r>
                    <w:rPr>
                      <w:rFonts w:hint="eastAsia"/>
                      <w:color w:val="auto"/>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continue"/>
                  <w:vAlign w:val="center"/>
                </w:tcPr>
                <w:p>
                  <w:pPr>
                    <w:pStyle w:val="75"/>
                    <w:rPr>
                      <w:color w:val="auto"/>
                    </w:rPr>
                  </w:pPr>
                </w:p>
              </w:tc>
              <w:tc>
                <w:tcPr>
                  <w:tcW w:w="469" w:type="pct"/>
                  <w:vMerge w:val="continue"/>
                  <w:vAlign w:val="center"/>
                </w:tcPr>
                <w:p>
                  <w:pPr>
                    <w:pStyle w:val="75"/>
                    <w:rPr>
                      <w:color w:val="auto"/>
                    </w:rPr>
                  </w:pPr>
                </w:p>
              </w:tc>
              <w:tc>
                <w:tcPr>
                  <w:tcW w:w="470" w:type="pct"/>
                  <w:vAlign w:val="center"/>
                </w:tcPr>
                <w:p>
                  <w:pPr>
                    <w:pStyle w:val="75"/>
                    <w:rPr>
                      <w:color w:val="auto"/>
                    </w:rPr>
                  </w:pPr>
                  <w:r>
                    <w:rPr>
                      <w:rFonts w:hint="eastAsia"/>
                      <w:color w:val="auto"/>
                    </w:rPr>
                    <w:t>经度</w:t>
                  </w:r>
                </w:p>
              </w:tc>
              <w:tc>
                <w:tcPr>
                  <w:tcW w:w="541" w:type="pct"/>
                  <w:vAlign w:val="center"/>
                </w:tcPr>
                <w:p>
                  <w:pPr>
                    <w:pStyle w:val="75"/>
                    <w:rPr>
                      <w:color w:val="auto"/>
                    </w:rPr>
                  </w:pPr>
                  <w:r>
                    <w:rPr>
                      <w:rFonts w:hint="eastAsia"/>
                      <w:color w:val="auto"/>
                    </w:rPr>
                    <w:t>纬度</w:t>
                  </w:r>
                </w:p>
              </w:tc>
              <w:tc>
                <w:tcPr>
                  <w:tcW w:w="515" w:type="pct"/>
                  <w:vMerge w:val="continue"/>
                  <w:vAlign w:val="center"/>
                </w:tcPr>
                <w:p>
                  <w:pPr>
                    <w:pStyle w:val="75"/>
                    <w:rPr>
                      <w:color w:val="auto"/>
                    </w:rPr>
                  </w:pPr>
                </w:p>
              </w:tc>
              <w:tc>
                <w:tcPr>
                  <w:tcW w:w="381" w:type="pct"/>
                  <w:vMerge w:val="continue"/>
                  <w:vAlign w:val="center"/>
                </w:tcPr>
                <w:p>
                  <w:pPr>
                    <w:pStyle w:val="75"/>
                    <w:rPr>
                      <w:color w:val="auto"/>
                    </w:rPr>
                  </w:pPr>
                </w:p>
              </w:tc>
              <w:tc>
                <w:tcPr>
                  <w:tcW w:w="710" w:type="pct"/>
                  <w:vMerge w:val="continue"/>
                  <w:vAlign w:val="center"/>
                </w:tcPr>
                <w:p>
                  <w:pPr>
                    <w:pStyle w:val="75"/>
                    <w:rPr>
                      <w:color w:val="auto"/>
                    </w:rPr>
                  </w:pPr>
                </w:p>
              </w:tc>
              <w:tc>
                <w:tcPr>
                  <w:tcW w:w="426" w:type="pct"/>
                  <w:vAlign w:val="center"/>
                </w:tcPr>
                <w:p>
                  <w:pPr>
                    <w:pStyle w:val="75"/>
                    <w:rPr>
                      <w:color w:val="auto"/>
                    </w:rPr>
                  </w:pPr>
                  <w:r>
                    <w:rPr>
                      <w:rFonts w:hint="eastAsia"/>
                      <w:color w:val="auto"/>
                    </w:rPr>
                    <w:t>名称</w:t>
                  </w:r>
                </w:p>
              </w:tc>
              <w:tc>
                <w:tcPr>
                  <w:tcW w:w="488" w:type="pct"/>
                  <w:vAlign w:val="center"/>
                </w:tcPr>
                <w:p>
                  <w:pPr>
                    <w:pStyle w:val="75"/>
                    <w:rPr>
                      <w:color w:val="auto"/>
                    </w:rPr>
                  </w:pPr>
                  <w:r>
                    <w:rPr>
                      <w:rFonts w:hint="eastAsia"/>
                      <w:color w:val="auto"/>
                    </w:rPr>
                    <w:t>污染物种类</w:t>
                  </w:r>
                </w:p>
              </w:tc>
              <w:tc>
                <w:tcPr>
                  <w:tcW w:w="723" w:type="pct"/>
                  <w:vAlign w:val="center"/>
                </w:tcPr>
                <w:p>
                  <w:pPr>
                    <w:pStyle w:val="75"/>
                    <w:rPr>
                      <w:color w:val="auto"/>
                    </w:rPr>
                  </w:pPr>
                  <w:r>
                    <w:rPr>
                      <w:rFonts w:hint="eastAsia"/>
                      <w:color w:val="auto"/>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vMerge w:val="restart"/>
                  <w:vAlign w:val="center"/>
                </w:tcPr>
                <w:p>
                  <w:pPr>
                    <w:pStyle w:val="75"/>
                    <w:rPr>
                      <w:color w:val="auto"/>
                    </w:rPr>
                  </w:pPr>
                  <w:r>
                    <w:rPr>
                      <w:rFonts w:hint="eastAsia"/>
                      <w:color w:val="auto"/>
                    </w:rPr>
                    <w:t>1</w:t>
                  </w:r>
                </w:p>
              </w:tc>
              <w:tc>
                <w:tcPr>
                  <w:tcW w:w="469" w:type="pct"/>
                  <w:vMerge w:val="restart"/>
                  <w:vAlign w:val="center"/>
                </w:tcPr>
                <w:p>
                  <w:pPr>
                    <w:pStyle w:val="75"/>
                    <w:rPr>
                      <w:color w:val="auto"/>
                    </w:rPr>
                  </w:pPr>
                  <w:r>
                    <w:rPr>
                      <w:rFonts w:hint="eastAsia"/>
                      <w:color w:val="auto"/>
                    </w:rPr>
                    <w:t>DW001</w:t>
                  </w:r>
                </w:p>
              </w:tc>
              <w:tc>
                <w:tcPr>
                  <w:tcW w:w="470" w:type="pct"/>
                  <w:vMerge w:val="restart"/>
                  <w:vAlign w:val="center"/>
                </w:tcPr>
                <w:p>
                  <w:pPr>
                    <w:pStyle w:val="75"/>
                    <w:rPr>
                      <w:color w:val="auto"/>
                      <w:highlight w:val="yellow"/>
                    </w:rPr>
                  </w:pPr>
                  <w:r>
                    <w:rPr>
                      <w:rFonts w:hint="eastAsia"/>
                      <w:color w:val="auto"/>
                    </w:rPr>
                    <w:t>101°1</w:t>
                  </w:r>
                  <w:r>
                    <w:rPr>
                      <w:rFonts w:hint="eastAsia"/>
                      <w:color w:val="auto"/>
                      <w:lang w:val="en-US" w:eastAsia="zh-CN"/>
                    </w:rPr>
                    <w:t>4</w:t>
                  </w:r>
                  <w:r>
                    <w:rPr>
                      <w:rFonts w:hint="eastAsia"/>
                      <w:color w:val="auto"/>
                    </w:rPr>
                    <w:t>′</w:t>
                  </w:r>
                  <w:r>
                    <w:rPr>
                      <w:rFonts w:hint="eastAsia"/>
                      <w:color w:val="auto"/>
                      <w:lang w:val="en-US" w:eastAsia="zh-CN"/>
                    </w:rPr>
                    <w:t>28.068</w:t>
                  </w:r>
                  <w:r>
                    <w:rPr>
                      <w:rFonts w:hint="eastAsia"/>
                      <w:color w:val="auto"/>
                    </w:rPr>
                    <w:t>″</w:t>
                  </w:r>
                </w:p>
              </w:tc>
              <w:tc>
                <w:tcPr>
                  <w:tcW w:w="541" w:type="pct"/>
                  <w:vMerge w:val="restart"/>
                  <w:vAlign w:val="center"/>
                </w:tcPr>
                <w:p>
                  <w:pPr>
                    <w:pStyle w:val="75"/>
                    <w:rPr>
                      <w:color w:val="auto"/>
                      <w:highlight w:val="yellow"/>
                    </w:rPr>
                  </w:pPr>
                  <w:r>
                    <w:rPr>
                      <w:rFonts w:hint="eastAsia"/>
                      <w:color w:val="auto"/>
                    </w:rPr>
                    <w:t>2</w:t>
                  </w:r>
                  <w:r>
                    <w:rPr>
                      <w:rFonts w:hint="eastAsia"/>
                      <w:color w:val="auto"/>
                      <w:lang w:val="en-US" w:eastAsia="zh-CN"/>
                    </w:rPr>
                    <w:t>5</w:t>
                  </w:r>
                  <w:r>
                    <w:rPr>
                      <w:rFonts w:hint="eastAsia"/>
                      <w:color w:val="auto"/>
                    </w:rPr>
                    <w:t>°</w:t>
                  </w:r>
                  <w:r>
                    <w:rPr>
                      <w:rFonts w:hint="eastAsia"/>
                      <w:color w:val="auto"/>
                      <w:lang w:val="en-US" w:eastAsia="zh-CN"/>
                    </w:rPr>
                    <w:t>36</w:t>
                  </w:r>
                  <w:r>
                    <w:rPr>
                      <w:rFonts w:hint="eastAsia"/>
                      <w:color w:val="auto"/>
                    </w:rPr>
                    <w:t>′</w:t>
                  </w:r>
                  <w:r>
                    <w:rPr>
                      <w:rFonts w:hint="eastAsia"/>
                      <w:color w:val="auto"/>
                      <w:lang w:val="en-US" w:eastAsia="zh-CN"/>
                    </w:rPr>
                    <w:t>12.960</w:t>
                  </w:r>
                  <w:r>
                    <w:rPr>
                      <w:rFonts w:hint="eastAsia"/>
                      <w:color w:val="auto"/>
                    </w:rPr>
                    <w:t>″</w:t>
                  </w:r>
                </w:p>
              </w:tc>
              <w:tc>
                <w:tcPr>
                  <w:tcW w:w="515" w:type="pct"/>
                  <w:vMerge w:val="restart"/>
                  <w:vAlign w:val="center"/>
                </w:tcPr>
                <w:p>
                  <w:pPr>
                    <w:pStyle w:val="75"/>
                    <w:rPr>
                      <w:rFonts w:hint="default" w:eastAsia="宋体"/>
                      <w:color w:val="auto"/>
                      <w:lang w:val="en-US" w:eastAsia="zh-CN"/>
                    </w:rPr>
                  </w:pPr>
                  <w:r>
                    <w:rPr>
                      <w:rFonts w:hint="eastAsia" w:eastAsia="宋体"/>
                      <w:color w:val="auto"/>
                      <w:lang w:val="en-US" w:eastAsia="zh-CN"/>
                    </w:rPr>
                    <w:t>0.0</w:t>
                  </w:r>
                  <w:r>
                    <w:rPr>
                      <w:rFonts w:hint="eastAsia"/>
                      <w:color w:val="auto"/>
                      <w:lang w:val="en-US" w:eastAsia="zh-CN"/>
                    </w:rPr>
                    <w:t>4455</w:t>
                  </w:r>
                </w:p>
              </w:tc>
              <w:tc>
                <w:tcPr>
                  <w:tcW w:w="381" w:type="pct"/>
                  <w:vMerge w:val="restart"/>
                  <w:vAlign w:val="center"/>
                </w:tcPr>
                <w:p>
                  <w:pPr>
                    <w:pStyle w:val="75"/>
                    <w:rPr>
                      <w:color w:val="auto"/>
                    </w:rPr>
                  </w:pPr>
                  <w:r>
                    <w:rPr>
                      <w:rFonts w:hint="eastAsia"/>
                      <w:color w:val="auto"/>
                    </w:rPr>
                    <w:t>进入城镇污水处理厂</w:t>
                  </w:r>
                </w:p>
              </w:tc>
              <w:tc>
                <w:tcPr>
                  <w:tcW w:w="710" w:type="pct"/>
                  <w:vMerge w:val="restart"/>
                  <w:vAlign w:val="center"/>
                </w:tcPr>
                <w:p>
                  <w:pPr>
                    <w:pStyle w:val="75"/>
                    <w:rPr>
                      <w:color w:val="auto"/>
                    </w:rPr>
                  </w:pPr>
                  <w:r>
                    <w:rPr>
                      <w:rFonts w:hint="eastAsia"/>
                      <w:color w:val="auto"/>
                    </w:rPr>
                    <w:t>间断排放、流量不稳定且无规律、但不属于冲击型排放</w:t>
                  </w:r>
                </w:p>
              </w:tc>
              <w:tc>
                <w:tcPr>
                  <w:tcW w:w="426" w:type="pct"/>
                  <w:vMerge w:val="restart"/>
                  <w:vAlign w:val="center"/>
                </w:tcPr>
                <w:p>
                  <w:pPr>
                    <w:pStyle w:val="75"/>
                    <w:rPr>
                      <w:rFonts w:hint="eastAsia" w:eastAsia="宋体"/>
                      <w:color w:val="auto"/>
                      <w:lang w:eastAsia="zh-CN"/>
                    </w:rPr>
                  </w:pPr>
                  <w:r>
                    <w:rPr>
                      <w:rFonts w:hint="eastAsia"/>
                      <w:color w:val="auto"/>
                      <w:lang w:val="en-US" w:eastAsia="zh-CN"/>
                    </w:rPr>
                    <w:t>姚安县第二污水处理厂</w:t>
                  </w:r>
                </w:p>
              </w:tc>
              <w:tc>
                <w:tcPr>
                  <w:tcW w:w="488" w:type="pct"/>
                  <w:vAlign w:val="center"/>
                </w:tcPr>
                <w:p>
                  <w:pPr>
                    <w:pStyle w:val="75"/>
                    <w:rPr>
                      <w:color w:val="auto"/>
                    </w:rPr>
                  </w:pPr>
                  <w:r>
                    <w:rPr>
                      <w:rFonts w:hint="eastAsia"/>
                      <w:color w:val="auto"/>
                    </w:rPr>
                    <w:t>p</w:t>
                  </w:r>
                  <w:r>
                    <w:rPr>
                      <w:color w:val="auto"/>
                    </w:rPr>
                    <w:t>H</w:t>
                  </w:r>
                </w:p>
              </w:tc>
              <w:tc>
                <w:tcPr>
                  <w:tcW w:w="723" w:type="pct"/>
                  <w:vAlign w:val="center"/>
                </w:tcPr>
                <w:p>
                  <w:pPr>
                    <w:pStyle w:val="75"/>
                    <w:rPr>
                      <w:rFonts w:hint="eastAsia"/>
                      <w:color w:val="auto"/>
                      <w:lang w:val="en-US" w:eastAsia="zh-CN"/>
                    </w:rPr>
                  </w:pPr>
                  <w:r>
                    <w:rPr>
                      <w:color w:val="auto"/>
                    </w:rPr>
                    <w:t>6</w:t>
                  </w:r>
                  <w:r>
                    <w:rPr>
                      <w:rFonts w:hint="eastAsia"/>
                      <w:color w:val="auto"/>
                      <w:lang w:val="en-US" w:eastAsia="zh-CN"/>
                    </w:rPr>
                    <w:t>.5</w:t>
                  </w:r>
                  <w:r>
                    <w:rPr>
                      <w:color w:val="auto"/>
                    </w:rPr>
                    <w:t>~9</w:t>
                  </w:r>
                  <w:r>
                    <w:rPr>
                      <w:rFonts w:hint="eastAsia"/>
                      <w:color w:val="auto"/>
                      <w:lang w:val="en-US" w:eastAsia="zh-CN"/>
                    </w:rPr>
                    <w:t>.5</w:t>
                  </w:r>
                </w:p>
                <w:p>
                  <w:pPr>
                    <w:pStyle w:val="75"/>
                    <w:rPr>
                      <w:color w:val="auto"/>
                    </w:rPr>
                  </w:pPr>
                  <w:r>
                    <w:rPr>
                      <w:rFonts w:hint="eastAsia"/>
                      <w:color w:val="auto"/>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71" w:type="pct"/>
                  <w:vMerge w:val="continue"/>
                  <w:vAlign w:val="center"/>
                </w:tcPr>
                <w:p>
                  <w:pPr>
                    <w:pStyle w:val="75"/>
                    <w:rPr>
                      <w:rFonts w:hint="eastAsia"/>
                      <w:color w:val="auto"/>
                    </w:rPr>
                  </w:pPr>
                </w:p>
              </w:tc>
              <w:tc>
                <w:tcPr>
                  <w:tcW w:w="469" w:type="pct"/>
                  <w:vMerge w:val="continue"/>
                  <w:vAlign w:val="center"/>
                </w:tcPr>
                <w:p>
                  <w:pPr>
                    <w:pStyle w:val="75"/>
                    <w:rPr>
                      <w:rFonts w:hint="eastAsia"/>
                      <w:color w:val="auto"/>
                    </w:rPr>
                  </w:pPr>
                </w:p>
              </w:tc>
              <w:tc>
                <w:tcPr>
                  <w:tcW w:w="470" w:type="pct"/>
                  <w:vMerge w:val="continue"/>
                  <w:vAlign w:val="center"/>
                </w:tcPr>
                <w:p>
                  <w:pPr>
                    <w:pStyle w:val="75"/>
                    <w:rPr>
                      <w:rFonts w:hint="eastAsia"/>
                      <w:color w:val="auto"/>
                    </w:rPr>
                  </w:pPr>
                </w:p>
              </w:tc>
              <w:tc>
                <w:tcPr>
                  <w:tcW w:w="541" w:type="pct"/>
                  <w:vMerge w:val="continue"/>
                  <w:vAlign w:val="center"/>
                </w:tcPr>
                <w:p>
                  <w:pPr>
                    <w:pStyle w:val="75"/>
                    <w:rPr>
                      <w:rFonts w:hint="eastAsia"/>
                      <w:color w:val="auto"/>
                    </w:rPr>
                  </w:pPr>
                </w:p>
              </w:tc>
              <w:tc>
                <w:tcPr>
                  <w:tcW w:w="515" w:type="pct"/>
                  <w:vMerge w:val="continue"/>
                  <w:vAlign w:val="center"/>
                </w:tcPr>
                <w:p>
                  <w:pPr>
                    <w:pStyle w:val="75"/>
                    <w:rPr>
                      <w:rFonts w:hint="eastAsia"/>
                      <w:color w:val="auto"/>
                    </w:rPr>
                  </w:pPr>
                </w:p>
              </w:tc>
              <w:tc>
                <w:tcPr>
                  <w:tcW w:w="381" w:type="pct"/>
                  <w:vMerge w:val="continue"/>
                  <w:vAlign w:val="center"/>
                </w:tcPr>
                <w:p>
                  <w:pPr>
                    <w:pStyle w:val="75"/>
                    <w:rPr>
                      <w:rFonts w:hint="eastAsia"/>
                      <w:color w:val="auto"/>
                    </w:rPr>
                  </w:pPr>
                </w:p>
              </w:tc>
              <w:tc>
                <w:tcPr>
                  <w:tcW w:w="710" w:type="pct"/>
                  <w:vMerge w:val="continue"/>
                  <w:vAlign w:val="center"/>
                </w:tcPr>
                <w:p>
                  <w:pPr>
                    <w:pStyle w:val="75"/>
                    <w:rPr>
                      <w:rFonts w:hint="eastAsia"/>
                      <w:color w:val="auto"/>
                    </w:rPr>
                  </w:pPr>
                </w:p>
              </w:tc>
              <w:tc>
                <w:tcPr>
                  <w:tcW w:w="426" w:type="pct"/>
                  <w:vMerge w:val="continue"/>
                  <w:vAlign w:val="center"/>
                </w:tcPr>
                <w:p>
                  <w:pPr>
                    <w:pStyle w:val="75"/>
                    <w:rPr>
                      <w:rFonts w:hint="eastAsia"/>
                      <w:color w:val="auto"/>
                    </w:rPr>
                  </w:pPr>
                </w:p>
              </w:tc>
              <w:tc>
                <w:tcPr>
                  <w:tcW w:w="488" w:type="pct"/>
                  <w:vAlign w:val="center"/>
                </w:tcPr>
                <w:p>
                  <w:pPr>
                    <w:pStyle w:val="75"/>
                    <w:rPr>
                      <w:color w:val="auto"/>
                    </w:rPr>
                  </w:pPr>
                  <w:r>
                    <w:rPr>
                      <w:color w:val="auto"/>
                    </w:rPr>
                    <w:t>COD</w:t>
                  </w:r>
                  <w:r>
                    <w:rPr>
                      <w:color w:val="auto"/>
                      <w:vertAlign w:val="subscript"/>
                    </w:rPr>
                    <w:t>cr</w:t>
                  </w:r>
                </w:p>
              </w:tc>
              <w:tc>
                <w:tcPr>
                  <w:tcW w:w="723" w:type="pct"/>
                  <w:vAlign w:val="center"/>
                </w:tcPr>
                <w:p>
                  <w:pPr>
                    <w:pStyle w:val="75"/>
                    <w:rPr>
                      <w:color w:val="auto"/>
                    </w:rPr>
                  </w:pPr>
                  <w:r>
                    <w:rPr>
                      <w:rFonts w:hint="eastAsia"/>
                      <w:color w:val="auto"/>
                      <w:lang w:val="en-US" w:eastAsia="zh-CN"/>
                    </w:rPr>
                    <w:t>50</w:t>
                  </w:r>
                  <w:r>
                    <w:rPr>
                      <w:rFonts w:hint="eastAsia"/>
                      <w:color w:val="auto"/>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1" w:type="pct"/>
                  <w:vMerge w:val="continue"/>
                  <w:vAlign w:val="center"/>
                </w:tcPr>
                <w:p>
                  <w:pPr>
                    <w:pStyle w:val="75"/>
                    <w:rPr>
                      <w:rFonts w:hint="eastAsia"/>
                      <w:color w:val="auto"/>
                    </w:rPr>
                  </w:pPr>
                </w:p>
              </w:tc>
              <w:tc>
                <w:tcPr>
                  <w:tcW w:w="469" w:type="pct"/>
                  <w:vMerge w:val="continue"/>
                  <w:vAlign w:val="center"/>
                </w:tcPr>
                <w:p>
                  <w:pPr>
                    <w:pStyle w:val="75"/>
                    <w:rPr>
                      <w:rFonts w:hint="eastAsia"/>
                      <w:color w:val="auto"/>
                    </w:rPr>
                  </w:pPr>
                </w:p>
              </w:tc>
              <w:tc>
                <w:tcPr>
                  <w:tcW w:w="470" w:type="pct"/>
                  <w:vMerge w:val="continue"/>
                  <w:vAlign w:val="center"/>
                </w:tcPr>
                <w:p>
                  <w:pPr>
                    <w:pStyle w:val="75"/>
                    <w:rPr>
                      <w:rFonts w:hint="eastAsia"/>
                      <w:color w:val="auto"/>
                    </w:rPr>
                  </w:pPr>
                </w:p>
              </w:tc>
              <w:tc>
                <w:tcPr>
                  <w:tcW w:w="541" w:type="pct"/>
                  <w:vMerge w:val="continue"/>
                  <w:vAlign w:val="center"/>
                </w:tcPr>
                <w:p>
                  <w:pPr>
                    <w:pStyle w:val="75"/>
                    <w:rPr>
                      <w:rFonts w:hint="eastAsia"/>
                      <w:color w:val="auto"/>
                    </w:rPr>
                  </w:pPr>
                </w:p>
              </w:tc>
              <w:tc>
                <w:tcPr>
                  <w:tcW w:w="515" w:type="pct"/>
                  <w:vMerge w:val="continue"/>
                  <w:vAlign w:val="center"/>
                </w:tcPr>
                <w:p>
                  <w:pPr>
                    <w:pStyle w:val="75"/>
                    <w:rPr>
                      <w:rFonts w:hint="eastAsia"/>
                      <w:color w:val="auto"/>
                    </w:rPr>
                  </w:pPr>
                </w:p>
              </w:tc>
              <w:tc>
                <w:tcPr>
                  <w:tcW w:w="381" w:type="pct"/>
                  <w:vMerge w:val="continue"/>
                  <w:vAlign w:val="center"/>
                </w:tcPr>
                <w:p>
                  <w:pPr>
                    <w:pStyle w:val="75"/>
                    <w:rPr>
                      <w:rFonts w:hint="eastAsia"/>
                      <w:color w:val="auto"/>
                    </w:rPr>
                  </w:pPr>
                </w:p>
              </w:tc>
              <w:tc>
                <w:tcPr>
                  <w:tcW w:w="710" w:type="pct"/>
                  <w:vMerge w:val="continue"/>
                  <w:vAlign w:val="center"/>
                </w:tcPr>
                <w:p>
                  <w:pPr>
                    <w:pStyle w:val="75"/>
                    <w:rPr>
                      <w:rFonts w:hint="eastAsia"/>
                      <w:color w:val="auto"/>
                    </w:rPr>
                  </w:pPr>
                </w:p>
              </w:tc>
              <w:tc>
                <w:tcPr>
                  <w:tcW w:w="426" w:type="pct"/>
                  <w:vMerge w:val="continue"/>
                  <w:vAlign w:val="center"/>
                </w:tcPr>
                <w:p>
                  <w:pPr>
                    <w:pStyle w:val="75"/>
                    <w:rPr>
                      <w:rFonts w:hint="eastAsia"/>
                      <w:color w:val="auto"/>
                    </w:rPr>
                  </w:pPr>
                </w:p>
              </w:tc>
              <w:tc>
                <w:tcPr>
                  <w:tcW w:w="488" w:type="pct"/>
                  <w:vAlign w:val="center"/>
                </w:tcPr>
                <w:p>
                  <w:pPr>
                    <w:pStyle w:val="75"/>
                    <w:rPr>
                      <w:color w:val="auto"/>
                    </w:rPr>
                  </w:pPr>
                  <w:r>
                    <w:rPr>
                      <w:color w:val="auto"/>
                    </w:rPr>
                    <w:t>BOD</w:t>
                  </w:r>
                  <w:r>
                    <w:rPr>
                      <w:color w:val="auto"/>
                      <w:vertAlign w:val="subscript"/>
                    </w:rPr>
                    <w:t>5</w:t>
                  </w:r>
                </w:p>
              </w:tc>
              <w:tc>
                <w:tcPr>
                  <w:tcW w:w="723" w:type="pct"/>
                  <w:vAlign w:val="center"/>
                </w:tcPr>
                <w:p>
                  <w:pPr>
                    <w:pStyle w:val="75"/>
                    <w:rPr>
                      <w:color w:val="auto"/>
                    </w:rPr>
                  </w:pPr>
                  <w:r>
                    <w:rPr>
                      <w:rFonts w:hint="eastAsia"/>
                      <w:color w:val="auto"/>
                      <w:lang w:val="en-US" w:eastAsia="zh-CN"/>
                    </w:rPr>
                    <w:t>35</w:t>
                  </w:r>
                  <w:r>
                    <w:rPr>
                      <w:rFonts w:hint="eastAsia"/>
                      <w:color w:val="auto"/>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71" w:type="pct"/>
                  <w:vMerge w:val="continue"/>
                  <w:vAlign w:val="center"/>
                </w:tcPr>
                <w:p>
                  <w:pPr>
                    <w:pStyle w:val="75"/>
                    <w:rPr>
                      <w:rFonts w:hint="eastAsia"/>
                      <w:color w:val="auto"/>
                    </w:rPr>
                  </w:pPr>
                </w:p>
              </w:tc>
              <w:tc>
                <w:tcPr>
                  <w:tcW w:w="469" w:type="pct"/>
                  <w:vMerge w:val="continue"/>
                  <w:vAlign w:val="center"/>
                </w:tcPr>
                <w:p>
                  <w:pPr>
                    <w:pStyle w:val="75"/>
                    <w:rPr>
                      <w:rFonts w:hint="eastAsia"/>
                      <w:color w:val="auto"/>
                    </w:rPr>
                  </w:pPr>
                </w:p>
              </w:tc>
              <w:tc>
                <w:tcPr>
                  <w:tcW w:w="470" w:type="pct"/>
                  <w:vMerge w:val="continue"/>
                  <w:vAlign w:val="center"/>
                </w:tcPr>
                <w:p>
                  <w:pPr>
                    <w:pStyle w:val="75"/>
                    <w:rPr>
                      <w:rFonts w:hint="eastAsia"/>
                      <w:color w:val="auto"/>
                    </w:rPr>
                  </w:pPr>
                </w:p>
              </w:tc>
              <w:tc>
                <w:tcPr>
                  <w:tcW w:w="541" w:type="pct"/>
                  <w:vMerge w:val="continue"/>
                  <w:vAlign w:val="center"/>
                </w:tcPr>
                <w:p>
                  <w:pPr>
                    <w:pStyle w:val="75"/>
                    <w:rPr>
                      <w:rFonts w:hint="eastAsia"/>
                      <w:color w:val="auto"/>
                    </w:rPr>
                  </w:pPr>
                </w:p>
              </w:tc>
              <w:tc>
                <w:tcPr>
                  <w:tcW w:w="515" w:type="pct"/>
                  <w:vMerge w:val="continue"/>
                  <w:vAlign w:val="center"/>
                </w:tcPr>
                <w:p>
                  <w:pPr>
                    <w:pStyle w:val="75"/>
                    <w:rPr>
                      <w:rFonts w:hint="eastAsia"/>
                      <w:color w:val="auto"/>
                    </w:rPr>
                  </w:pPr>
                </w:p>
              </w:tc>
              <w:tc>
                <w:tcPr>
                  <w:tcW w:w="381" w:type="pct"/>
                  <w:vMerge w:val="continue"/>
                  <w:vAlign w:val="center"/>
                </w:tcPr>
                <w:p>
                  <w:pPr>
                    <w:pStyle w:val="75"/>
                    <w:rPr>
                      <w:rFonts w:hint="eastAsia"/>
                      <w:color w:val="auto"/>
                    </w:rPr>
                  </w:pPr>
                </w:p>
              </w:tc>
              <w:tc>
                <w:tcPr>
                  <w:tcW w:w="710" w:type="pct"/>
                  <w:vMerge w:val="continue"/>
                  <w:vAlign w:val="center"/>
                </w:tcPr>
                <w:p>
                  <w:pPr>
                    <w:pStyle w:val="75"/>
                    <w:rPr>
                      <w:rFonts w:hint="eastAsia"/>
                      <w:color w:val="auto"/>
                    </w:rPr>
                  </w:pPr>
                </w:p>
              </w:tc>
              <w:tc>
                <w:tcPr>
                  <w:tcW w:w="426" w:type="pct"/>
                  <w:vMerge w:val="continue"/>
                  <w:vAlign w:val="center"/>
                </w:tcPr>
                <w:p>
                  <w:pPr>
                    <w:pStyle w:val="75"/>
                    <w:rPr>
                      <w:rFonts w:hint="eastAsia"/>
                      <w:color w:val="auto"/>
                    </w:rPr>
                  </w:pPr>
                </w:p>
              </w:tc>
              <w:tc>
                <w:tcPr>
                  <w:tcW w:w="488" w:type="pct"/>
                  <w:vAlign w:val="center"/>
                </w:tcPr>
                <w:p>
                  <w:pPr>
                    <w:pStyle w:val="75"/>
                    <w:rPr>
                      <w:color w:val="auto"/>
                    </w:rPr>
                  </w:pPr>
                  <w:r>
                    <w:rPr>
                      <w:color w:val="auto"/>
                    </w:rPr>
                    <w:t>SS</w:t>
                  </w:r>
                </w:p>
              </w:tc>
              <w:tc>
                <w:tcPr>
                  <w:tcW w:w="723" w:type="pct"/>
                  <w:vAlign w:val="center"/>
                </w:tcPr>
                <w:p>
                  <w:pPr>
                    <w:pStyle w:val="75"/>
                    <w:rPr>
                      <w:color w:val="auto"/>
                    </w:rPr>
                  </w:pPr>
                  <w:r>
                    <w:rPr>
                      <w:rFonts w:hint="eastAsia"/>
                      <w:color w:val="auto"/>
                      <w:lang w:val="en-US" w:eastAsia="zh-CN"/>
                    </w:rPr>
                    <w:t>40</w:t>
                  </w:r>
                  <w:r>
                    <w:rPr>
                      <w:rFonts w:hint="eastAsia"/>
                      <w:color w:val="auto"/>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1" w:type="pct"/>
                  <w:vMerge w:val="continue"/>
                  <w:vAlign w:val="center"/>
                </w:tcPr>
                <w:p>
                  <w:pPr>
                    <w:pStyle w:val="75"/>
                    <w:rPr>
                      <w:rFonts w:hint="eastAsia"/>
                      <w:color w:val="auto"/>
                    </w:rPr>
                  </w:pPr>
                </w:p>
              </w:tc>
              <w:tc>
                <w:tcPr>
                  <w:tcW w:w="469" w:type="pct"/>
                  <w:vMerge w:val="continue"/>
                  <w:vAlign w:val="center"/>
                </w:tcPr>
                <w:p>
                  <w:pPr>
                    <w:pStyle w:val="75"/>
                    <w:rPr>
                      <w:rFonts w:hint="eastAsia"/>
                      <w:color w:val="auto"/>
                    </w:rPr>
                  </w:pPr>
                </w:p>
              </w:tc>
              <w:tc>
                <w:tcPr>
                  <w:tcW w:w="470" w:type="pct"/>
                  <w:vMerge w:val="continue"/>
                  <w:vAlign w:val="center"/>
                </w:tcPr>
                <w:p>
                  <w:pPr>
                    <w:pStyle w:val="75"/>
                    <w:rPr>
                      <w:rFonts w:hint="eastAsia"/>
                      <w:color w:val="auto"/>
                    </w:rPr>
                  </w:pPr>
                </w:p>
              </w:tc>
              <w:tc>
                <w:tcPr>
                  <w:tcW w:w="541" w:type="pct"/>
                  <w:vMerge w:val="continue"/>
                  <w:vAlign w:val="center"/>
                </w:tcPr>
                <w:p>
                  <w:pPr>
                    <w:pStyle w:val="75"/>
                    <w:rPr>
                      <w:rFonts w:hint="eastAsia"/>
                      <w:color w:val="auto"/>
                    </w:rPr>
                  </w:pPr>
                </w:p>
              </w:tc>
              <w:tc>
                <w:tcPr>
                  <w:tcW w:w="515" w:type="pct"/>
                  <w:vMerge w:val="continue"/>
                  <w:vAlign w:val="center"/>
                </w:tcPr>
                <w:p>
                  <w:pPr>
                    <w:pStyle w:val="75"/>
                    <w:rPr>
                      <w:rFonts w:hint="eastAsia"/>
                      <w:color w:val="auto"/>
                    </w:rPr>
                  </w:pPr>
                </w:p>
              </w:tc>
              <w:tc>
                <w:tcPr>
                  <w:tcW w:w="381" w:type="pct"/>
                  <w:vMerge w:val="continue"/>
                  <w:vAlign w:val="center"/>
                </w:tcPr>
                <w:p>
                  <w:pPr>
                    <w:pStyle w:val="75"/>
                    <w:rPr>
                      <w:rFonts w:hint="eastAsia"/>
                      <w:color w:val="auto"/>
                    </w:rPr>
                  </w:pPr>
                </w:p>
              </w:tc>
              <w:tc>
                <w:tcPr>
                  <w:tcW w:w="710" w:type="pct"/>
                  <w:vMerge w:val="continue"/>
                  <w:vAlign w:val="center"/>
                </w:tcPr>
                <w:p>
                  <w:pPr>
                    <w:pStyle w:val="75"/>
                    <w:rPr>
                      <w:rFonts w:hint="eastAsia"/>
                      <w:color w:val="auto"/>
                    </w:rPr>
                  </w:pPr>
                </w:p>
              </w:tc>
              <w:tc>
                <w:tcPr>
                  <w:tcW w:w="426" w:type="pct"/>
                  <w:vMerge w:val="continue"/>
                  <w:vAlign w:val="center"/>
                </w:tcPr>
                <w:p>
                  <w:pPr>
                    <w:pStyle w:val="75"/>
                    <w:rPr>
                      <w:rFonts w:hint="eastAsia"/>
                      <w:color w:val="auto"/>
                    </w:rPr>
                  </w:pPr>
                </w:p>
              </w:tc>
              <w:tc>
                <w:tcPr>
                  <w:tcW w:w="488" w:type="pct"/>
                  <w:vAlign w:val="center"/>
                </w:tcPr>
                <w:p>
                  <w:pPr>
                    <w:pStyle w:val="75"/>
                    <w:rPr>
                      <w:color w:val="auto"/>
                    </w:rPr>
                  </w:pPr>
                  <w:r>
                    <w:rPr>
                      <w:color w:val="auto"/>
                    </w:rPr>
                    <w:t>氨氮</w:t>
                  </w:r>
                </w:p>
              </w:tc>
              <w:tc>
                <w:tcPr>
                  <w:tcW w:w="723" w:type="pct"/>
                  <w:vAlign w:val="center"/>
                </w:tcPr>
                <w:p>
                  <w:pPr>
                    <w:pStyle w:val="75"/>
                    <w:rPr>
                      <w:color w:val="auto"/>
                    </w:rPr>
                  </w:pPr>
                  <w:r>
                    <w:rPr>
                      <w:rFonts w:hint="eastAsia"/>
                      <w:color w:val="auto"/>
                      <w:lang w:val="en-US" w:eastAsia="zh-CN"/>
                    </w:rPr>
                    <w:t>45</w:t>
                  </w:r>
                  <w:r>
                    <w:rPr>
                      <w:rFonts w:hint="eastAsia"/>
                      <w:color w:val="auto"/>
                    </w:rPr>
                    <w:t>mg/L</w:t>
                  </w:r>
                </w:p>
              </w:tc>
            </w:tr>
          </w:tbl>
          <w:p>
            <w:pPr>
              <w:ind w:firstLine="482"/>
              <w:rPr>
                <w:b/>
                <w:bCs/>
                <w:color w:val="auto"/>
                <w:kern w:val="0"/>
                <w:szCs w:val="24"/>
              </w:rPr>
            </w:pPr>
            <w:r>
              <w:rPr>
                <w:rFonts w:hint="eastAsia"/>
                <w:b/>
                <w:bCs/>
                <w:color w:val="auto"/>
                <w:kern w:val="0"/>
                <w:szCs w:val="24"/>
              </w:rPr>
              <w:t xml:space="preserve"> </w:t>
            </w:r>
          </w:p>
          <w:p>
            <w:pPr>
              <w:pStyle w:val="88"/>
              <w:rPr>
                <w:color w:val="auto"/>
                <w:sz w:val="21"/>
                <w:szCs w:val="21"/>
              </w:rPr>
            </w:pPr>
            <w:r>
              <w:rPr>
                <w:rFonts w:hint="eastAsia"/>
                <w:color w:val="auto"/>
                <w:sz w:val="21"/>
                <w:szCs w:val="21"/>
              </w:rPr>
              <w:t>表4-</w:t>
            </w:r>
            <w:r>
              <w:rPr>
                <w:rFonts w:hint="eastAsia"/>
                <w:color w:val="auto"/>
                <w:sz w:val="21"/>
                <w:szCs w:val="21"/>
                <w:lang w:val="en-US" w:eastAsia="zh-CN"/>
              </w:rPr>
              <w:t>20</w:t>
            </w:r>
            <w:r>
              <w:rPr>
                <w:rFonts w:hint="eastAsia"/>
                <w:color w:val="auto"/>
                <w:sz w:val="21"/>
                <w:szCs w:val="21"/>
              </w:rPr>
              <w:t xml:space="preserve"> 项目废水排放执行标准情况表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66"/>
              <w:gridCol w:w="2666"/>
              <w:gridCol w:w="224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pStyle w:val="167"/>
                    <w:rPr>
                      <w:color w:val="auto"/>
                    </w:rPr>
                  </w:pPr>
                  <w:r>
                    <w:rPr>
                      <w:rFonts w:hint="eastAsia"/>
                      <w:color w:val="auto"/>
                    </w:rPr>
                    <w:t>序号</w:t>
                  </w:r>
                </w:p>
              </w:tc>
              <w:tc>
                <w:tcPr>
                  <w:tcW w:w="1066" w:type="dxa"/>
                  <w:vMerge w:val="restart"/>
                  <w:vAlign w:val="center"/>
                </w:tcPr>
                <w:p>
                  <w:pPr>
                    <w:pStyle w:val="167"/>
                    <w:rPr>
                      <w:color w:val="auto"/>
                    </w:rPr>
                  </w:pPr>
                  <w:r>
                    <w:rPr>
                      <w:rFonts w:hint="eastAsia"/>
                      <w:color w:val="auto"/>
                    </w:rPr>
                    <w:t>排放口编号</w:t>
                  </w:r>
                </w:p>
              </w:tc>
              <w:tc>
                <w:tcPr>
                  <w:tcW w:w="2666" w:type="dxa"/>
                  <w:vMerge w:val="restart"/>
                  <w:vAlign w:val="center"/>
                </w:tcPr>
                <w:p>
                  <w:pPr>
                    <w:pStyle w:val="167"/>
                    <w:rPr>
                      <w:color w:val="auto"/>
                    </w:rPr>
                  </w:pPr>
                  <w:r>
                    <w:rPr>
                      <w:rFonts w:hint="eastAsia"/>
                      <w:color w:val="auto"/>
                    </w:rPr>
                    <w:t>污染物种类</w:t>
                  </w:r>
                </w:p>
              </w:tc>
              <w:tc>
                <w:tcPr>
                  <w:tcW w:w="3966" w:type="dxa"/>
                  <w:gridSpan w:val="2"/>
                  <w:vAlign w:val="center"/>
                </w:tcPr>
                <w:p>
                  <w:pPr>
                    <w:pStyle w:val="167"/>
                    <w:rPr>
                      <w:color w:val="auto"/>
                    </w:rPr>
                  </w:pPr>
                  <w:r>
                    <w:rPr>
                      <w:rFonts w:hint="eastAsia"/>
                      <w:color w:val="auto"/>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pStyle w:val="167"/>
                    <w:rPr>
                      <w:color w:val="auto"/>
                    </w:rPr>
                  </w:pPr>
                </w:p>
              </w:tc>
              <w:tc>
                <w:tcPr>
                  <w:tcW w:w="1066" w:type="dxa"/>
                  <w:vMerge w:val="continue"/>
                  <w:vAlign w:val="center"/>
                </w:tcPr>
                <w:p>
                  <w:pPr>
                    <w:pStyle w:val="167"/>
                    <w:rPr>
                      <w:color w:val="auto"/>
                    </w:rPr>
                  </w:pPr>
                </w:p>
              </w:tc>
              <w:tc>
                <w:tcPr>
                  <w:tcW w:w="2666" w:type="dxa"/>
                  <w:vMerge w:val="continue"/>
                  <w:vAlign w:val="center"/>
                </w:tcPr>
                <w:p>
                  <w:pPr>
                    <w:pStyle w:val="167"/>
                    <w:rPr>
                      <w:color w:val="auto"/>
                    </w:rPr>
                  </w:pPr>
                </w:p>
              </w:tc>
              <w:tc>
                <w:tcPr>
                  <w:tcW w:w="2243" w:type="dxa"/>
                  <w:vAlign w:val="center"/>
                </w:tcPr>
                <w:p>
                  <w:pPr>
                    <w:pStyle w:val="167"/>
                    <w:rPr>
                      <w:color w:val="auto"/>
                    </w:rPr>
                  </w:pPr>
                  <w:r>
                    <w:rPr>
                      <w:rFonts w:hint="eastAsia"/>
                      <w:color w:val="auto"/>
                    </w:rPr>
                    <w:t>名称</w:t>
                  </w:r>
                </w:p>
              </w:tc>
              <w:tc>
                <w:tcPr>
                  <w:tcW w:w="1723" w:type="dxa"/>
                  <w:vAlign w:val="center"/>
                </w:tcPr>
                <w:p>
                  <w:pPr>
                    <w:pStyle w:val="167"/>
                    <w:rPr>
                      <w:color w:val="auto"/>
                    </w:rPr>
                  </w:pPr>
                  <w:r>
                    <w:rPr>
                      <w:rFonts w:hint="eastAsia"/>
                      <w:color w:val="auto"/>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18" w:type="dxa"/>
                  <w:vMerge w:val="restart"/>
                  <w:vAlign w:val="center"/>
                </w:tcPr>
                <w:p>
                  <w:pPr>
                    <w:pStyle w:val="167"/>
                    <w:rPr>
                      <w:color w:val="auto"/>
                    </w:rPr>
                  </w:pPr>
                  <w:r>
                    <w:rPr>
                      <w:rFonts w:hint="eastAsia"/>
                      <w:color w:val="auto"/>
                    </w:rPr>
                    <w:t>1</w:t>
                  </w:r>
                </w:p>
              </w:tc>
              <w:tc>
                <w:tcPr>
                  <w:tcW w:w="1066" w:type="dxa"/>
                  <w:vMerge w:val="restart"/>
                  <w:vAlign w:val="center"/>
                </w:tcPr>
                <w:p>
                  <w:pPr>
                    <w:pStyle w:val="167"/>
                    <w:rPr>
                      <w:color w:val="auto"/>
                    </w:rPr>
                  </w:pPr>
                  <w:r>
                    <w:rPr>
                      <w:rFonts w:hint="eastAsia"/>
                      <w:color w:val="auto"/>
                    </w:rPr>
                    <w:t>DW001</w:t>
                  </w:r>
                </w:p>
              </w:tc>
              <w:tc>
                <w:tcPr>
                  <w:tcW w:w="2666" w:type="dxa"/>
                  <w:vAlign w:val="center"/>
                </w:tcPr>
                <w:p>
                  <w:pPr>
                    <w:pStyle w:val="167"/>
                    <w:rPr>
                      <w:color w:val="auto"/>
                    </w:rPr>
                  </w:pPr>
                  <w:r>
                    <w:rPr>
                      <w:rFonts w:hint="eastAsia"/>
                      <w:color w:val="auto"/>
                    </w:rPr>
                    <w:t>p</w:t>
                  </w:r>
                  <w:r>
                    <w:rPr>
                      <w:color w:val="auto"/>
                    </w:rPr>
                    <w:t>H</w:t>
                  </w:r>
                </w:p>
              </w:tc>
              <w:tc>
                <w:tcPr>
                  <w:tcW w:w="2243" w:type="dxa"/>
                  <w:vMerge w:val="restart"/>
                  <w:vAlign w:val="center"/>
                </w:tcPr>
                <w:p>
                  <w:pPr>
                    <w:pStyle w:val="167"/>
                    <w:rPr>
                      <w:color w:val="auto"/>
                    </w:rPr>
                  </w:pPr>
                  <w:r>
                    <w:rPr>
                      <w:rFonts w:hint="eastAsia" w:ascii="Times New Roman" w:hAnsi="Times New Roman" w:cs="Times New Roman"/>
                      <w:color w:val="auto"/>
                      <w:lang w:val="en-US" w:eastAsia="zh-CN"/>
                    </w:rPr>
                    <w:t>《污水排入城镇下水道水质标准》（</w:t>
                  </w:r>
                  <w:r>
                    <w:rPr>
                      <w:rFonts w:hint="default" w:ascii="Times New Roman" w:hAnsi="Times New Roman" w:cs="Times New Roman"/>
                      <w:color w:val="auto"/>
                      <w:lang w:val="en-US" w:eastAsia="zh-CN"/>
                    </w:rPr>
                    <w:t>GB/T31962-2015</w:t>
                  </w:r>
                  <w:r>
                    <w:rPr>
                      <w:rFonts w:hint="eastAsia" w:ascii="Times New Roman" w:hAnsi="Times New Roman" w:cs="Times New Roman"/>
                      <w:color w:val="auto"/>
                      <w:lang w:val="en-US" w:eastAsia="zh-CN"/>
                    </w:rPr>
                    <w:t xml:space="preserve">）表 </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w:t>
                  </w:r>
                  <w:r>
                    <w:rPr>
                      <w:rFonts w:hint="eastAsia" w:cs="Times New Roman"/>
                      <w:color w:val="auto"/>
                      <w:lang w:val="en-US" w:eastAsia="zh-CN"/>
                    </w:rPr>
                    <w:t>B</w:t>
                  </w:r>
                  <w:r>
                    <w:rPr>
                      <w:rFonts w:hint="eastAsia" w:ascii="Times New Roman" w:hAnsi="Times New Roman" w:cs="Times New Roman"/>
                      <w:color w:val="auto"/>
                      <w:lang w:val="en-US" w:eastAsia="zh-CN"/>
                    </w:rPr>
                    <w:t>等级）标准</w:t>
                  </w:r>
                </w:p>
              </w:tc>
              <w:tc>
                <w:tcPr>
                  <w:tcW w:w="1723" w:type="dxa"/>
                  <w:vAlign w:val="center"/>
                </w:tcPr>
                <w:p>
                  <w:pPr>
                    <w:pStyle w:val="167"/>
                    <w:rPr>
                      <w:color w:val="auto"/>
                    </w:rPr>
                  </w:pPr>
                  <w:r>
                    <w:rPr>
                      <w:color w:val="auto"/>
                    </w:rPr>
                    <w:t>6</w:t>
                  </w:r>
                  <w:r>
                    <w:rPr>
                      <w:rFonts w:hint="eastAsia"/>
                      <w:color w:val="auto"/>
                      <w:lang w:val="en-US" w:eastAsia="zh-CN"/>
                    </w:rPr>
                    <w:t>.5</w:t>
                  </w:r>
                  <w:r>
                    <w:rPr>
                      <w:color w:val="auto"/>
                    </w:rPr>
                    <w:t>~9</w:t>
                  </w:r>
                  <w:r>
                    <w:rPr>
                      <w:rFonts w:hint="eastAsia"/>
                      <w:color w:val="auto"/>
                      <w:lang w:val="en-US" w:eastAsia="zh-CN"/>
                    </w:rPr>
                    <w:t>.5</w:t>
                  </w:r>
                  <w:r>
                    <w:rPr>
                      <w:rFonts w:hint="eastAsia"/>
                      <w:color w:val="auto"/>
                    </w:rPr>
                    <w:t xml:space="preserve"> 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67"/>
                    <w:rPr>
                      <w:color w:val="auto"/>
                    </w:rPr>
                  </w:pPr>
                </w:p>
              </w:tc>
              <w:tc>
                <w:tcPr>
                  <w:tcW w:w="1066" w:type="dxa"/>
                  <w:vMerge w:val="continue"/>
                </w:tcPr>
                <w:p>
                  <w:pPr>
                    <w:pStyle w:val="167"/>
                    <w:rPr>
                      <w:color w:val="auto"/>
                    </w:rPr>
                  </w:pPr>
                </w:p>
              </w:tc>
              <w:tc>
                <w:tcPr>
                  <w:tcW w:w="2666" w:type="dxa"/>
                  <w:vAlign w:val="center"/>
                </w:tcPr>
                <w:p>
                  <w:pPr>
                    <w:pStyle w:val="167"/>
                    <w:rPr>
                      <w:color w:val="auto"/>
                    </w:rPr>
                  </w:pPr>
                  <w:r>
                    <w:rPr>
                      <w:color w:val="auto"/>
                    </w:rPr>
                    <w:t>COD</w:t>
                  </w:r>
                  <w:r>
                    <w:rPr>
                      <w:color w:val="auto"/>
                      <w:vertAlign w:val="subscript"/>
                    </w:rPr>
                    <w:t>cr</w:t>
                  </w:r>
                </w:p>
              </w:tc>
              <w:tc>
                <w:tcPr>
                  <w:tcW w:w="2243" w:type="dxa"/>
                  <w:vMerge w:val="continue"/>
                </w:tcPr>
                <w:p>
                  <w:pPr>
                    <w:pStyle w:val="167"/>
                    <w:rPr>
                      <w:color w:val="auto"/>
                    </w:rPr>
                  </w:pPr>
                </w:p>
              </w:tc>
              <w:tc>
                <w:tcPr>
                  <w:tcW w:w="1723" w:type="dxa"/>
                  <w:vAlign w:val="center"/>
                </w:tcPr>
                <w:p>
                  <w:pPr>
                    <w:pStyle w:val="167"/>
                    <w:rPr>
                      <w:color w:val="auto"/>
                    </w:rPr>
                  </w:pPr>
                  <w:r>
                    <w:rPr>
                      <w:rFonts w:hint="eastAsia"/>
                      <w:color w:val="auto"/>
                      <w:lang w:val="en-US" w:eastAsia="zh-CN"/>
                    </w:rPr>
                    <w:t>50</w:t>
                  </w:r>
                  <w:r>
                    <w:rPr>
                      <w:rFonts w:hint="eastAsia"/>
                      <w:color w:val="auto"/>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67"/>
                    <w:rPr>
                      <w:color w:val="auto"/>
                    </w:rPr>
                  </w:pPr>
                </w:p>
              </w:tc>
              <w:tc>
                <w:tcPr>
                  <w:tcW w:w="1066" w:type="dxa"/>
                  <w:vMerge w:val="continue"/>
                </w:tcPr>
                <w:p>
                  <w:pPr>
                    <w:pStyle w:val="167"/>
                    <w:rPr>
                      <w:color w:val="auto"/>
                    </w:rPr>
                  </w:pPr>
                </w:p>
              </w:tc>
              <w:tc>
                <w:tcPr>
                  <w:tcW w:w="2666" w:type="dxa"/>
                  <w:vAlign w:val="center"/>
                </w:tcPr>
                <w:p>
                  <w:pPr>
                    <w:pStyle w:val="167"/>
                    <w:rPr>
                      <w:color w:val="auto"/>
                    </w:rPr>
                  </w:pPr>
                  <w:r>
                    <w:rPr>
                      <w:color w:val="auto"/>
                    </w:rPr>
                    <w:t>BOD</w:t>
                  </w:r>
                  <w:r>
                    <w:rPr>
                      <w:color w:val="auto"/>
                      <w:vertAlign w:val="subscript"/>
                    </w:rPr>
                    <w:t>5</w:t>
                  </w:r>
                </w:p>
              </w:tc>
              <w:tc>
                <w:tcPr>
                  <w:tcW w:w="2243" w:type="dxa"/>
                  <w:vMerge w:val="continue"/>
                </w:tcPr>
                <w:p>
                  <w:pPr>
                    <w:pStyle w:val="167"/>
                    <w:rPr>
                      <w:color w:val="auto"/>
                    </w:rPr>
                  </w:pPr>
                </w:p>
              </w:tc>
              <w:tc>
                <w:tcPr>
                  <w:tcW w:w="1723" w:type="dxa"/>
                  <w:vAlign w:val="center"/>
                </w:tcPr>
                <w:p>
                  <w:pPr>
                    <w:pStyle w:val="167"/>
                    <w:rPr>
                      <w:color w:val="auto"/>
                    </w:rPr>
                  </w:pPr>
                  <w:r>
                    <w:rPr>
                      <w:rFonts w:hint="eastAsia"/>
                      <w:color w:val="auto"/>
                      <w:lang w:val="en-US" w:eastAsia="zh-CN"/>
                    </w:rPr>
                    <w:t>35</w:t>
                  </w:r>
                  <w:r>
                    <w:rPr>
                      <w:rFonts w:hint="eastAsia"/>
                      <w:color w:val="auto"/>
                    </w:rPr>
                    <w:t>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pPr>
                    <w:pStyle w:val="167"/>
                    <w:rPr>
                      <w:color w:val="auto"/>
                    </w:rPr>
                  </w:pPr>
                </w:p>
              </w:tc>
              <w:tc>
                <w:tcPr>
                  <w:tcW w:w="1066" w:type="dxa"/>
                  <w:vMerge w:val="continue"/>
                </w:tcPr>
                <w:p>
                  <w:pPr>
                    <w:pStyle w:val="167"/>
                    <w:rPr>
                      <w:color w:val="auto"/>
                    </w:rPr>
                  </w:pPr>
                </w:p>
              </w:tc>
              <w:tc>
                <w:tcPr>
                  <w:tcW w:w="2666" w:type="dxa"/>
                  <w:vAlign w:val="center"/>
                </w:tcPr>
                <w:p>
                  <w:pPr>
                    <w:pStyle w:val="167"/>
                    <w:rPr>
                      <w:color w:val="auto"/>
                    </w:rPr>
                  </w:pPr>
                  <w:r>
                    <w:rPr>
                      <w:color w:val="auto"/>
                    </w:rPr>
                    <w:t>SS</w:t>
                  </w:r>
                </w:p>
              </w:tc>
              <w:tc>
                <w:tcPr>
                  <w:tcW w:w="2243" w:type="dxa"/>
                  <w:vMerge w:val="continue"/>
                </w:tcPr>
                <w:p>
                  <w:pPr>
                    <w:pStyle w:val="167"/>
                    <w:rPr>
                      <w:color w:val="auto"/>
                    </w:rPr>
                  </w:pPr>
                </w:p>
              </w:tc>
              <w:tc>
                <w:tcPr>
                  <w:tcW w:w="1723" w:type="dxa"/>
                  <w:vAlign w:val="center"/>
                </w:tcPr>
                <w:p>
                  <w:pPr>
                    <w:pStyle w:val="167"/>
                    <w:rPr>
                      <w:color w:val="auto"/>
                    </w:rPr>
                  </w:pPr>
                  <w:r>
                    <w:rPr>
                      <w:rFonts w:hint="eastAsia"/>
                      <w:color w:val="auto"/>
                      <w:lang w:val="en-US" w:eastAsia="zh-CN"/>
                    </w:rPr>
                    <w:t>40</w:t>
                  </w:r>
                  <w:r>
                    <w:rPr>
                      <w:rFonts w:hint="eastAsia"/>
                      <w:color w:val="auto"/>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color w:val="auto"/>
                    </w:rPr>
                  </w:pPr>
                </w:p>
              </w:tc>
              <w:tc>
                <w:tcPr>
                  <w:tcW w:w="1066" w:type="dxa"/>
                  <w:vMerge w:val="continue"/>
                </w:tcPr>
                <w:p>
                  <w:pPr>
                    <w:pStyle w:val="167"/>
                    <w:rPr>
                      <w:color w:val="auto"/>
                    </w:rPr>
                  </w:pPr>
                </w:p>
              </w:tc>
              <w:tc>
                <w:tcPr>
                  <w:tcW w:w="2666" w:type="dxa"/>
                  <w:vAlign w:val="center"/>
                </w:tcPr>
                <w:p>
                  <w:pPr>
                    <w:pStyle w:val="167"/>
                    <w:rPr>
                      <w:color w:val="auto"/>
                    </w:rPr>
                  </w:pPr>
                  <w:r>
                    <w:rPr>
                      <w:color w:val="auto"/>
                    </w:rPr>
                    <w:t>氨氮</w:t>
                  </w:r>
                </w:p>
              </w:tc>
              <w:tc>
                <w:tcPr>
                  <w:tcW w:w="2243" w:type="dxa"/>
                  <w:vMerge w:val="continue"/>
                </w:tcPr>
                <w:p>
                  <w:pPr>
                    <w:pStyle w:val="167"/>
                    <w:rPr>
                      <w:color w:val="auto"/>
                    </w:rPr>
                  </w:pPr>
                </w:p>
              </w:tc>
              <w:tc>
                <w:tcPr>
                  <w:tcW w:w="1723" w:type="dxa"/>
                  <w:vAlign w:val="center"/>
                </w:tcPr>
                <w:p>
                  <w:pPr>
                    <w:pStyle w:val="167"/>
                    <w:rPr>
                      <w:color w:val="auto"/>
                    </w:rPr>
                  </w:pPr>
                  <w:r>
                    <w:rPr>
                      <w:rFonts w:hint="eastAsia"/>
                      <w:color w:val="auto"/>
                      <w:lang w:val="en-US" w:eastAsia="zh-CN"/>
                    </w:rPr>
                    <w:t>45</w:t>
                  </w:r>
                  <w:r>
                    <w:rPr>
                      <w:rFonts w:hint="eastAsia"/>
                      <w:color w:val="auto"/>
                    </w:rPr>
                    <w:t>mg/L</w:t>
                  </w:r>
                </w:p>
              </w:tc>
            </w:tr>
          </w:tbl>
          <w:p>
            <w:pPr>
              <w:ind w:firstLine="482"/>
              <w:rPr>
                <w:rFonts w:hint="eastAsia"/>
                <w:b/>
                <w:bCs/>
                <w:color w:val="auto"/>
                <w:kern w:val="0"/>
                <w:szCs w:val="24"/>
              </w:rPr>
            </w:pPr>
          </w:p>
          <w:p>
            <w:pPr>
              <w:pStyle w:val="88"/>
              <w:rPr>
                <w:color w:val="auto"/>
                <w:sz w:val="21"/>
                <w:szCs w:val="21"/>
              </w:rPr>
            </w:pPr>
            <w:r>
              <w:rPr>
                <w:rFonts w:hint="eastAsia"/>
                <w:color w:val="auto"/>
                <w:sz w:val="21"/>
                <w:szCs w:val="21"/>
              </w:rPr>
              <w:t>表4-</w:t>
            </w:r>
            <w:r>
              <w:rPr>
                <w:rFonts w:hint="eastAsia"/>
                <w:color w:val="auto"/>
                <w:sz w:val="21"/>
                <w:szCs w:val="21"/>
                <w:lang w:val="en-US" w:eastAsia="zh-CN"/>
              </w:rPr>
              <w:t>21</w:t>
            </w:r>
            <w:r>
              <w:rPr>
                <w:rFonts w:hint="eastAsia"/>
                <w:color w:val="auto"/>
                <w:sz w:val="21"/>
                <w:szCs w:val="21"/>
              </w:rPr>
              <w:t xml:space="preserve"> 项目废水</w:t>
            </w:r>
            <w:r>
              <w:rPr>
                <w:rFonts w:hint="eastAsia"/>
                <w:color w:val="auto"/>
                <w:sz w:val="21"/>
                <w:szCs w:val="21"/>
                <w:lang w:val="en-US" w:eastAsia="zh-CN"/>
              </w:rPr>
              <w:t>污染物排放信息</w:t>
            </w:r>
            <w:r>
              <w:rPr>
                <w:rFonts w:hint="eastAsia"/>
                <w:color w:val="auto"/>
                <w:sz w:val="21"/>
                <w:szCs w:val="21"/>
              </w:rPr>
              <w:t>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66"/>
              <w:gridCol w:w="1035"/>
              <w:gridCol w:w="1755"/>
              <w:gridCol w:w="172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18" w:type="dxa"/>
                  <w:vAlign w:val="center"/>
                </w:tcPr>
                <w:p>
                  <w:pPr>
                    <w:pStyle w:val="167"/>
                    <w:rPr>
                      <w:color w:val="auto"/>
                    </w:rPr>
                  </w:pPr>
                  <w:r>
                    <w:rPr>
                      <w:rFonts w:hint="eastAsia"/>
                      <w:color w:val="auto"/>
                    </w:rPr>
                    <w:t>序号</w:t>
                  </w:r>
                </w:p>
              </w:tc>
              <w:tc>
                <w:tcPr>
                  <w:tcW w:w="1066" w:type="dxa"/>
                  <w:vAlign w:val="center"/>
                </w:tcPr>
                <w:p>
                  <w:pPr>
                    <w:pStyle w:val="167"/>
                    <w:rPr>
                      <w:color w:val="auto"/>
                    </w:rPr>
                  </w:pPr>
                  <w:r>
                    <w:rPr>
                      <w:rFonts w:hint="eastAsia"/>
                      <w:color w:val="auto"/>
                    </w:rPr>
                    <w:t>排放口编号</w:t>
                  </w:r>
                </w:p>
              </w:tc>
              <w:tc>
                <w:tcPr>
                  <w:tcW w:w="1035" w:type="dxa"/>
                  <w:vAlign w:val="center"/>
                </w:tcPr>
                <w:p>
                  <w:pPr>
                    <w:pStyle w:val="167"/>
                    <w:rPr>
                      <w:color w:val="auto"/>
                    </w:rPr>
                  </w:pPr>
                  <w:r>
                    <w:rPr>
                      <w:rFonts w:hint="eastAsia"/>
                      <w:color w:val="auto"/>
                    </w:rPr>
                    <w:t>污染物种类</w:t>
                  </w:r>
                </w:p>
              </w:tc>
              <w:tc>
                <w:tcPr>
                  <w:tcW w:w="1755" w:type="dxa"/>
                  <w:vAlign w:val="center"/>
                </w:tcPr>
                <w:p>
                  <w:pPr>
                    <w:pStyle w:val="167"/>
                    <w:rPr>
                      <w:color w:val="auto"/>
                    </w:rPr>
                  </w:pPr>
                  <w:r>
                    <w:rPr>
                      <w:rFonts w:hint="eastAsia" w:ascii="Times New Roman" w:hAnsi="Times New Roman" w:eastAsia="宋体" w:cs="Times New Roman"/>
                      <w:color w:val="auto"/>
                      <w:sz w:val="21"/>
                      <w:szCs w:val="21"/>
                      <w:lang w:val="en-US" w:eastAsia="zh-CN"/>
                    </w:rPr>
                    <w:t>排放浓</w:t>
                  </w:r>
                  <w:r>
                    <w:rPr>
                      <w:rFonts w:hint="eastAsia" w:ascii="Times New Roman" w:hAnsi="Times New Roman" w:eastAsia="宋体" w:cs="Times New Roman"/>
                      <w:b w:val="0"/>
                      <w:bCs w:val="0"/>
                      <w:color w:val="auto"/>
                      <w:sz w:val="21"/>
                      <w:szCs w:val="21"/>
                      <w:lang w:val="en-US" w:eastAsia="zh-CN"/>
                    </w:rPr>
                    <w:t>度（</w:t>
                  </w:r>
                  <w:r>
                    <w:rPr>
                      <w:rFonts w:hint="default" w:ascii="Times New Roman" w:hAnsi="Times New Roman" w:eastAsia="宋体" w:cs="Times New Roman"/>
                      <w:b w:val="0"/>
                      <w:bCs w:val="0"/>
                      <w:color w:val="auto"/>
                      <w:sz w:val="21"/>
                      <w:szCs w:val="21"/>
                    </w:rPr>
                    <w:t>mg/L</w:t>
                  </w:r>
                  <w:r>
                    <w:rPr>
                      <w:rFonts w:hint="eastAsia" w:ascii="Times New Roman" w:hAnsi="Times New Roman" w:eastAsia="宋体" w:cs="Times New Roman"/>
                      <w:b w:val="0"/>
                      <w:bCs w:val="0"/>
                      <w:color w:val="auto"/>
                      <w:sz w:val="21"/>
                      <w:szCs w:val="21"/>
                      <w:lang w:val="en-US" w:eastAsia="zh-CN"/>
                    </w:rPr>
                    <w:t>）</w:t>
                  </w:r>
                </w:p>
              </w:tc>
              <w:tc>
                <w:tcPr>
                  <w:tcW w:w="1725" w:type="dxa"/>
                  <w:vAlign w:val="center"/>
                </w:tcPr>
                <w:p>
                  <w:pPr>
                    <w:pStyle w:val="167"/>
                    <w:rPr>
                      <w:color w:val="auto"/>
                    </w:rPr>
                  </w:pPr>
                  <w:r>
                    <w:rPr>
                      <w:rFonts w:hint="eastAsia" w:ascii="Times New Roman" w:hAnsi="Times New Roman" w:eastAsia="宋体" w:cs="Times New Roman"/>
                      <w:color w:val="auto"/>
                      <w:sz w:val="21"/>
                      <w:szCs w:val="21"/>
                      <w:lang w:val="en-US" w:eastAsia="zh-CN"/>
                    </w:rPr>
                    <w:t>日排放量（</w:t>
                  </w:r>
                  <w:r>
                    <w:rPr>
                      <w:rFonts w:hint="eastAsia" w:cs="Times New Roman"/>
                      <w:color w:val="auto"/>
                      <w:sz w:val="21"/>
                      <w:szCs w:val="21"/>
                      <w:lang w:val="en-US" w:eastAsia="zh-CN"/>
                    </w:rPr>
                    <w:t>1.35</w:t>
                  </w:r>
                  <w:r>
                    <w:rPr>
                      <w:rFonts w:hint="eastAsia" w:ascii="Times New Roman" w:hAnsi="Times New Roman" w:eastAsia="宋体" w:cs="Times New Roman"/>
                      <w:color w:val="auto"/>
                      <w:sz w:val="21"/>
                      <w:szCs w:val="21"/>
                      <w:lang w:val="en-US" w:eastAsia="zh-CN"/>
                    </w:rPr>
                    <w:t>kg/d）</w:t>
                  </w:r>
                </w:p>
              </w:tc>
              <w:tc>
                <w:tcPr>
                  <w:tcW w:w="1560" w:type="dxa"/>
                  <w:vAlign w:val="center"/>
                </w:tcPr>
                <w:p>
                  <w:pPr>
                    <w:pStyle w:val="167"/>
                    <w:rPr>
                      <w:color w:val="auto"/>
                    </w:rPr>
                  </w:pPr>
                  <w:r>
                    <w:rPr>
                      <w:rFonts w:hint="eastAsia" w:ascii="Times New Roman" w:hAnsi="Times New Roman" w:eastAsia="宋体" w:cs="Times New Roman"/>
                      <w:color w:val="auto"/>
                      <w:sz w:val="21"/>
                      <w:szCs w:val="21"/>
                      <w:lang w:val="en-US" w:eastAsia="zh-CN"/>
                    </w:rPr>
                    <w:t>年排放量（</w:t>
                  </w:r>
                  <w:r>
                    <w:rPr>
                      <w:rFonts w:hint="eastAsia" w:cs="Times New Roman"/>
                      <w:color w:val="auto"/>
                      <w:sz w:val="21"/>
                      <w:szCs w:val="21"/>
                      <w:lang w:val="en-US" w:eastAsia="zh-CN"/>
                    </w:rPr>
                    <w:t>445.5</w:t>
                  </w:r>
                  <w:r>
                    <w:rPr>
                      <w:rFonts w:hint="eastAsia" w:ascii="Times New Roman" w:hAnsi="Times New Roman" w:eastAsia="宋体" w:cs="Times New Roman"/>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8" w:type="dxa"/>
                  <w:vMerge w:val="restart"/>
                  <w:vAlign w:val="center"/>
                </w:tcPr>
                <w:p>
                  <w:pPr>
                    <w:pStyle w:val="167"/>
                    <w:rPr>
                      <w:color w:val="auto"/>
                    </w:rPr>
                  </w:pPr>
                  <w:r>
                    <w:rPr>
                      <w:rFonts w:hint="eastAsia"/>
                      <w:color w:val="auto"/>
                    </w:rPr>
                    <w:t>1</w:t>
                  </w:r>
                </w:p>
              </w:tc>
              <w:tc>
                <w:tcPr>
                  <w:tcW w:w="1066" w:type="dxa"/>
                  <w:vMerge w:val="restart"/>
                  <w:vAlign w:val="center"/>
                </w:tcPr>
                <w:p>
                  <w:pPr>
                    <w:pStyle w:val="167"/>
                    <w:rPr>
                      <w:color w:val="auto"/>
                    </w:rPr>
                  </w:pPr>
                  <w:r>
                    <w:rPr>
                      <w:rFonts w:hint="eastAsia"/>
                      <w:color w:val="auto"/>
                    </w:rPr>
                    <w:t>DW001</w:t>
                  </w:r>
                </w:p>
              </w:tc>
              <w:tc>
                <w:tcPr>
                  <w:tcW w:w="1035" w:type="dxa"/>
                  <w:vAlign w:val="center"/>
                </w:tcPr>
                <w:p>
                  <w:pPr>
                    <w:pStyle w:val="167"/>
                    <w:ind w:firstLine="0" w:firstLineChars="0"/>
                    <w:rPr>
                      <w:rFonts w:ascii="Times New Roman" w:hAnsi="Times New Roman" w:eastAsia="宋体" w:cs="Times New Roman"/>
                      <w:color w:val="auto"/>
                      <w:kern w:val="24"/>
                      <w:sz w:val="21"/>
                      <w:szCs w:val="20"/>
                      <w:lang w:val="en-US" w:eastAsia="zh-CN" w:bidi="ar-SA"/>
                    </w:rPr>
                  </w:pPr>
                  <w:r>
                    <w:rPr>
                      <w:color w:val="auto"/>
                    </w:rPr>
                    <w:t>COD</w:t>
                  </w:r>
                  <w:r>
                    <w:rPr>
                      <w:color w:val="auto"/>
                      <w:vertAlign w:val="subscript"/>
                    </w:rPr>
                    <w:t>cr</w:t>
                  </w:r>
                </w:p>
              </w:tc>
              <w:tc>
                <w:tcPr>
                  <w:tcW w:w="1755" w:type="dxa"/>
                  <w:vAlign w:val="center"/>
                </w:tcPr>
                <w:p>
                  <w:pPr>
                    <w:pStyle w:val="167"/>
                    <w:rPr>
                      <w:rFonts w:hint="default" w:eastAsia="宋体"/>
                      <w:color w:val="auto"/>
                      <w:lang w:val="en-US" w:eastAsia="zh-CN"/>
                    </w:rPr>
                  </w:pPr>
                  <w:r>
                    <w:rPr>
                      <w:rFonts w:hint="eastAsia"/>
                      <w:color w:val="auto"/>
                      <w:lang w:val="en-US" w:eastAsia="zh-CN"/>
                    </w:rPr>
                    <w:t>212.5</w:t>
                  </w:r>
                </w:p>
              </w:tc>
              <w:tc>
                <w:tcPr>
                  <w:tcW w:w="1725" w:type="dxa"/>
                  <w:vAlign w:val="center"/>
                </w:tcPr>
                <w:p>
                  <w:pPr>
                    <w:pStyle w:val="167"/>
                    <w:rPr>
                      <w:rFonts w:hint="default" w:eastAsia="宋体"/>
                      <w:color w:val="auto"/>
                      <w:lang w:val="en-US" w:eastAsia="zh-CN"/>
                    </w:rPr>
                  </w:pPr>
                  <w:r>
                    <w:rPr>
                      <w:rFonts w:hint="eastAsia"/>
                      <w:color w:val="auto"/>
                      <w:lang w:val="en-US" w:eastAsia="zh-CN"/>
                    </w:rPr>
                    <w:t>0.287</w:t>
                  </w:r>
                </w:p>
              </w:tc>
              <w:tc>
                <w:tcPr>
                  <w:tcW w:w="1560" w:type="dxa"/>
                  <w:vAlign w:val="center"/>
                </w:tcPr>
                <w:p>
                  <w:pPr>
                    <w:pStyle w:val="167"/>
                    <w:rPr>
                      <w:rFonts w:hint="default" w:eastAsia="宋体"/>
                      <w:color w:val="auto"/>
                      <w:lang w:val="en-US" w:eastAsia="zh-CN"/>
                    </w:rPr>
                  </w:pPr>
                  <w:r>
                    <w:rPr>
                      <w:rFonts w:hint="eastAsia"/>
                      <w:color w:val="auto"/>
                      <w:lang w:val="en-US" w:eastAsia="zh-CN"/>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618" w:type="dxa"/>
                  <w:vMerge w:val="continue"/>
                </w:tcPr>
                <w:p>
                  <w:pPr>
                    <w:pStyle w:val="167"/>
                    <w:rPr>
                      <w:rFonts w:hint="default" w:eastAsia="宋体"/>
                      <w:color w:val="auto"/>
                      <w:lang w:val="en-US" w:eastAsia="zh-CN"/>
                    </w:rPr>
                  </w:pPr>
                  <w:r>
                    <w:rPr>
                      <w:rFonts w:hint="eastAsia"/>
                      <w:color w:val="auto"/>
                      <w:lang w:eastAsia="zh-CN"/>
                    </w:rPr>
                    <w:t>0</w:t>
                  </w:r>
                  <w:r>
                    <w:rPr>
                      <w:rFonts w:hint="eastAsia"/>
                      <w:color w:val="auto"/>
                      <w:lang w:val="en-US" w:eastAsia="zh-CN"/>
                    </w:rPr>
                    <w:t>.006</w:t>
                  </w:r>
                </w:p>
              </w:tc>
              <w:tc>
                <w:tcPr>
                  <w:tcW w:w="1066" w:type="dxa"/>
                  <w:vMerge w:val="continue"/>
                </w:tcPr>
                <w:p>
                  <w:pPr>
                    <w:pStyle w:val="167"/>
                    <w:rPr>
                      <w:color w:val="auto"/>
                    </w:rPr>
                  </w:pPr>
                </w:p>
              </w:tc>
              <w:tc>
                <w:tcPr>
                  <w:tcW w:w="1035" w:type="dxa"/>
                  <w:vAlign w:val="center"/>
                </w:tcPr>
                <w:p>
                  <w:pPr>
                    <w:pStyle w:val="167"/>
                    <w:ind w:firstLine="0" w:firstLineChars="0"/>
                    <w:rPr>
                      <w:rFonts w:ascii="Times New Roman" w:hAnsi="Times New Roman" w:eastAsia="宋体" w:cs="Times New Roman"/>
                      <w:color w:val="auto"/>
                      <w:kern w:val="24"/>
                      <w:sz w:val="21"/>
                      <w:szCs w:val="20"/>
                      <w:lang w:val="en-US" w:eastAsia="zh-CN" w:bidi="ar-SA"/>
                    </w:rPr>
                  </w:pPr>
                  <w:r>
                    <w:rPr>
                      <w:color w:val="auto"/>
                    </w:rPr>
                    <w:t>BOD</w:t>
                  </w:r>
                  <w:r>
                    <w:rPr>
                      <w:color w:val="auto"/>
                      <w:vertAlign w:val="subscript"/>
                    </w:rPr>
                    <w:t>5</w:t>
                  </w:r>
                </w:p>
              </w:tc>
              <w:tc>
                <w:tcPr>
                  <w:tcW w:w="1755" w:type="dxa"/>
                  <w:vAlign w:val="center"/>
                </w:tcPr>
                <w:p>
                  <w:pPr>
                    <w:pStyle w:val="167"/>
                    <w:ind w:firstLine="0" w:firstLineChars="0"/>
                    <w:rPr>
                      <w:rFonts w:hint="default" w:ascii="Times New Roman" w:hAnsi="Times New Roman" w:eastAsia="宋体" w:cs="Times New Roman"/>
                      <w:color w:val="auto"/>
                      <w:kern w:val="24"/>
                      <w:sz w:val="21"/>
                      <w:szCs w:val="20"/>
                      <w:lang w:val="en-US" w:eastAsia="zh-CN" w:bidi="ar-SA"/>
                    </w:rPr>
                  </w:pPr>
                  <w:r>
                    <w:rPr>
                      <w:rFonts w:hint="eastAsia" w:cs="Times New Roman"/>
                      <w:color w:val="auto"/>
                      <w:kern w:val="24"/>
                      <w:sz w:val="21"/>
                      <w:szCs w:val="20"/>
                      <w:lang w:val="en-US" w:eastAsia="zh-CN" w:bidi="ar-SA"/>
                    </w:rPr>
                    <w:t>135</w:t>
                  </w:r>
                </w:p>
              </w:tc>
              <w:tc>
                <w:tcPr>
                  <w:tcW w:w="1725" w:type="dxa"/>
                  <w:vAlign w:val="center"/>
                </w:tcPr>
                <w:p>
                  <w:pPr>
                    <w:pStyle w:val="167"/>
                    <w:rPr>
                      <w:rFonts w:hint="default"/>
                      <w:color w:val="auto"/>
                      <w:lang w:val="en-US" w:eastAsia="zh-CN"/>
                    </w:rPr>
                  </w:pPr>
                  <w:r>
                    <w:rPr>
                      <w:rFonts w:hint="eastAsia"/>
                      <w:color w:val="auto"/>
                      <w:lang w:val="en-US" w:eastAsia="zh-CN"/>
                    </w:rPr>
                    <w:t>0.182</w:t>
                  </w:r>
                </w:p>
              </w:tc>
              <w:tc>
                <w:tcPr>
                  <w:tcW w:w="1560" w:type="dxa"/>
                  <w:vAlign w:val="center"/>
                </w:tcPr>
                <w:p>
                  <w:pPr>
                    <w:pStyle w:val="167"/>
                    <w:rPr>
                      <w:rFonts w:hint="default"/>
                      <w:color w:val="auto"/>
                      <w:lang w:val="en-US" w:eastAsia="zh-CN"/>
                    </w:rPr>
                  </w:pPr>
                  <w:r>
                    <w:rPr>
                      <w:rFonts w:hint="eastAsia"/>
                      <w:color w:val="auto"/>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color w:val="auto"/>
                    </w:rPr>
                  </w:pPr>
                </w:p>
              </w:tc>
              <w:tc>
                <w:tcPr>
                  <w:tcW w:w="1066" w:type="dxa"/>
                  <w:vMerge w:val="continue"/>
                </w:tcPr>
                <w:p>
                  <w:pPr>
                    <w:pStyle w:val="167"/>
                    <w:rPr>
                      <w:color w:val="auto"/>
                    </w:rPr>
                  </w:pPr>
                </w:p>
              </w:tc>
              <w:tc>
                <w:tcPr>
                  <w:tcW w:w="1035" w:type="dxa"/>
                  <w:vAlign w:val="center"/>
                </w:tcPr>
                <w:p>
                  <w:pPr>
                    <w:pStyle w:val="167"/>
                    <w:ind w:firstLine="0" w:firstLineChars="0"/>
                    <w:rPr>
                      <w:rFonts w:ascii="Times New Roman" w:hAnsi="Times New Roman" w:eastAsia="宋体" w:cs="Times New Roman"/>
                      <w:color w:val="auto"/>
                      <w:kern w:val="24"/>
                      <w:sz w:val="21"/>
                      <w:szCs w:val="20"/>
                      <w:lang w:val="en-US" w:eastAsia="zh-CN" w:bidi="ar-SA"/>
                    </w:rPr>
                  </w:pPr>
                  <w:r>
                    <w:rPr>
                      <w:color w:val="auto"/>
                    </w:rPr>
                    <w:t>SS</w:t>
                  </w:r>
                </w:p>
              </w:tc>
              <w:tc>
                <w:tcPr>
                  <w:tcW w:w="1755" w:type="dxa"/>
                  <w:vAlign w:val="center"/>
                </w:tcPr>
                <w:p>
                  <w:pPr>
                    <w:pStyle w:val="167"/>
                    <w:ind w:firstLine="0" w:firstLineChars="0"/>
                    <w:rPr>
                      <w:rFonts w:hint="default" w:ascii="Times New Roman" w:hAnsi="Times New Roman" w:eastAsia="宋体" w:cs="Times New Roman"/>
                      <w:color w:val="auto"/>
                      <w:kern w:val="24"/>
                      <w:sz w:val="21"/>
                      <w:szCs w:val="20"/>
                      <w:lang w:val="en-US" w:eastAsia="zh-CN" w:bidi="ar-SA"/>
                    </w:rPr>
                  </w:pPr>
                  <w:r>
                    <w:rPr>
                      <w:rFonts w:hint="eastAsia" w:cs="Times New Roman"/>
                      <w:color w:val="auto"/>
                      <w:kern w:val="24"/>
                      <w:sz w:val="21"/>
                      <w:szCs w:val="20"/>
                      <w:lang w:val="en-US" w:eastAsia="zh-CN" w:bidi="ar-SA"/>
                    </w:rPr>
                    <w:t>60</w:t>
                  </w:r>
                </w:p>
              </w:tc>
              <w:tc>
                <w:tcPr>
                  <w:tcW w:w="1725" w:type="dxa"/>
                  <w:vAlign w:val="center"/>
                </w:tcPr>
                <w:p>
                  <w:pPr>
                    <w:pStyle w:val="167"/>
                    <w:rPr>
                      <w:rFonts w:hint="default"/>
                      <w:color w:val="auto"/>
                      <w:lang w:val="en-US" w:eastAsia="zh-CN"/>
                    </w:rPr>
                  </w:pPr>
                  <w:r>
                    <w:rPr>
                      <w:rFonts w:hint="eastAsia"/>
                      <w:color w:val="auto"/>
                      <w:lang w:val="en-US" w:eastAsia="zh-CN"/>
                    </w:rPr>
                    <w:t>0.081</w:t>
                  </w:r>
                </w:p>
              </w:tc>
              <w:tc>
                <w:tcPr>
                  <w:tcW w:w="1560" w:type="dxa"/>
                  <w:vAlign w:val="center"/>
                </w:tcPr>
                <w:p>
                  <w:pPr>
                    <w:pStyle w:val="167"/>
                    <w:rPr>
                      <w:rFonts w:hint="default"/>
                      <w:color w:val="auto"/>
                      <w:lang w:val="en-US" w:eastAsia="zh-CN"/>
                    </w:rPr>
                  </w:pPr>
                  <w:r>
                    <w:rPr>
                      <w:rFonts w:hint="eastAsia"/>
                      <w:color w:val="auto"/>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8" w:type="dxa"/>
                  <w:vMerge w:val="continue"/>
                </w:tcPr>
                <w:p>
                  <w:pPr>
                    <w:pStyle w:val="167"/>
                    <w:rPr>
                      <w:color w:val="auto"/>
                    </w:rPr>
                  </w:pPr>
                </w:p>
              </w:tc>
              <w:tc>
                <w:tcPr>
                  <w:tcW w:w="1066" w:type="dxa"/>
                  <w:vMerge w:val="continue"/>
                </w:tcPr>
                <w:p>
                  <w:pPr>
                    <w:pStyle w:val="167"/>
                    <w:rPr>
                      <w:color w:val="auto"/>
                    </w:rPr>
                  </w:pPr>
                </w:p>
              </w:tc>
              <w:tc>
                <w:tcPr>
                  <w:tcW w:w="1035" w:type="dxa"/>
                  <w:vAlign w:val="center"/>
                </w:tcPr>
                <w:p>
                  <w:pPr>
                    <w:pStyle w:val="167"/>
                    <w:ind w:firstLine="0" w:firstLineChars="0"/>
                    <w:rPr>
                      <w:rFonts w:ascii="Times New Roman" w:hAnsi="Times New Roman" w:eastAsia="宋体" w:cs="Times New Roman"/>
                      <w:color w:val="auto"/>
                      <w:kern w:val="24"/>
                      <w:sz w:val="21"/>
                      <w:szCs w:val="20"/>
                      <w:lang w:val="en-US" w:eastAsia="zh-CN" w:bidi="ar-SA"/>
                    </w:rPr>
                  </w:pPr>
                  <w:r>
                    <w:rPr>
                      <w:color w:val="auto"/>
                    </w:rPr>
                    <w:t>氨氮</w:t>
                  </w:r>
                </w:p>
              </w:tc>
              <w:tc>
                <w:tcPr>
                  <w:tcW w:w="1755" w:type="dxa"/>
                  <w:vAlign w:val="center"/>
                </w:tcPr>
                <w:p>
                  <w:pPr>
                    <w:pStyle w:val="167"/>
                    <w:ind w:firstLine="0" w:firstLineChars="0"/>
                    <w:rPr>
                      <w:rFonts w:hint="default" w:ascii="Times New Roman" w:hAnsi="Times New Roman" w:eastAsia="宋体" w:cs="Times New Roman"/>
                      <w:color w:val="auto"/>
                      <w:kern w:val="24"/>
                      <w:sz w:val="21"/>
                      <w:szCs w:val="20"/>
                      <w:lang w:val="en-US" w:eastAsia="zh-CN" w:bidi="ar-SA"/>
                    </w:rPr>
                  </w:pPr>
                  <w:r>
                    <w:rPr>
                      <w:rFonts w:hint="eastAsia" w:cs="Times New Roman"/>
                      <w:color w:val="auto"/>
                      <w:kern w:val="24"/>
                      <w:sz w:val="21"/>
                      <w:szCs w:val="20"/>
                      <w:lang w:val="en-US" w:eastAsia="zh-CN" w:bidi="ar-SA"/>
                    </w:rPr>
                    <w:t>22.5</w:t>
                  </w:r>
                </w:p>
              </w:tc>
              <w:tc>
                <w:tcPr>
                  <w:tcW w:w="1725" w:type="dxa"/>
                  <w:vAlign w:val="center"/>
                </w:tcPr>
                <w:p>
                  <w:pPr>
                    <w:pStyle w:val="167"/>
                    <w:rPr>
                      <w:rFonts w:hint="default"/>
                      <w:color w:val="auto"/>
                      <w:lang w:val="en-US" w:eastAsia="zh-CN"/>
                    </w:rPr>
                  </w:pPr>
                  <w:r>
                    <w:rPr>
                      <w:rFonts w:hint="eastAsia"/>
                      <w:color w:val="auto"/>
                      <w:lang w:val="en-US" w:eastAsia="zh-CN"/>
                    </w:rPr>
                    <w:t>0.03</w:t>
                  </w:r>
                </w:p>
              </w:tc>
              <w:tc>
                <w:tcPr>
                  <w:tcW w:w="1560" w:type="dxa"/>
                  <w:vAlign w:val="center"/>
                </w:tcPr>
                <w:p>
                  <w:pPr>
                    <w:pStyle w:val="167"/>
                    <w:rPr>
                      <w:rFonts w:hint="default"/>
                      <w:color w:val="auto"/>
                      <w:lang w:val="en-US" w:eastAsia="zh-CN"/>
                    </w:rPr>
                  </w:pPr>
                  <w:r>
                    <w:rPr>
                      <w:rFonts w:hint="eastAsia"/>
                      <w:color w:val="auto"/>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84" w:type="dxa"/>
                  <w:gridSpan w:val="2"/>
                  <w:vMerge w:val="restart"/>
                  <w:vAlign w:val="center"/>
                </w:tcPr>
                <w:p>
                  <w:pPr>
                    <w:pStyle w:val="167"/>
                    <w:jc w:val="center"/>
                    <w:rPr>
                      <w:rFonts w:hint="eastAsia" w:eastAsia="宋体"/>
                      <w:color w:val="auto"/>
                      <w:lang w:val="en-US" w:eastAsia="zh-CN"/>
                    </w:rPr>
                  </w:pPr>
                  <w:r>
                    <w:rPr>
                      <w:rFonts w:hint="eastAsia"/>
                      <w:color w:val="auto"/>
                      <w:lang w:val="en-US" w:eastAsia="zh-CN"/>
                    </w:rPr>
                    <w:t>全厂排放口合计</w:t>
                  </w:r>
                </w:p>
              </w:tc>
              <w:tc>
                <w:tcPr>
                  <w:tcW w:w="4515" w:type="dxa"/>
                  <w:gridSpan w:val="3"/>
                  <w:vAlign w:val="center"/>
                </w:tcPr>
                <w:p>
                  <w:pPr>
                    <w:pStyle w:val="167"/>
                    <w:jc w:val="center"/>
                    <w:rPr>
                      <w:rFonts w:hint="eastAsia"/>
                      <w:color w:val="auto"/>
                      <w:lang w:val="en-US" w:eastAsia="zh-CN"/>
                    </w:rPr>
                  </w:pPr>
                  <w:r>
                    <w:rPr>
                      <w:color w:val="auto"/>
                    </w:rPr>
                    <w:t>COD</w:t>
                  </w:r>
                  <w:r>
                    <w:rPr>
                      <w:color w:val="auto"/>
                      <w:vertAlign w:val="subscript"/>
                    </w:rPr>
                    <w:t>cr</w:t>
                  </w:r>
                </w:p>
              </w:tc>
              <w:tc>
                <w:tcPr>
                  <w:tcW w:w="1560" w:type="dxa"/>
                  <w:vAlign w:val="center"/>
                </w:tcPr>
                <w:p>
                  <w:pPr>
                    <w:pStyle w:val="167"/>
                    <w:ind w:firstLine="0" w:firstLineChars="0"/>
                    <w:rPr>
                      <w:rFonts w:hint="eastAsia" w:ascii="Times New Roman" w:hAnsi="Times New Roman" w:eastAsia="宋体" w:cs="Times New Roman"/>
                      <w:color w:val="auto"/>
                      <w:kern w:val="24"/>
                      <w:sz w:val="21"/>
                      <w:szCs w:val="20"/>
                      <w:lang w:val="en-US" w:eastAsia="zh-CN" w:bidi="ar-SA"/>
                    </w:rPr>
                  </w:pPr>
                  <w:r>
                    <w:rPr>
                      <w:rFonts w:hint="eastAsia"/>
                      <w:color w:val="auto"/>
                      <w:lang w:val="en-US" w:eastAsia="zh-CN"/>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84" w:type="dxa"/>
                  <w:gridSpan w:val="2"/>
                  <w:vMerge w:val="continue"/>
                  <w:vAlign w:val="center"/>
                </w:tcPr>
                <w:p>
                  <w:pPr>
                    <w:pStyle w:val="167"/>
                    <w:jc w:val="center"/>
                    <w:rPr>
                      <w:color w:val="auto"/>
                    </w:rPr>
                  </w:pPr>
                </w:p>
              </w:tc>
              <w:tc>
                <w:tcPr>
                  <w:tcW w:w="4515" w:type="dxa"/>
                  <w:gridSpan w:val="3"/>
                  <w:vAlign w:val="center"/>
                </w:tcPr>
                <w:p>
                  <w:pPr>
                    <w:pStyle w:val="167"/>
                    <w:jc w:val="center"/>
                    <w:rPr>
                      <w:rFonts w:hint="eastAsia"/>
                      <w:color w:val="auto"/>
                      <w:lang w:val="en-US" w:eastAsia="zh-CN"/>
                    </w:rPr>
                  </w:pPr>
                  <w:r>
                    <w:rPr>
                      <w:color w:val="auto"/>
                    </w:rPr>
                    <w:t>BOD</w:t>
                  </w:r>
                  <w:r>
                    <w:rPr>
                      <w:color w:val="auto"/>
                      <w:vertAlign w:val="subscript"/>
                    </w:rPr>
                    <w:t>5</w:t>
                  </w:r>
                </w:p>
              </w:tc>
              <w:tc>
                <w:tcPr>
                  <w:tcW w:w="1560" w:type="dxa"/>
                  <w:vAlign w:val="center"/>
                </w:tcPr>
                <w:p>
                  <w:pPr>
                    <w:pStyle w:val="167"/>
                    <w:ind w:firstLine="0" w:firstLineChars="0"/>
                    <w:rPr>
                      <w:rFonts w:hint="eastAsia" w:ascii="Times New Roman" w:hAnsi="Times New Roman" w:eastAsia="宋体" w:cs="Times New Roman"/>
                      <w:color w:val="auto"/>
                      <w:kern w:val="24"/>
                      <w:sz w:val="21"/>
                      <w:szCs w:val="20"/>
                      <w:lang w:val="en-US" w:eastAsia="zh-CN" w:bidi="ar-SA"/>
                    </w:rPr>
                  </w:pPr>
                  <w:r>
                    <w:rPr>
                      <w:rFonts w:hint="eastAsia"/>
                      <w:color w:val="auto"/>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684" w:type="dxa"/>
                  <w:gridSpan w:val="2"/>
                  <w:vMerge w:val="continue"/>
                  <w:vAlign w:val="center"/>
                </w:tcPr>
                <w:p>
                  <w:pPr>
                    <w:pStyle w:val="167"/>
                    <w:jc w:val="center"/>
                    <w:rPr>
                      <w:color w:val="auto"/>
                    </w:rPr>
                  </w:pPr>
                </w:p>
              </w:tc>
              <w:tc>
                <w:tcPr>
                  <w:tcW w:w="4515" w:type="dxa"/>
                  <w:gridSpan w:val="3"/>
                  <w:vAlign w:val="center"/>
                </w:tcPr>
                <w:p>
                  <w:pPr>
                    <w:pStyle w:val="167"/>
                    <w:jc w:val="center"/>
                    <w:rPr>
                      <w:rFonts w:hint="eastAsia"/>
                      <w:color w:val="auto"/>
                      <w:lang w:val="en-US" w:eastAsia="zh-CN"/>
                    </w:rPr>
                  </w:pPr>
                  <w:r>
                    <w:rPr>
                      <w:color w:val="auto"/>
                    </w:rPr>
                    <w:t>SS</w:t>
                  </w:r>
                </w:p>
              </w:tc>
              <w:tc>
                <w:tcPr>
                  <w:tcW w:w="1560" w:type="dxa"/>
                  <w:vAlign w:val="center"/>
                </w:tcPr>
                <w:p>
                  <w:pPr>
                    <w:pStyle w:val="167"/>
                    <w:ind w:firstLine="0" w:firstLineChars="0"/>
                    <w:rPr>
                      <w:rFonts w:hint="eastAsia" w:ascii="Times New Roman" w:hAnsi="Times New Roman" w:eastAsia="宋体" w:cs="Times New Roman"/>
                      <w:color w:val="auto"/>
                      <w:kern w:val="24"/>
                      <w:sz w:val="21"/>
                      <w:szCs w:val="20"/>
                      <w:lang w:val="en-US" w:eastAsia="zh-CN" w:bidi="ar-SA"/>
                    </w:rPr>
                  </w:pPr>
                  <w:r>
                    <w:rPr>
                      <w:rFonts w:hint="eastAsia"/>
                      <w:color w:val="auto"/>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684" w:type="dxa"/>
                  <w:gridSpan w:val="2"/>
                  <w:vMerge w:val="continue"/>
                  <w:vAlign w:val="center"/>
                </w:tcPr>
                <w:p>
                  <w:pPr>
                    <w:pStyle w:val="167"/>
                    <w:jc w:val="center"/>
                    <w:rPr>
                      <w:color w:val="auto"/>
                    </w:rPr>
                  </w:pPr>
                </w:p>
              </w:tc>
              <w:tc>
                <w:tcPr>
                  <w:tcW w:w="4515" w:type="dxa"/>
                  <w:gridSpan w:val="3"/>
                  <w:vAlign w:val="center"/>
                </w:tcPr>
                <w:p>
                  <w:pPr>
                    <w:pStyle w:val="167"/>
                    <w:jc w:val="center"/>
                    <w:rPr>
                      <w:rFonts w:hint="eastAsia"/>
                      <w:color w:val="auto"/>
                      <w:lang w:val="en-US" w:eastAsia="zh-CN"/>
                    </w:rPr>
                  </w:pPr>
                  <w:r>
                    <w:rPr>
                      <w:color w:val="auto"/>
                    </w:rPr>
                    <w:t>氨氮</w:t>
                  </w:r>
                </w:p>
              </w:tc>
              <w:tc>
                <w:tcPr>
                  <w:tcW w:w="1560" w:type="dxa"/>
                  <w:vAlign w:val="center"/>
                </w:tcPr>
                <w:p>
                  <w:pPr>
                    <w:pStyle w:val="167"/>
                    <w:ind w:firstLine="0" w:firstLineChars="0"/>
                    <w:rPr>
                      <w:rFonts w:hint="eastAsia" w:ascii="Times New Roman" w:hAnsi="Times New Roman" w:eastAsia="宋体" w:cs="Times New Roman"/>
                      <w:color w:val="auto"/>
                      <w:kern w:val="24"/>
                      <w:sz w:val="21"/>
                      <w:szCs w:val="20"/>
                      <w:lang w:val="en-US" w:eastAsia="zh-CN" w:bidi="ar-SA"/>
                    </w:rPr>
                  </w:pPr>
                  <w:r>
                    <w:rPr>
                      <w:rFonts w:hint="eastAsia"/>
                      <w:color w:val="auto"/>
                      <w:lang w:val="en-US" w:eastAsia="zh-CN"/>
                    </w:rPr>
                    <w:t>0.01</w:t>
                  </w:r>
                </w:p>
              </w:tc>
            </w:tr>
          </w:tbl>
          <w:p>
            <w:pPr>
              <w:keepNext w:val="0"/>
              <w:keepLines w:val="0"/>
              <w:widowControl/>
              <w:suppressLineNumbers w:val="0"/>
              <w:jc w:val="left"/>
              <w:rPr>
                <w:rFonts w:hint="default" w:ascii="Times New Roman" w:hAnsi="Times New Roman"/>
                <w:b/>
                <w:bCs/>
                <w:color w:val="auto"/>
                <w:lang w:val="en-US" w:eastAsia="zh-CN"/>
              </w:rPr>
            </w:pPr>
            <w:r>
              <w:rPr>
                <w:rFonts w:hint="eastAsia" w:ascii="Times New Roman" w:hAnsi="Times New Roman"/>
                <w:b/>
                <w:bCs/>
                <w:color w:val="auto"/>
                <w:lang w:val="en-US" w:eastAsia="zh-CN"/>
              </w:rPr>
              <w:t xml:space="preserve"> 2.3可行性分析</w:t>
            </w:r>
          </w:p>
          <w:p>
            <w:pPr>
              <w:ind w:firstLine="482"/>
              <w:rPr>
                <w:color w:val="auto"/>
                <w:sz w:val="24"/>
              </w:rPr>
            </w:pPr>
            <w:r>
              <w:rPr>
                <w:rFonts w:hint="eastAsia"/>
                <w:b/>
                <w:bCs/>
                <w:color w:val="auto"/>
                <w:kern w:val="0"/>
                <w:szCs w:val="24"/>
                <w:lang w:val="en-US" w:eastAsia="zh-CN"/>
              </w:rPr>
              <w:t>2.3.1</w:t>
            </w:r>
            <w:r>
              <w:rPr>
                <w:rFonts w:hint="eastAsia"/>
                <w:b/>
                <w:bCs/>
                <w:color w:val="auto"/>
                <w:sz w:val="24"/>
              </w:rPr>
              <w:t>冷却水不外排可行性分析</w:t>
            </w:r>
          </w:p>
          <w:p>
            <w:pPr>
              <w:autoSpaceDE w:val="0"/>
              <w:autoSpaceDN w:val="0"/>
              <w:adjustRightInd w:val="0"/>
              <w:spacing w:line="360" w:lineRule="auto"/>
              <w:ind w:firstLine="480" w:firstLineChars="200"/>
              <w:rPr>
                <w:rFonts w:hint="eastAsia"/>
                <w:color w:val="auto"/>
                <w:sz w:val="24"/>
              </w:rPr>
            </w:pPr>
            <w:r>
              <w:rPr>
                <w:rFonts w:hint="eastAsia"/>
                <w:color w:val="auto"/>
                <w:sz w:val="24"/>
              </w:rPr>
              <w:t>根据工程设计，</w:t>
            </w:r>
            <w:r>
              <w:rPr>
                <w:rFonts w:hint="eastAsia"/>
                <w:color w:val="auto"/>
                <w:sz w:val="24"/>
                <w:lang w:val="en-US" w:eastAsia="zh-CN"/>
              </w:rPr>
              <w:t>项目</w:t>
            </w:r>
            <w:r>
              <w:rPr>
                <w:rFonts w:hint="eastAsia"/>
                <w:color w:val="auto"/>
                <w:sz w:val="24"/>
              </w:rPr>
              <w:t>冷却水循环量为</w:t>
            </w:r>
            <w:r>
              <w:rPr>
                <w:rFonts w:hint="eastAsia"/>
                <w:color w:val="auto"/>
                <w:sz w:val="24"/>
                <w:lang w:val="en-US" w:eastAsia="zh-CN"/>
              </w:rPr>
              <w:t>40</w:t>
            </w:r>
            <w:r>
              <w:rPr>
                <w:rFonts w:hint="eastAsia"/>
                <w:color w:val="auto"/>
                <w:sz w:val="24"/>
              </w:rPr>
              <w:t>m</w:t>
            </w:r>
            <w:r>
              <w:rPr>
                <w:rFonts w:hint="eastAsia"/>
                <w:color w:val="auto"/>
                <w:sz w:val="24"/>
                <w:vertAlign w:val="superscript"/>
              </w:rPr>
              <w:t>3</w:t>
            </w:r>
            <w:r>
              <w:rPr>
                <w:rFonts w:hint="eastAsia"/>
                <w:color w:val="auto"/>
                <w:sz w:val="24"/>
              </w:rPr>
              <w:t>/d，冷却用水</w:t>
            </w:r>
            <w:r>
              <w:rPr>
                <w:rFonts w:hint="eastAsia"/>
                <w:color w:val="auto"/>
                <w:sz w:val="24"/>
                <w:lang w:val="en-US" w:eastAsia="zh-CN"/>
              </w:rPr>
              <w:t>在池体与管道间循环，</w:t>
            </w:r>
            <w:r>
              <w:rPr>
                <w:rFonts w:hint="eastAsia"/>
                <w:color w:val="auto"/>
                <w:sz w:val="24"/>
              </w:rPr>
              <w:t>蒸发损耗量按</w:t>
            </w:r>
            <w:r>
              <w:rPr>
                <w:rFonts w:hint="eastAsia"/>
                <w:color w:val="auto"/>
                <w:sz w:val="24"/>
                <w:lang w:val="en-US" w:eastAsia="zh-CN"/>
              </w:rPr>
              <w:t>2</w:t>
            </w:r>
            <w:r>
              <w:rPr>
                <w:rFonts w:hint="eastAsia"/>
                <w:color w:val="auto"/>
                <w:sz w:val="24"/>
              </w:rPr>
              <w:t>%计算，约0.</w:t>
            </w:r>
            <w:r>
              <w:rPr>
                <w:rFonts w:hint="eastAsia"/>
                <w:color w:val="auto"/>
                <w:sz w:val="24"/>
                <w:lang w:val="en-US" w:eastAsia="zh-CN"/>
              </w:rPr>
              <w:t>8</w:t>
            </w:r>
            <w:r>
              <w:rPr>
                <w:rFonts w:hint="eastAsia"/>
                <w:color w:val="auto"/>
                <w:sz w:val="24"/>
              </w:rPr>
              <w:t>m</w:t>
            </w:r>
            <w:r>
              <w:rPr>
                <w:rFonts w:hint="eastAsia"/>
                <w:color w:val="auto"/>
                <w:sz w:val="24"/>
                <w:vertAlign w:val="superscript"/>
              </w:rPr>
              <w:t>3</w:t>
            </w:r>
            <w:r>
              <w:rPr>
                <w:rFonts w:hint="eastAsia"/>
                <w:color w:val="auto"/>
                <w:sz w:val="24"/>
              </w:rPr>
              <w:t>/d。</w:t>
            </w:r>
            <w:r>
              <w:rPr>
                <w:color w:val="auto"/>
                <w:sz w:val="24"/>
              </w:rPr>
              <w:t>冷却水产生量为</w:t>
            </w:r>
            <w:r>
              <w:rPr>
                <w:rFonts w:hint="eastAsia"/>
                <w:color w:val="auto"/>
                <w:sz w:val="24"/>
                <w:lang w:val="en-US" w:eastAsia="zh-CN"/>
              </w:rPr>
              <w:t>39.2</w:t>
            </w:r>
            <w:r>
              <w:rPr>
                <w:color w:val="auto"/>
                <w:sz w:val="24"/>
              </w:rPr>
              <w:t>m</w:t>
            </w:r>
            <w:r>
              <w:rPr>
                <w:color w:val="auto"/>
                <w:sz w:val="24"/>
                <w:vertAlign w:val="superscript"/>
              </w:rPr>
              <w:t>3</w:t>
            </w:r>
            <w:r>
              <w:rPr>
                <w:color w:val="auto"/>
                <w:sz w:val="24"/>
              </w:rPr>
              <w:t>/d。项目设循环水池</w:t>
            </w:r>
            <w:r>
              <w:rPr>
                <w:rFonts w:hint="eastAsia"/>
                <w:color w:val="auto"/>
                <w:sz w:val="24"/>
              </w:rPr>
              <w:t>1</w:t>
            </w:r>
            <w:r>
              <w:rPr>
                <w:color w:val="auto"/>
                <w:sz w:val="24"/>
              </w:rPr>
              <w:t>个，冷却水循环水池容积为</w:t>
            </w:r>
            <w:r>
              <w:rPr>
                <w:rFonts w:hint="eastAsia"/>
                <w:color w:val="auto"/>
                <w:sz w:val="24"/>
                <w:lang w:val="en-US" w:eastAsia="zh-CN"/>
              </w:rPr>
              <w:t>5</w:t>
            </w:r>
            <w:r>
              <w:rPr>
                <w:rFonts w:hint="eastAsia"/>
                <w:color w:val="auto"/>
                <w:sz w:val="24"/>
              </w:rPr>
              <w:t>0</w:t>
            </w:r>
            <w:r>
              <w:rPr>
                <w:color w:val="auto"/>
                <w:sz w:val="24"/>
              </w:rPr>
              <w:t>m</w:t>
            </w:r>
            <w:r>
              <w:rPr>
                <w:color w:val="auto"/>
                <w:sz w:val="24"/>
                <w:vertAlign w:val="superscript"/>
              </w:rPr>
              <w:t>3</w:t>
            </w:r>
            <w:r>
              <w:rPr>
                <w:color w:val="auto"/>
                <w:sz w:val="24"/>
              </w:rPr>
              <w:t>。</w:t>
            </w:r>
          </w:p>
          <w:p>
            <w:pPr>
              <w:spacing w:line="360" w:lineRule="auto"/>
              <w:ind w:firstLine="480" w:firstLineChars="200"/>
              <w:rPr>
                <w:rFonts w:hint="eastAsia"/>
                <w:color w:val="auto"/>
                <w:sz w:val="24"/>
              </w:rPr>
            </w:pPr>
            <w:r>
              <w:rPr>
                <w:rFonts w:hint="eastAsia"/>
                <w:color w:val="auto"/>
                <w:sz w:val="24"/>
              </w:rPr>
              <w:t>由于本项目是冷却过程为间接冷却，该冷却水不会产生污染物富集，冷却水中主要污染因子为SS，通过管道全部进入1个</w:t>
            </w:r>
            <w:r>
              <w:rPr>
                <w:rFonts w:hint="eastAsia"/>
                <w:color w:val="auto"/>
                <w:sz w:val="24"/>
                <w:lang w:val="en-US" w:eastAsia="zh-CN"/>
              </w:rPr>
              <w:t>5</w:t>
            </w:r>
            <w:r>
              <w:rPr>
                <w:rFonts w:hint="eastAsia"/>
                <w:color w:val="auto"/>
                <w:sz w:val="24"/>
              </w:rPr>
              <w:t>0m</w:t>
            </w:r>
            <w:r>
              <w:rPr>
                <w:rFonts w:hint="eastAsia"/>
                <w:color w:val="auto"/>
                <w:sz w:val="24"/>
                <w:vertAlign w:val="superscript"/>
              </w:rPr>
              <w:t>3</w:t>
            </w:r>
            <w:r>
              <w:rPr>
                <w:rFonts w:hint="eastAsia"/>
                <w:color w:val="auto"/>
                <w:sz w:val="24"/>
              </w:rPr>
              <w:t>循环冷却池，通过自然冷却以后经过循环水泵抽回冷却槽。冷却水水质较干净，SS浓度较低，而冷却池具备一定沉淀效果，因此循环水完全可以循环使用。</w:t>
            </w:r>
          </w:p>
          <w:p>
            <w:pPr>
              <w:spacing w:line="360" w:lineRule="auto"/>
              <w:ind w:firstLine="480" w:firstLineChars="200"/>
              <w:rPr>
                <w:color w:val="auto"/>
                <w:sz w:val="24"/>
              </w:rPr>
            </w:pPr>
            <w:r>
              <w:rPr>
                <w:rFonts w:hint="eastAsia"/>
                <w:color w:val="auto"/>
                <w:sz w:val="24"/>
              </w:rPr>
              <w:t>环评要求，</w:t>
            </w:r>
            <w:r>
              <w:rPr>
                <w:rFonts w:hint="eastAsia"/>
                <w:color w:val="auto"/>
                <w:sz w:val="24"/>
                <w:lang w:val="en-US" w:eastAsia="zh-CN"/>
              </w:rPr>
              <w:t>定期对循环水管检查维护，</w:t>
            </w:r>
            <w:r>
              <w:rPr>
                <w:rFonts w:hint="eastAsia"/>
                <w:color w:val="auto"/>
                <w:sz w:val="24"/>
              </w:rPr>
              <w:t>避免</w:t>
            </w:r>
            <w:r>
              <w:rPr>
                <w:rFonts w:hint="eastAsia"/>
                <w:color w:val="auto"/>
                <w:sz w:val="24"/>
                <w:lang w:val="en-US" w:eastAsia="zh-CN"/>
              </w:rPr>
              <w:t>管道破损或“跑冒滴漏”</w:t>
            </w:r>
            <w:r>
              <w:rPr>
                <w:rFonts w:hint="eastAsia"/>
                <w:color w:val="auto"/>
                <w:sz w:val="24"/>
              </w:rPr>
              <w:t>废水四处漫流。需定期对收集池沉渣进行清理，采用人工清渣方式，清理频次为</w:t>
            </w:r>
            <w:r>
              <w:rPr>
                <w:rFonts w:hint="eastAsia"/>
                <w:color w:val="auto"/>
                <w:sz w:val="24"/>
                <w:lang w:val="en-US" w:eastAsia="zh-CN"/>
              </w:rPr>
              <w:t>1</w:t>
            </w:r>
            <w:r>
              <w:rPr>
                <w:rFonts w:hint="eastAsia"/>
                <w:color w:val="auto"/>
                <w:sz w:val="24"/>
              </w:rPr>
              <w:t>次/半年。</w:t>
            </w:r>
          </w:p>
          <w:p>
            <w:pPr>
              <w:ind w:firstLine="482"/>
              <w:rPr>
                <w:b/>
                <w:bCs/>
                <w:color w:val="auto"/>
                <w:sz w:val="24"/>
                <w:szCs w:val="24"/>
                <w:lang w:val="en-US"/>
              </w:rPr>
            </w:pPr>
            <w:r>
              <w:rPr>
                <w:rFonts w:hint="eastAsia"/>
                <w:b/>
                <w:bCs/>
                <w:color w:val="auto"/>
                <w:kern w:val="0"/>
                <w:szCs w:val="24"/>
                <w:lang w:val="en-US" w:eastAsia="zh-CN"/>
              </w:rPr>
              <w:t>2.3.2</w:t>
            </w:r>
            <w:r>
              <w:rPr>
                <w:rFonts w:hint="eastAsia" w:ascii="Times New Roman" w:hAnsi="Times New Roman" w:eastAsia="宋体" w:cs="宋体"/>
                <w:b/>
                <w:bCs/>
                <w:color w:val="auto"/>
                <w:kern w:val="2"/>
                <w:sz w:val="24"/>
                <w:szCs w:val="24"/>
                <w:lang w:val="en-US" w:eastAsia="zh-CN" w:bidi="ar"/>
              </w:rPr>
              <w:t>生活废水外排的达标性分析及污水处理措施有效性评价</w:t>
            </w:r>
          </w:p>
          <w:p>
            <w:pPr>
              <w:keepNext w:val="0"/>
              <w:keepLines w:val="0"/>
              <w:widowControl w:val="0"/>
              <w:suppressLineNumbers w:val="0"/>
              <w:spacing w:before="0" w:beforeAutospacing="0" w:after="0" w:afterAutospacing="0" w:line="360" w:lineRule="auto"/>
              <w:ind w:left="0" w:right="0" w:firstLine="480" w:firstLineChars="200"/>
              <w:jc w:val="both"/>
              <w:rPr>
                <w:b/>
                <w:bCs/>
                <w:color w:val="auto"/>
                <w:sz w:val="24"/>
                <w:szCs w:val="24"/>
                <w:lang w:val="en-US"/>
              </w:rPr>
            </w:pPr>
            <w:r>
              <w:rPr>
                <w:rFonts w:hint="eastAsia" w:ascii="Times New Roman" w:hAnsi="Times New Roman" w:eastAsia="宋体" w:cs="宋体"/>
                <w:b/>
                <w:bCs/>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1</w:t>
            </w:r>
            <w:r>
              <w:rPr>
                <w:rFonts w:hint="eastAsia" w:ascii="Times New Roman" w:hAnsi="Times New Roman" w:eastAsia="宋体" w:cs="宋体"/>
                <w:b/>
                <w:bCs/>
                <w:color w:val="auto"/>
                <w:kern w:val="2"/>
                <w:sz w:val="24"/>
                <w:szCs w:val="24"/>
                <w:lang w:val="en-US" w:eastAsia="zh-CN" w:bidi="ar"/>
              </w:rPr>
              <w:t>）污水特征</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Times New Roman" w:hAnsi="Times New Roman" w:eastAsia="宋体" w:cs="宋体"/>
                <w:color w:val="auto"/>
                <w:kern w:val="2"/>
                <w:sz w:val="24"/>
                <w:szCs w:val="24"/>
                <w:lang w:val="en-US" w:eastAsia="zh-CN" w:bidi="ar"/>
              </w:rPr>
              <w:t>项目办公生活污水中主要污染物浓度为</w:t>
            </w:r>
            <w:r>
              <w:rPr>
                <w:rFonts w:hint="default" w:ascii="Times New Roman" w:hAnsi="Times New Roman" w:eastAsia="宋体" w:cs="Times New Roman"/>
                <w:color w:val="auto"/>
                <w:kern w:val="2"/>
                <w:sz w:val="24"/>
                <w:szCs w:val="24"/>
                <w:lang w:val="en-US" w:eastAsia="zh-CN" w:bidi="ar"/>
              </w:rPr>
              <w:t>COD</w:t>
            </w:r>
            <w:r>
              <w:rPr>
                <w:rFonts w:hint="eastAsia" w:ascii="Times New Roman" w:hAnsi="Times New Roman" w:eastAsia="宋体" w:cs="宋体"/>
                <w:color w:val="auto"/>
                <w:kern w:val="2"/>
                <w:sz w:val="24"/>
                <w:szCs w:val="24"/>
                <w:lang w:val="en-US" w:eastAsia="zh-CN" w:bidi="ar"/>
              </w:rPr>
              <w:t>为</w:t>
            </w:r>
            <w:r>
              <w:rPr>
                <w:rFonts w:hint="eastAsia" w:ascii="Times New Roman" w:hAnsi="Times New Roman" w:eastAsia="宋体" w:cs="Times New Roman"/>
                <w:color w:val="auto"/>
                <w:kern w:val="2"/>
                <w:sz w:val="24"/>
                <w:szCs w:val="24"/>
                <w:lang w:val="en-US" w:eastAsia="zh-CN" w:bidi="ar"/>
              </w:rPr>
              <w:t>25</w:t>
            </w:r>
            <w:r>
              <w:rPr>
                <w:rFonts w:hint="default" w:ascii="Times New Roman" w:hAnsi="Times New Roman" w:eastAsia="宋体" w:cs="Times New Roman"/>
                <w:color w:val="auto"/>
                <w:kern w:val="2"/>
                <w:sz w:val="24"/>
                <w:szCs w:val="24"/>
                <w:lang w:val="en-US" w:eastAsia="zh-CN" w:bidi="ar"/>
              </w:rPr>
              <w:t>0mg/L</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BOD</w:t>
            </w:r>
            <w:r>
              <w:rPr>
                <w:rFonts w:hint="default" w:ascii="Times New Roman" w:hAnsi="Times New Roman" w:eastAsia="宋体" w:cs="Times New Roman"/>
                <w:color w:val="auto"/>
                <w:kern w:val="2"/>
                <w:sz w:val="24"/>
                <w:szCs w:val="24"/>
                <w:vertAlign w:val="subscript"/>
                <w:lang w:val="en-US" w:eastAsia="zh-CN" w:bidi="ar"/>
              </w:rPr>
              <w:t>5</w:t>
            </w:r>
            <w:r>
              <w:rPr>
                <w:rFonts w:hint="eastAsia" w:ascii="Times New Roman" w:hAnsi="Times New Roman" w:eastAsia="宋体" w:cs="宋体"/>
                <w:color w:val="auto"/>
                <w:kern w:val="2"/>
                <w:sz w:val="24"/>
                <w:szCs w:val="24"/>
                <w:lang w:val="en-US" w:eastAsia="zh-CN" w:bidi="ar"/>
              </w:rPr>
              <w:t>为1</w:t>
            </w:r>
            <w:r>
              <w:rPr>
                <w:rFonts w:hint="eastAsia" w:ascii="Times New Roman" w:hAnsi="Times New Roman" w:eastAsia="宋体" w:cs="Times New Roman"/>
                <w:color w:val="auto"/>
                <w:kern w:val="2"/>
                <w:sz w:val="24"/>
                <w:szCs w:val="24"/>
                <w:lang w:val="en-US" w:eastAsia="zh-CN" w:bidi="ar"/>
              </w:rPr>
              <w:t>5</w:t>
            </w:r>
            <w:r>
              <w:rPr>
                <w:rFonts w:hint="default" w:ascii="Times New Roman" w:hAnsi="Times New Roman" w:eastAsia="宋体" w:cs="Times New Roman"/>
                <w:color w:val="auto"/>
                <w:kern w:val="2"/>
                <w:sz w:val="24"/>
                <w:szCs w:val="24"/>
                <w:lang w:val="en-US" w:eastAsia="zh-CN" w:bidi="ar"/>
              </w:rPr>
              <w:t>0mg/L</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SS</w:t>
            </w:r>
            <w:r>
              <w:rPr>
                <w:rFonts w:hint="eastAsia" w:ascii="Times New Roman" w:hAnsi="Times New Roman" w:eastAsia="宋体" w:cs="宋体"/>
                <w:color w:val="auto"/>
                <w:kern w:val="2"/>
                <w:sz w:val="24"/>
                <w:szCs w:val="24"/>
                <w:lang w:val="en-US" w:eastAsia="zh-CN" w:bidi="ar"/>
              </w:rPr>
              <w:t>为</w:t>
            </w:r>
            <w:r>
              <w:rPr>
                <w:rFonts w:hint="eastAsia" w:ascii="Times New Roman" w:hAnsi="Times New Roman" w:eastAsia="宋体" w:cs="Times New Roman"/>
                <w:color w:val="auto"/>
                <w:kern w:val="2"/>
                <w:sz w:val="24"/>
                <w:szCs w:val="24"/>
                <w:lang w:val="en-US" w:eastAsia="zh-CN" w:bidi="ar"/>
              </w:rPr>
              <w:t>15</w:t>
            </w:r>
            <w:r>
              <w:rPr>
                <w:rFonts w:hint="default" w:ascii="Times New Roman" w:hAnsi="Times New Roman" w:eastAsia="宋体" w:cs="Times New Roman"/>
                <w:color w:val="auto"/>
                <w:kern w:val="2"/>
                <w:sz w:val="24"/>
                <w:szCs w:val="24"/>
                <w:lang w:val="en-US" w:eastAsia="zh-CN" w:bidi="ar"/>
              </w:rPr>
              <w:t>0mg/L</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w:t>
            </w:r>
            <w:r>
              <w:rPr>
                <w:rFonts w:hint="eastAsia" w:ascii="Times New Roman" w:hAnsi="Times New Roman" w:eastAsia="宋体" w:cs="宋体"/>
                <w:color w:val="auto"/>
                <w:kern w:val="2"/>
                <w:sz w:val="24"/>
                <w:szCs w:val="24"/>
                <w:lang w:val="en-US" w:eastAsia="zh-CN" w:bidi="ar"/>
              </w:rPr>
              <w:t>为</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5</w:t>
            </w:r>
            <w:r>
              <w:rPr>
                <w:rFonts w:hint="default" w:ascii="Times New Roman" w:hAnsi="Times New Roman" w:eastAsia="宋体" w:cs="Times New Roman"/>
                <w:color w:val="auto"/>
                <w:kern w:val="2"/>
                <w:sz w:val="24"/>
                <w:szCs w:val="24"/>
                <w:lang w:val="en-US" w:eastAsia="zh-CN" w:bidi="ar"/>
              </w:rPr>
              <w:t>mg/L</w:t>
            </w:r>
            <w:r>
              <w:rPr>
                <w:rFonts w:hint="eastAsia" w:ascii="Times New Roman" w:hAnsi="Times New Roman" w:eastAsia="宋体" w:cs="宋体"/>
                <w:color w:val="auto"/>
                <w:kern w:val="2"/>
                <w:sz w:val="24"/>
                <w:szCs w:val="24"/>
                <w:lang w:val="en-US" w:eastAsia="zh-CN" w:bidi="ar"/>
              </w:rPr>
              <w:t>。污水可生化性好，经化粪池处理后的水质可满足</w:t>
            </w:r>
            <w:r>
              <w:rPr>
                <w:rFonts w:hint="eastAsia" w:ascii="Times New Roman" w:hAnsi="Times New Roman" w:eastAsia="宋体" w:cs="宋体"/>
                <w:bCs/>
                <w:color w:val="auto"/>
                <w:kern w:val="2"/>
                <w:sz w:val="24"/>
                <w:szCs w:val="24"/>
                <w:lang w:val="zh-CN" w:eastAsia="zh-CN" w:bidi="ar"/>
              </w:rPr>
              <w:t>《污水排入城镇下水道水质标准》（</w:t>
            </w:r>
            <w:r>
              <w:rPr>
                <w:rFonts w:hint="default" w:ascii="Times New Roman" w:hAnsi="Times New Roman" w:eastAsia="宋体" w:cs="Times New Roman"/>
                <w:bCs/>
                <w:color w:val="auto"/>
                <w:kern w:val="2"/>
                <w:sz w:val="24"/>
                <w:szCs w:val="24"/>
                <w:lang w:val="zh-CN" w:eastAsia="zh-CN" w:bidi="ar"/>
              </w:rPr>
              <w:t>GB/T 31962-2015</w:t>
            </w:r>
            <w:r>
              <w:rPr>
                <w:rFonts w:hint="eastAsia" w:ascii="Times New Roman" w:hAnsi="Times New Roman" w:eastAsia="宋体" w:cs="宋体"/>
                <w:bCs/>
                <w:color w:val="auto"/>
                <w:kern w:val="2"/>
                <w:sz w:val="24"/>
                <w:szCs w:val="24"/>
                <w:lang w:val="en-US" w:eastAsia="zh-CN" w:bidi="ar"/>
              </w:rPr>
              <w:t>）表</w:t>
            </w:r>
            <w:r>
              <w:rPr>
                <w:rFonts w:hint="default" w:ascii="Times New Roman" w:hAnsi="Times New Roman" w:eastAsia="宋体" w:cs="Times New Roman"/>
                <w:bCs/>
                <w:color w:val="auto"/>
                <w:kern w:val="2"/>
                <w:sz w:val="24"/>
                <w:szCs w:val="24"/>
                <w:lang w:val="en-US" w:eastAsia="zh-CN" w:bidi="ar"/>
              </w:rPr>
              <w:t>1</w:t>
            </w:r>
            <w:r>
              <w:rPr>
                <w:rFonts w:hint="eastAsia" w:ascii="Times New Roman" w:hAnsi="Times New Roman" w:eastAsia="宋体" w:cs="宋体"/>
                <w:bCs/>
                <w:color w:val="auto"/>
                <w:kern w:val="2"/>
                <w:sz w:val="24"/>
                <w:szCs w:val="24"/>
                <w:lang w:val="en-US" w:eastAsia="zh-CN" w:bidi="ar"/>
              </w:rPr>
              <w:t>中</w:t>
            </w:r>
            <w:r>
              <w:rPr>
                <w:rFonts w:hint="default" w:ascii="Times New Roman" w:hAnsi="Times New Roman" w:eastAsia="宋体" w:cs="Times New Roman"/>
                <w:bCs/>
                <w:color w:val="auto"/>
                <w:kern w:val="2"/>
                <w:sz w:val="24"/>
                <w:szCs w:val="24"/>
                <w:lang w:val="en-US" w:eastAsia="zh-CN" w:bidi="ar"/>
              </w:rPr>
              <w:t>B</w:t>
            </w:r>
            <w:r>
              <w:rPr>
                <w:rFonts w:hint="eastAsia" w:ascii="Times New Roman" w:hAnsi="Times New Roman" w:eastAsia="宋体" w:cs="宋体"/>
                <w:bCs/>
                <w:color w:val="auto"/>
                <w:kern w:val="2"/>
                <w:sz w:val="24"/>
                <w:szCs w:val="24"/>
                <w:lang w:val="en-US" w:eastAsia="zh-CN" w:bidi="ar"/>
              </w:rPr>
              <w:t>等级标准限值</w:t>
            </w:r>
            <w:r>
              <w:rPr>
                <w:rFonts w:hint="eastAsia" w:ascii="Times New Roman" w:hAnsi="Times New Roman"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b/>
                <w:bCs/>
                <w:color w:val="auto"/>
                <w:sz w:val="24"/>
                <w:szCs w:val="24"/>
                <w:lang w:val="en-US"/>
              </w:rPr>
            </w:pPr>
            <w:r>
              <w:rPr>
                <w:rFonts w:hint="eastAsia" w:ascii="Times New Roman" w:hAnsi="Times New Roman" w:eastAsia="宋体" w:cs="宋体"/>
                <w:b/>
                <w:bCs/>
                <w:color w:val="auto"/>
                <w:kern w:val="2"/>
                <w:sz w:val="24"/>
                <w:szCs w:val="24"/>
                <w:lang w:val="en-US" w:eastAsia="zh-CN" w:bidi="ar"/>
              </w:rPr>
              <w:t>（</w:t>
            </w:r>
            <w:r>
              <w:rPr>
                <w:rFonts w:hint="default" w:ascii="Times New Roman" w:hAnsi="Times New Roman" w:eastAsia="宋体" w:cs="Times New Roman"/>
                <w:b/>
                <w:bCs/>
                <w:color w:val="auto"/>
                <w:kern w:val="2"/>
                <w:sz w:val="24"/>
                <w:szCs w:val="24"/>
                <w:lang w:val="en-US" w:eastAsia="zh-CN" w:bidi="ar"/>
              </w:rPr>
              <w:t>2</w:t>
            </w:r>
            <w:r>
              <w:rPr>
                <w:rFonts w:hint="eastAsia" w:ascii="Times New Roman" w:hAnsi="Times New Roman" w:eastAsia="宋体" w:cs="宋体"/>
                <w:b/>
                <w:bCs/>
                <w:color w:val="auto"/>
                <w:kern w:val="2"/>
                <w:sz w:val="24"/>
                <w:szCs w:val="24"/>
                <w:lang w:val="en-US" w:eastAsia="zh-CN" w:bidi="ar"/>
              </w:rPr>
              <w:t>）污水处理设施的处理效果分析</w:t>
            </w:r>
          </w:p>
          <w:p>
            <w:pPr>
              <w:pStyle w:val="40"/>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auto"/>
                <w:sz w:val="24"/>
                <w:szCs w:val="24"/>
                <w:vertAlign w:val="baseline"/>
                <w:lang w:val="en-US"/>
              </w:rPr>
            </w:pPr>
            <w:r>
              <w:rPr>
                <w:rFonts w:hint="eastAsia" w:ascii="Times New Roman" w:hAnsi="Times New Roman" w:eastAsia="宋体" w:cs="Times New Roman"/>
                <w:color w:val="auto"/>
                <w:kern w:val="2"/>
                <w:sz w:val="24"/>
                <w:szCs w:val="24"/>
                <w:vertAlign w:val="baseline"/>
                <w:lang w:val="en-US" w:eastAsia="zh-CN" w:bidi="ar"/>
              </w:rPr>
              <w:t>根据《第一次全国污染源普查城镇生活源产排污系数手册》中的</w:t>
            </w:r>
            <w:r>
              <w:rPr>
                <w:rFonts w:hint="default" w:ascii="Times New Roman" w:hAnsi="Times New Roman" w:eastAsia="宋体" w:cs="Times New Roman"/>
                <w:color w:val="auto"/>
                <w:kern w:val="2"/>
                <w:sz w:val="24"/>
                <w:szCs w:val="24"/>
                <w:vertAlign w:val="baseline"/>
                <w:lang w:val="en-US" w:eastAsia="zh-CN" w:bidi="ar"/>
              </w:rPr>
              <w:t>“</w:t>
            </w:r>
            <w:r>
              <w:rPr>
                <w:rFonts w:hint="eastAsia" w:ascii="Times New Roman" w:hAnsi="Times New Roman" w:eastAsia="宋体" w:cs="Times New Roman"/>
                <w:color w:val="auto"/>
                <w:kern w:val="2"/>
                <w:sz w:val="24"/>
                <w:szCs w:val="24"/>
                <w:vertAlign w:val="baseline"/>
                <w:lang w:val="en-US" w:eastAsia="zh-CN" w:bidi="ar"/>
              </w:rPr>
              <w:t>第一分册</w:t>
            </w:r>
            <w:r>
              <w:rPr>
                <w:rFonts w:hint="default" w:ascii="Times New Roman" w:hAnsi="Times New Roman" w:eastAsia="宋体" w:cs="Times New Roman"/>
                <w:color w:val="auto"/>
                <w:kern w:val="2"/>
                <w:sz w:val="24"/>
                <w:szCs w:val="24"/>
                <w:vertAlign w:val="baseline"/>
                <w:lang w:val="en-US" w:eastAsia="zh-CN" w:bidi="ar"/>
              </w:rPr>
              <w:t xml:space="preserve"> </w:t>
            </w:r>
            <w:r>
              <w:rPr>
                <w:rFonts w:hint="eastAsia" w:ascii="Times New Roman" w:hAnsi="Times New Roman" w:eastAsia="宋体" w:cs="Times New Roman"/>
                <w:color w:val="auto"/>
                <w:kern w:val="2"/>
                <w:sz w:val="24"/>
                <w:szCs w:val="24"/>
                <w:vertAlign w:val="baseline"/>
                <w:lang w:val="en-US" w:eastAsia="zh-CN" w:bidi="ar"/>
              </w:rPr>
              <w:t>城镇居民生活源污染物产生、排放系数手册</w:t>
            </w:r>
            <w:r>
              <w:rPr>
                <w:rFonts w:hint="default" w:ascii="Times New Roman" w:hAnsi="Times New Roman" w:eastAsia="宋体" w:cs="Times New Roman"/>
                <w:color w:val="auto"/>
                <w:kern w:val="2"/>
                <w:sz w:val="24"/>
                <w:szCs w:val="24"/>
                <w:vertAlign w:val="baseline"/>
                <w:lang w:val="en-US" w:eastAsia="zh-CN" w:bidi="ar"/>
              </w:rPr>
              <w:t>”</w:t>
            </w:r>
            <w:r>
              <w:rPr>
                <w:rFonts w:hint="eastAsia" w:ascii="Times New Roman" w:hAnsi="Times New Roman" w:eastAsia="宋体" w:cs="Times New Roman"/>
                <w:color w:val="auto"/>
                <w:kern w:val="2"/>
                <w:sz w:val="24"/>
                <w:szCs w:val="24"/>
                <w:vertAlign w:val="baseline"/>
                <w:lang w:val="en-US" w:eastAsia="zh-CN" w:bidi="ar"/>
              </w:rPr>
              <w:t>（表</w:t>
            </w:r>
            <w:r>
              <w:rPr>
                <w:rFonts w:hint="default" w:ascii="Times New Roman" w:hAnsi="Times New Roman" w:eastAsia="宋体" w:cs="Times New Roman"/>
                <w:color w:val="auto"/>
                <w:kern w:val="2"/>
                <w:sz w:val="24"/>
                <w:szCs w:val="24"/>
                <w:vertAlign w:val="baseline"/>
                <w:lang w:val="en-US" w:eastAsia="zh-CN" w:bidi="ar"/>
              </w:rPr>
              <w:t xml:space="preserve">4 </w:t>
            </w:r>
            <w:r>
              <w:rPr>
                <w:rFonts w:hint="eastAsia" w:ascii="Times New Roman" w:hAnsi="Times New Roman" w:eastAsia="宋体" w:cs="Times New Roman"/>
                <w:color w:val="auto"/>
                <w:kern w:val="2"/>
                <w:sz w:val="24"/>
                <w:szCs w:val="24"/>
                <w:vertAlign w:val="baseline"/>
                <w:lang w:val="en-US" w:eastAsia="zh-CN" w:bidi="ar"/>
              </w:rPr>
              <w:t>四区三类）中化粪池去除率</w:t>
            </w:r>
            <w:r>
              <w:rPr>
                <w:rFonts w:hint="default" w:ascii="Times New Roman" w:hAnsi="Times New Roman" w:eastAsia="宋体" w:cs="Times New Roman"/>
                <w:color w:val="auto"/>
                <w:kern w:val="2"/>
                <w:sz w:val="24"/>
                <w:szCs w:val="24"/>
                <w:vertAlign w:val="baseline"/>
                <w:lang w:val="en-US" w:eastAsia="zh-CN" w:bidi="ar"/>
              </w:rPr>
              <w:t xml:space="preserve"> COD</w:t>
            </w:r>
            <w:r>
              <w:rPr>
                <w:rFonts w:hint="eastAsia" w:ascii="Times New Roman" w:hAnsi="Times New Roman" w:eastAsia="宋体" w:cs="Times New Roman"/>
                <w:color w:val="auto"/>
                <w:kern w:val="2"/>
                <w:sz w:val="24"/>
                <w:szCs w:val="24"/>
                <w:vertAlign w:val="baseline"/>
                <w:lang w:val="en-US" w:eastAsia="zh-CN" w:bidi="ar"/>
              </w:rPr>
              <w:t>为</w:t>
            </w:r>
            <w:r>
              <w:rPr>
                <w:rFonts w:hint="default" w:ascii="Times New Roman" w:hAnsi="Times New Roman" w:eastAsia="宋体" w:cs="Times New Roman"/>
                <w:color w:val="auto"/>
                <w:kern w:val="2"/>
                <w:sz w:val="24"/>
                <w:szCs w:val="24"/>
                <w:vertAlign w:val="baseline"/>
                <w:lang w:val="en-US" w:eastAsia="zh-CN" w:bidi="ar"/>
              </w:rPr>
              <w:t>15%</w:t>
            </w:r>
            <w:r>
              <w:rPr>
                <w:rFonts w:hint="eastAsia" w:ascii="Times New Roman" w:hAnsi="Times New Roman" w:eastAsia="宋体" w:cs="Times New Roman"/>
                <w:color w:val="auto"/>
                <w:kern w:val="2"/>
                <w:sz w:val="24"/>
                <w:szCs w:val="24"/>
                <w:vertAlign w:val="baseline"/>
                <w:lang w:val="en-US" w:eastAsia="zh-CN" w:bidi="ar"/>
              </w:rPr>
              <w:t>，</w:t>
            </w:r>
            <w:r>
              <w:rPr>
                <w:rFonts w:hint="default" w:ascii="Times New Roman" w:hAnsi="Times New Roman" w:eastAsia="宋体" w:cs="Times New Roman"/>
                <w:color w:val="auto"/>
                <w:kern w:val="2"/>
                <w:sz w:val="24"/>
                <w:szCs w:val="24"/>
                <w:vertAlign w:val="baseline"/>
                <w:lang w:val="en-US" w:eastAsia="zh-CN" w:bidi="ar"/>
              </w:rPr>
              <w:t>BOD</w:t>
            </w:r>
            <w:r>
              <w:rPr>
                <w:rFonts w:hint="default" w:ascii="Times New Roman" w:hAnsi="Times New Roman" w:eastAsia="宋体" w:cs="Times New Roman"/>
                <w:color w:val="auto"/>
                <w:kern w:val="2"/>
                <w:sz w:val="24"/>
                <w:szCs w:val="24"/>
                <w:vertAlign w:val="subscript"/>
                <w:lang w:val="en-US" w:eastAsia="zh-CN" w:bidi="ar"/>
              </w:rPr>
              <w:t xml:space="preserve">5 </w:t>
            </w:r>
            <w:r>
              <w:rPr>
                <w:rFonts w:hint="eastAsia" w:ascii="Times New Roman" w:hAnsi="Times New Roman" w:eastAsia="宋体" w:cs="Times New Roman"/>
                <w:color w:val="auto"/>
                <w:kern w:val="2"/>
                <w:sz w:val="24"/>
                <w:szCs w:val="24"/>
                <w:vertAlign w:val="baseline"/>
                <w:lang w:val="en-US" w:eastAsia="zh-CN" w:bidi="ar"/>
              </w:rPr>
              <w:t>为</w:t>
            </w:r>
            <w:r>
              <w:rPr>
                <w:rFonts w:hint="default" w:ascii="Times New Roman" w:hAnsi="Times New Roman" w:eastAsia="宋体" w:cs="Times New Roman"/>
                <w:color w:val="auto"/>
                <w:kern w:val="2"/>
                <w:sz w:val="24"/>
                <w:szCs w:val="24"/>
                <w:vertAlign w:val="baseline"/>
                <w:lang w:val="en-US" w:eastAsia="zh-CN" w:bidi="ar"/>
              </w:rPr>
              <w:t>10%</w:t>
            </w:r>
            <w:r>
              <w:rPr>
                <w:rFonts w:hint="eastAsia" w:ascii="Times New Roman" w:hAnsi="Times New Roman" w:eastAsia="宋体" w:cs="Times New Roman"/>
                <w:color w:val="auto"/>
                <w:kern w:val="2"/>
                <w:sz w:val="24"/>
                <w:szCs w:val="24"/>
                <w:vertAlign w:val="baseline"/>
                <w:lang w:val="en-US" w:eastAsia="zh-CN" w:bidi="ar"/>
              </w:rPr>
              <w:t>，</w:t>
            </w:r>
            <w:r>
              <w:rPr>
                <w:rFonts w:hint="default" w:ascii="Times New Roman" w:hAnsi="Times New Roman" w:eastAsia="宋体" w:cs="Times New Roman"/>
                <w:color w:val="auto"/>
                <w:kern w:val="2"/>
                <w:sz w:val="24"/>
                <w:szCs w:val="24"/>
                <w:vertAlign w:val="baseline"/>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 xml:space="preserve">3 </w:t>
            </w:r>
            <w:r>
              <w:rPr>
                <w:rFonts w:hint="default" w:ascii="Times New Roman" w:hAnsi="Times New Roman" w:eastAsia="宋体" w:cs="Times New Roman"/>
                <w:color w:val="auto"/>
                <w:kern w:val="2"/>
                <w:sz w:val="24"/>
                <w:szCs w:val="24"/>
                <w:vertAlign w:val="baseline"/>
                <w:lang w:val="en-US" w:eastAsia="zh-CN" w:bidi="ar"/>
              </w:rPr>
              <w:t>-N</w:t>
            </w:r>
            <w:r>
              <w:rPr>
                <w:rFonts w:hint="eastAsia" w:ascii="Times New Roman" w:hAnsi="Times New Roman" w:eastAsia="宋体" w:cs="Times New Roman"/>
                <w:color w:val="auto"/>
                <w:kern w:val="2"/>
                <w:sz w:val="24"/>
                <w:szCs w:val="24"/>
                <w:vertAlign w:val="baseline"/>
                <w:lang w:val="en-US" w:eastAsia="zh-CN" w:bidi="ar"/>
              </w:rPr>
              <w:t>为</w:t>
            </w:r>
            <w:r>
              <w:rPr>
                <w:rFonts w:hint="default" w:ascii="Times New Roman" w:hAnsi="Times New Roman" w:eastAsia="宋体" w:cs="Times New Roman"/>
                <w:color w:val="auto"/>
                <w:kern w:val="2"/>
                <w:sz w:val="24"/>
                <w:szCs w:val="24"/>
                <w:vertAlign w:val="baseline"/>
                <w:lang w:val="en-US" w:eastAsia="zh-CN" w:bidi="ar"/>
              </w:rPr>
              <w:t>10%</w:t>
            </w:r>
            <w:r>
              <w:rPr>
                <w:rFonts w:hint="eastAsia" w:ascii="Times New Roman" w:hAnsi="Times New Roman" w:eastAsia="宋体" w:cs="Times New Roman"/>
                <w:color w:val="auto"/>
                <w:kern w:val="2"/>
                <w:sz w:val="24"/>
                <w:szCs w:val="24"/>
                <w:vertAlign w:val="baseline"/>
                <w:lang w:val="en-US" w:eastAsia="zh-CN" w:bidi="ar"/>
              </w:rPr>
              <w:t>，</w:t>
            </w:r>
            <w:r>
              <w:rPr>
                <w:rFonts w:hint="default" w:ascii="Times New Roman" w:hAnsi="Times New Roman" w:eastAsia="宋体" w:cs="Times New Roman"/>
                <w:color w:val="auto"/>
                <w:kern w:val="2"/>
                <w:sz w:val="24"/>
                <w:szCs w:val="24"/>
                <w:vertAlign w:val="baseline"/>
                <w:lang w:val="en-US" w:eastAsia="zh-CN" w:bidi="ar"/>
              </w:rPr>
              <w:t>SS</w:t>
            </w:r>
            <w:r>
              <w:rPr>
                <w:rFonts w:hint="eastAsia" w:ascii="Times New Roman" w:hAnsi="Times New Roman" w:eastAsia="宋体" w:cs="Times New Roman"/>
                <w:color w:val="auto"/>
                <w:kern w:val="2"/>
                <w:sz w:val="24"/>
                <w:szCs w:val="24"/>
                <w:vertAlign w:val="baseline"/>
                <w:lang w:val="en-US" w:eastAsia="zh-CN" w:bidi="ar"/>
              </w:rPr>
              <w:t>去除率按照</w:t>
            </w:r>
            <w:r>
              <w:rPr>
                <w:rFonts w:hint="default" w:ascii="Times New Roman" w:hAnsi="Times New Roman" w:eastAsia="宋体" w:cs="Times New Roman"/>
                <w:color w:val="auto"/>
                <w:kern w:val="2"/>
                <w:sz w:val="24"/>
                <w:szCs w:val="24"/>
                <w:vertAlign w:val="baseline"/>
                <w:lang w:val="en-US" w:eastAsia="zh-CN" w:bidi="ar"/>
              </w:rPr>
              <w:t>60%</w:t>
            </w:r>
            <w:r>
              <w:rPr>
                <w:rFonts w:hint="eastAsia" w:ascii="Times New Roman" w:hAnsi="Times New Roman" w:eastAsia="宋体" w:cs="Times New Roman"/>
                <w:color w:val="auto"/>
                <w:kern w:val="2"/>
                <w:sz w:val="24"/>
                <w:szCs w:val="24"/>
                <w:vertAlign w:val="baseline"/>
                <w:lang w:val="en-US" w:eastAsia="zh-CN" w:bidi="ar"/>
              </w:rPr>
              <w:t>计算。</w:t>
            </w:r>
          </w:p>
          <w:p>
            <w:pPr>
              <w:pStyle w:val="40"/>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auto"/>
                <w:sz w:val="24"/>
                <w:szCs w:val="24"/>
                <w:vertAlign w:val="baseline"/>
                <w:lang w:val="en-US"/>
              </w:rPr>
            </w:pPr>
            <w:r>
              <w:rPr>
                <w:rFonts w:hint="eastAsia" w:ascii="Times New Roman" w:hAnsi="Times New Roman" w:eastAsia="宋体" w:cs="Times New Roman"/>
                <w:color w:val="auto"/>
                <w:kern w:val="2"/>
                <w:sz w:val="24"/>
                <w:szCs w:val="24"/>
                <w:vertAlign w:val="baseline"/>
                <w:lang w:val="en-US" w:eastAsia="zh-CN" w:bidi="ar"/>
              </w:rPr>
              <w:t>化粪池进出水水质如下所示：</w:t>
            </w:r>
          </w:p>
          <w:p>
            <w:pPr>
              <w:keepNext w:val="0"/>
              <w:keepLines w:val="0"/>
              <w:widowControl w:val="0"/>
              <w:suppressLineNumbers w:val="0"/>
              <w:spacing w:before="0" w:beforeAutospacing="0" w:after="0" w:afterAutospacing="0"/>
              <w:ind w:left="0" w:right="0"/>
              <w:jc w:val="center"/>
              <w:rPr>
                <w:b/>
                <w:bCs/>
                <w:color w:val="auto"/>
                <w:sz w:val="21"/>
                <w:szCs w:val="21"/>
                <w:lang w:val="en-US"/>
              </w:rPr>
            </w:pPr>
            <w:r>
              <w:rPr>
                <w:rFonts w:hint="eastAsia" w:ascii="Times New Roman" w:hAnsi="Times New Roman" w:eastAsia="宋体" w:cs="宋体"/>
                <w:b/>
                <w:bCs w:val="0"/>
                <w:color w:val="auto"/>
                <w:kern w:val="2"/>
                <w:sz w:val="21"/>
                <w:szCs w:val="21"/>
                <w:lang w:val="en-US" w:eastAsia="zh-CN" w:bidi="ar"/>
              </w:rPr>
              <w:t>表</w:t>
            </w:r>
            <w:r>
              <w:rPr>
                <w:rFonts w:hint="default" w:ascii="Times New Roman" w:hAnsi="Times New Roman" w:eastAsia="宋体" w:cs="Times New Roman"/>
                <w:b/>
                <w:bCs w:val="0"/>
                <w:color w:val="auto"/>
                <w:kern w:val="2"/>
                <w:sz w:val="21"/>
                <w:szCs w:val="21"/>
                <w:lang w:val="en-US" w:eastAsia="zh-CN" w:bidi="ar"/>
              </w:rPr>
              <w:t>4-</w:t>
            </w:r>
            <w:r>
              <w:rPr>
                <w:rFonts w:hint="eastAsia" w:eastAsia="宋体" w:cs="Times New Roman"/>
                <w:b/>
                <w:bCs w:val="0"/>
                <w:color w:val="auto"/>
                <w:kern w:val="2"/>
                <w:sz w:val="21"/>
                <w:szCs w:val="21"/>
                <w:lang w:val="en-US" w:eastAsia="zh-CN" w:bidi="ar"/>
              </w:rPr>
              <w:t>22</w:t>
            </w:r>
            <w:r>
              <w:rPr>
                <w:rFonts w:hint="default" w:ascii="Times New Roman" w:hAnsi="Times New Roman" w:eastAsia="宋体" w:cs="Times New Roman"/>
                <w:b/>
                <w:bCs w:val="0"/>
                <w:color w:val="auto"/>
                <w:kern w:val="2"/>
                <w:sz w:val="21"/>
                <w:szCs w:val="21"/>
                <w:lang w:val="en-US" w:eastAsia="zh-CN" w:bidi="ar"/>
              </w:rPr>
              <w:t xml:space="preserve">   </w:t>
            </w:r>
            <w:r>
              <w:rPr>
                <w:rFonts w:hint="eastAsia" w:ascii="Times New Roman" w:hAnsi="Times New Roman" w:eastAsia="宋体" w:cs="宋体"/>
                <w:b/>
                <w:bCs w:val="0"/>
                <w:color w:val="auto"/>
                <w:kern w:val="2"/>
                <w:sz w:val="21"/>
                <w:szCs w:val="21"/>
                <w:lang w:val="en-US" w:eastAsia="zh-CN" w:bidi="ar"/>
              </w:rPr>
              <w:t>化粪池</w:t>
            </w:r>
            <w:r>
              <w:rPr>
                <w:rFonts w:hint="eastAsia" w:ascii="Times New Roman" w:hAnsi="Times New Roman" w:eastAsia="宋体" w:cs="宋体"/>
                <w:b/>
                <w:bCs/>
                <w:color w:val="auto"/>
                <w:kern w:val="2"/>
                <w:sz w:val="21"/>
                <w:szCs w:val="21"/>
                <w:lang w:val="en-US" w:eastAsia="zh-CN" w:bidi="ar"/>
              </w:rPr>
              <w:t>进出水水质</w:t>
            </w:r>
            <w:r>
              <w:rPr>
                <w:rFonts w:hint="default" w:ascii="Times New Roman" w:hAnsi="Times New Roman" w:eastAsia="宋体" w:cs="Times New Roman"/>
                <w:b/>
                <w:bCs/>
                <w:color w:val="auto"/>
                <w:kern w:val="2"/>
                <w:sz w:val="21"/>
                <w:szCs w:val="21"/>
                <w:lang w:val="en-US" w:eastAsia="zh-CN" w:bidi="ar"/>
              </w:rPr>
              <w:t xml:space="preserve">  </w:t>
            </w:r>
            <w:r>
              <w:rPr>
                <w:rFonts w:hint="eastAsia" w:ascii="Times New Roman" w:hAnsi="Times New Roman" w:eastAsia="宋体" w:cs="宋体"/>
                <w:b/>
                <w:bCs/>
                <w:color w:val="auto"/>
                <w:kern w:val="2"/>
                <w:sz w:val="21"/>
                <w:szCs w:val="21"/>
                <w:lang w:val="en-US" w:eastAsia="zh-CN" w:bidi="ar"/>
              </w:rPr>
              <w:t>单位</w:t>
            </w:r>
            <w:r>
              <w:rPr>
                <w:rFonts w:hint="eastAsia" w:eastAsia="宋体" w:cs="宋体"/>
                <w:b/>
                <w:bCs/>
                <w:color w:val="auto"/>
                <w:kern w:val="2"/>
                <w:sz w:val="21"/>
                <w:szCs w:val="21"/>
                <w:lang w:val="en-US" w:eastAsia="zh-CN" w:bidi="ar"/>
              </w:rPr>
              <w:t>：</w:t>
            </w:r>
            <w:r>
              <w:rPr>
                <w:rFonts w:hint="default" w:ascii="Times New Roman" w:hAnsi="Times New Roman" w:eastAsia="宋体" w:cs="Times New Roman"/>
                <w:b/>
                <w:bCs/>
                <w:color w:val="auto"/>
                <w:kern w:val="2"/>
                <w:sz w:val="21"/>
                <w:szCs w:val="21"/>
                <w:lang w:val="en-US" w:eastAsia="zh-CN" w:bidi="ar"/>
              </w:rPr>
              <w:t>mg/L</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709"/>
              <w:gridCol w:w="918"/>
              <w:gridCol w:w="86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auto"/>
                      <w:sz w:val="21"/>
                      <w:szCs w:val="21"/>
                      <w:lang w:val="en-US"/>
                    </w:rPr>
                  </w:pPr>
                  <w:r>
                    <w:rPr>
                      <w:rFonts w:hint="eastAsia" w:ascii="Times New Roman" w:hAnsi="Times New Roman" w:eastAsia="宋体" w:cs="宋体"/>
                      <w:b/>
                      <w:bCs w:val="0"/>
                      <w:color w:val="auto"/>
                      <w:kern w:val="2"/>
                      <w:sz w:val="21"/>
                      <w:szCs w:val="21"/>
                      <w:lang w:val="en-US" w:eastAsia="zh-CN" w:bidi="ar"/>
                    </w:rPr>
                    <w:t>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SS</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COD</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BOD</w:t>
                  </w:r>
                  <w:r>
                    <w:rPr>
                      <w:rFonts w:hint="default" w:ascii="Times New Roman" w:hAnsi="Times New Roman" w:eastAsia="宋体" w:cs="Times New Roman"/>
                      <w:b/>
                      <w:bCs w:val="0"/>
                      <w:color w:val="auto"/>
                      <w:kern w:val="2"/>
                      <w:sz w:val="21"/>
                      <w:szCs w:val="21"/>
                      <w:vertAlign w:val="subscript"/>
                      <w:lang w:val="en-US" w:eastAsia="zh-CN" w:bidi="ar"/>
                    </w:rPr>
                    <w:t>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
                      <w:bCs w:val="0"/>
                      <w:color w:val="auto"/>
                      <w:sz w:val="21"/>
                      <w:szCs w:val="21"/>
                      <w:lang w:val="en-US"/>
                    </w:rPr>
                  </w:pPr>
                  <w:r>
                    <w:rPr>
                      <w:rFonts w:hint="eastAsia" w:ascii="Times New Roman" w:hAnsi="Times New Roman" w:eastAsia="宋体" w:cs="宋体"/>
                      <w:b/>
                      <w:bCs w:val="0"/>
                      <w:color w:val="auto"/>
                      <w:kern w:val="2"/>
                      <w:sz w:val="21"/>
                      <w:szCs w:val="21"/>
                      <w:lang w:val="en-US" w:eastAsia="zh-CN" w:bidi="ar"/>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bCs/>
                      <w:color w:val="auto"/>
                      <w:kern w:val="2"/>
                      <w:sz w:val="21"/>
                      <w:szCs w:val="21"/>
                      <w:lang w:val="en-US" w:eastAsia="zh-CN" w:bidi="ar"/>
                    </w:rPr>
                    <w:t>进水水质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auto"/>
                      <w:sz w:val="21"/>
                      <w:szCs w:val="21"/>
                      <w:lang w:val="en-US" w:eastAsia="zh-CN"/>
                    </w:rPr>
                  </w:pPr>
                  <w:r>
                    <w:rPr>
                      <w:rFonts w:hint="eastAsia"/>
                      <w:bCs/>
                      <w:color w:val="auto"/>
                      <w:sz w:val="21"/>
                      <w:szCs w:val="21"/>
                      <w:lang w:val="en-US" w:eastAsia="zh-CN"/>
                    </w:rPr>
                    <w:t>150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auto"/>
                      <w:sz w:val="21"/>
                      <w:szCs w:val="21"/>
                      <w:lang w:val="en-US" w:eastAsia="zh-CN"/>
                    </w:rPr>
                  </w:pPr>
                  <w:r>
                    <w:rPr>
                      <w:rFonts w:hint="eastAsia"/>
                      <w:bCs/>
                      <w:color w:val="auto"/>
                      <w:sz w:val="21"/>
                      <w:szCs w:val="21"/>
                      <w:lang w:val="en-US" w:eastAsia="zh-CN"/>
                    </w:rPr>
                    <w:t>250</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auto"/>
                      <w:sz w:val="21"/>
                      <w:szCs w:val="21"/>
                      <w:lang w:val="en-US" w:eastAsia="zh-CN"/>
                    </w:rPr>
                  </w:pPr>
                  <w:r>
                    <w:rPr>
                      <w:rFonts w:hint="eastAsia"/>
                      <w:bCs/>
                      <w:color w:val="auto"/>
                      <w:sz w:val="21"/>
                      <w:szCs w:val="21"/>
                      <w:lang w:val="en-US" w:eastAsia="zh-CN"/>
                    </w:rPr>
                    <w:t>150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eastAsiaTheme="minorEastAsia"/>
                      <w:bCs/>
                      <w:color w:val="auto"/>
                      <w:sz w:val="21"/>
                      <w:szCs w:val="21"/>
                      <w:lang w:val="en-US" w:eastAsia="zh-CN"/>
                    </w:rPr>
                  </w:pPr>
                  <w:r>
                    <w:rPr>
                      <w:rFonts w:hint="eastAsia"/>
                      <w:bCs/>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bCs/>
                      <w:color w:val="auto"/>
                      <w:kern w:val="2"/>
                      <w:sz w:val="21"/>
                      <w:szCs w:val="21"/>
                      <w:lang w:val="en-US" w:eastAsia="zh-CN" w:bidi="ar"/>
                    </w:rPr>
                    <w:t>出水水质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auto"/>
                      <w:sz w:val="21"/>
                      <w:szCs w:val="21"/>
                      <w:lang w:val="en-US"/>
                    </w:rPr>
                  </w:pPr>
                  <w:r>
                    <w:rPr>
                      <w:rFonts w:hint="eastAsia" w:ascii="Times New Roman" w:hAnsi="Times New Roman" w:eastAsia="宋体" w:cs="Times New Roman"/>
                      <w:bCs/>
                      <w:color w:val="auto"/>
                      <w:kern w:val="2"/>
                      <w:sz w:val="21"/>
                      <w:szCs w:val="21"/>
                      <w:lang w:val="en-US" w:eastAsia="zh-CN" w:bidi="ar"/>
                    </w:rPr>
                    <w:t>60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auto"/>
                      <w:sz w:val="21"/>
                      <w:szCs w:val="21"/>
                      <w:lang w:val="en-US"/>
                    </w:rPr>
                  </w:pPr>
                  <w:r>
                    <w:rPr>
                      <w:rFonts w:hint="eastAsia" w:ascii="Times New Roman" w:hAnsi="Times New Roman" w:eastAsia="宋体" w:cs="Times New Roman"/>
                      <w:bCs/>
                      <w:color w:val="auto"/>
                      <w:kern w:val="2"/>
                      <w:sz w:val="21"/>
                      <w:szCs w:val="21"/>
                      <w:lang w:val="en-US" w:eastAsia="zh-CN" w:bidi="ar"/>
                    </w:rPr>
                    <w:t>212.5</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auto"/>
                      <w:sz w:val="21"/>
                      <w:szCs w:val="21"/>
                      <w:lang w:val="en-US"/>
                    </w:rPr>
                  </w:pPr>
                  <w:r>
                    <w:rPr>
                      <w:rFonts w:hint="eastAsia" w:ascii="Times New Roman" w:hAnsi="Times New Roman" w:eastAsia="宋体" w:cs="Times New Roman"/>
                      <w:bCs/>
                      <w:color w:val="auto"/>
                      <w:kern w:val="2"/>
                      <w:sz w:val="21"/>
                      <w:szCs w:val="21"/>
                      <w:lang w:val="en-US" w:eastAsia="zh-CN" w:bidi="ar"/>
                    </w:rPr>
                    <w:t>135</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rFonts w:hint="default"/>
                      <w:bCs/>
                      <w:color w:val="auto"/>
                      <w:sz w:val="21"/>
                      <w:szCs w:val="21"/>
                      <w:lang w:val="en-US"/>
                    </w:rPr>
                  </w:pPr>
                  <w:r>
                    <w:rPr>
                      <w:rFonts w:hint="eastAsia" w:ascii="Times New Roman" w:hAnsi="Times New Roman" w:eastAsia="宋体" w:cs="Times New Roman"/>
                      <w:bCs/>
                      <w:color w:val="auto"/>
                      <w:kern w:val="2"/>
                      <w:sz w:val="21"/>
                      <w:szCs w:val="21"/>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color w:val="auto"/>
                      <w:kern w:val="2"/>
                      <w:sz w:val="21"/>
                      <w:szCs w:val="21"/>
                      <w:lang w:val="en-US" w:eastAsia="zh-CN" w:bidi="ar"/>
                    </w:rPr>
                    <w:t>《污水排入城镇下水道水质标准》</w:t>
                  </w:r>
                  <w:r>
                    <w:rPr>
                      <w:rFonts w:hint="default" w:ascii="Times New Roman" w:hAnsi="Times New Roman" w:eastAsia="宋体" w:cs="Times New Roman"/>
                      <w:color w:val="auto"/>
                      <w:kern w:val="2"/>
                      <w:sz w:val="21"/>
                      <w:szCs w:val="21"/>
                      <w:lang w:val="en-US" w:eastAsia="zh-CN" w:bidi="ar"/>
                    </w:rPr>
                    <w:t>(GB/T31962-2015</w:t>
                  </w:r>
                  <w:r>
                    <w:rPr>
                      <w:rFonts w:hint="eastAsia"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表</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宋体"/>
                      <w:color w:val="auto"/>
                      <w:kern w:val="2"/>
                      <w:sz w:val="21"/>
                      <w:szCs w:val="21"/>
                      <w:lang w:val="en-US" w:eastAsia="zh-CN" w:bidi="ar"/>
                    </w:rPr>
                    <w:t>中</w:t>
                  </w:r>
                  <w:r>
                    <w:rPr>
                      <w:rFonts w:hint="default" w:ascii="Times New Roman" w:hAnsi="Times New Roman" w:eastAsia="宋体" w:cs="Times New Roman"/>
                      <w:color w:val="auto"/>
                      <w:kern w:val="2"/>
                      <w:sz w:val="21"/>
                      <w:szCs w:val="21"/>
                      <w:lang w:val="en-US" w:eastAsia="zh-CN" w:bidi="ar"/>
                    </w:rPr>
                    <w:t>B</w:t>
                  </w:r>
                  <w:r>
                    <w:rPr>
                      <w:rFonts w:hint="eastAsia" w:ascii="Times New Roman" w:hAnsi="Times New Roman" w:eastAsia="宋体" w:cs="宋体"/>
                      <w:color w:val="auto"/>
                      <w:kern w:val="2"/>
                      <w:sz w:val="21"/>
                      <w:szCs w:val="21"/>
                      <w:lang w:val="en-US" w:eastAsia="zh-CN" w:bidi="ar"/>
                    </w:rPr>
                    <w:t>等级标准限值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400</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500</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default" w:ascii="Times New Roman" w:hAnsi="Times New Roman" w:eastAsia="宋体" w:cs="Times New Roman"/>
                      <w:color w:val="auto"/>
                      <w:kern w:val="2"/>
                      <w:sz w:val="21"/>
                      <w:szCs w:val="21"/>
                      <w:lang w:val="en-US" w:eastAsia="zh-CN" w:bidi="ar"/>
                    </w:rPr>
                    <w:t>300</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color w:val="auto"/>
                      <w:sz w:val="21"/>
                      <w:szCs w:val="21"/>
                      <w:lang w:val="en-US"/>
                    </w:rPr>
                  </w:pPr>
                  <w:r>
                    <w:rPr>
                      <w:rFonts w:hint="eastAsia" w:ascii="Times New Roman" w:hAnsi="Times New Roman" w:eastAsia="宋体" w:cs="宋体"/>
                      <w:color w:val="auto"/>
                      <w:kern w:val="2"/>
                      <w:sz w:val="21"/>
                      <w:szCs w:val="21"/>
                      <w:lang w:val="en-US" w:eastAsia="zh-CN" w:bidi="ar"/>
                    </w:rPr>
                    <w:t>达标评价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bCs/>
                      <w:color w:val="auto"/>
                      <w:kern w:val="2"/>
                      <w:sz w:val="21"/>
                      <w:szCs w:val="21"/>
                      <w:lang w:val="en-US" w:eastAsia="zh-CN" w:bidi="ar"/>
                    </w:rPr>
                    <w:t>达标</w:t>
                  </w:r>
                </w:p>
              </w:tc>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bCs/>
                      <w:color w:val="auto"/>
                      <w:kern w:val="2"/>
                      <w:sz w:val="21"/>
                      <w:szCs w:val="21"/>
                      <w:lang w:val="en-US" w:eastAsia="zh-CN" w:bidi="ar"/>
                    </w:rPr>
                    <w:t>达标</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bCs/>
                      <w:color w:val="auto"/>
                      <w:kern w:val="2"/>
                      <w:sz w:val="21"/>
                      <w:szCs w:val="21"/>
                      <w:lang w:val="en-US" w:eastAsia="zh-CN" w:bidi="ar"/>
                    </w:rPr>
                    <w:t>达标</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0" w:lineRule="atLeast"/>
                    <w:ind w:left="0" w:right="0" w:firstLine="0" w:firstLineChars="0"/>
                    <w:jc w:val="center"/>
                    <w:textAlignment w:val="auto"/>
                    <w:rPr>
                      <w:bCs/>
                      <w:color w:val="auto"/>
                      <w:sz w:val="21"/>
                      <w:szCs w:val="21"/>
                      <w:lang w:val="en-US"/>
                    </w:rPr>
                  </w:pPr>
                  <w:r>
                    <w:rPr>
                      <w:rFonts w:hint="eastAsia" w:ascii="Times New Roman" w:hAnsi="Times New Roman" w:eastAsia="宋体" w:cs="宋体"/>
                      <w:bCs/>
                      <w:color w:val="auto"/>
                      <w:kern w:val="2"/>
                      <w:sz w:val="21"/>
                      <w:szCs w:val="21"/>
                      <w:lang w:val="en-US" w:eastAsia="zh-CN" w:bidi="ar"/>
                    </w:rPr>
                    <w:t>达标</w:t>
                  </w:r>
                </w:p>
              </w:tc>
            </w:tr>
          </w:tbl>
          <w:p>
            <w:pPr>
              <w:pStyle w:val="40"/>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auto"/>
                <w:sz w:val="24"/>
                <w:szCs w:val="24"/>
                <w:vertAlign w:val="baseline"/>
                <w:lang w:val="en-US"/>
              </w:rPr>
            </w:pPr>
            <w:r>
              <w:rPr>
                <w:rFonts w:hint="eastAsia" w:ascii="Times New Roman" w:hAnsi="Times New Roman" w:eastAsia="宋体" w:cs="Times New Roman"/>
                <w:color w:val="auto"/>
                <w:kern w:val="2"/>
                <w:sz w:val="24"/>
                <w:szCs w:val="24"/>
                <w:vertAlign w:val="baseline"/>
                <w:lang w:val="en-US" w:eastAsia="zh-CN" w:bidi="ar"/>
              </w:rPr>
              <w:t>由以上数据可以看出，化粪池出水水质达到《污水排入城镇下水道水质标准》</w:t>
            </w:r>
            <w:r>
              <w:rPr>
                <w:rFonts w:hint="default" w:ascii="Times New Roman" w:hAnsi="Times New Roman" w:eastAsia="宋体" w:cs="Times New Roman"/>
                <w:color w:val="auto"/>
                <w:kern w:val="2"/>
                <w:sz w:val="24"/>
                <w:szCs w:val="24"/>
                <w:vertAlign w:val="baseline"/>
                <w:lang w:val="en-US" w:eastAsia="zh-CN" w:bidi="ar"/>
              </w:rPr>
              <w:t>(GB/T31962-2015</w:t>
            </w:r>
            <w:r>
              <w:rPr>
                <w:rFonts w:hint="eastAsia" w:ascii="Times New Roman" w:hAnsi="Times New Roman" w:eastAsia="宋体" w:cs="Times New Roman"/>
                <w:color w:val="auto"/>
                <w:kern w:val="2"/>
                <w:sz w:val="24"/>
                <w:szCs w:val="24"/>
                <w:vertAlign w:val="baseline"/>
                <w:lang w:val="en-US" w:eastAsia="zh-CN" w:bidi="ar"/>
              </w:rPr>
              <w:t>）表</w:t>
            </w:r>
            <w:r>
              <w:rPr>
                <w:rFonts w:hint="default" w:ascii="Times New Roman" w:hAnsi="Times New Roman" w:eastAsia="宋体" w:cs="Times New Roman"/>
                <w:color w:val="auto"/>
                <w:kern w:val="2"/>
                <w:sz w:val="24"/>
                <w:szCs w:val="24"/>
                <w:vertAlign w:val="baseline"/>
                <w:lang w:val="en-US" w:eastAsia="zh-CN" w:bidi="ar"/>
              </w:rPr>
              <w:t>1</w:t>
            </w:r>
            <w:r>
              <w:rPr>
                <w:rFonts w:hint="eastAsia" w:ascii="Times New Roman" w:hAnsi="Times New Roman" w:eastAsia="宋体" w:cs="Times New Roman"/>
                <w:color w:val="auto"/>
                <w:kern w:val="2"/>
                <w:sz w:val="24"/>
                <w:szCs w:val="24"/>
                <w:vertAlign w:val="baseline"/>
                <w:lang w:val="en-US" w:eastAsia="zh-CN" w:bidi="ar"/>
              </w:rPr>
              <w:t>标准</w:t>
            </w:r>
            <w:r>
              <w:rPr>
                <w:rFonts w:hint="default" w:ascii="Times New Roman" w:hAnsi="Times New Roman" w:eastAsia="宋体" w:cs="Times New Roman"/>
                <w:color w:val="auto"/>
                <w:kern w:val="2"/>
                <w:sz w:val="24"/>
                <w:szCs w:val="24"/>
                <w:vertAlign w:val="baseline"/>
                <w:lang w:val="en-US" w:eastAsia="zh-CN" w:bidi="ar"/>
              </w:rPr>
              <w:t>B</w:t>
            </w:r>
            <w:r>
              <w:rPr>
                <w:rFonts w:hint="eastAsia" w:ascii="Times New Roman" w:hAnsi="Times New Roman" w:eastAsia="宋体" w:cs="Times New Roman"/>
                <w:color w:val="auto"/>
                <w:kern w:val="2"/>
                <w:sz w:val="24"/>
                <w:szCs w:val="24"/>
                <w:vertAlign w:val="baseline"/>
                <w:lang w:val="en-US" w:eastAsia="zh-CN" w:bidi="ar"/>
              </w:rPr>
              <w:t>等级标准是可行的。</w:t>
            </w:r>
          </w:p>
          <w:p>
            <w:pPr>
              <w:pStyle w:val="40"/>
              <w:keepNext w:val="0"/>
              <w:keepLines w:val="0"/>
              <w:widowControl w:val="0"/>
              <w:suppressLineNumbers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vertAlign w:val="baseline"/>
                <w:lang w:val="en-US" w:eastAsia="zh-CN" w:bidi="ar"/>
              </w:rPr>
            </w:pPr>
            <w:r>
              <w:rPr>
                <w:rFonts w:hint="eastAsia" w:ascii="Times New Roman" w:hAnsi="Times New Roman" w:eastAsia="宋体" w:cs="Times New Roman"/>
                <w:color w:val="auto"/>
                <w:kern w:val="2"/>
                <w:sz w:val="24"/>
                <w:szCs w:val="24"/>
                <w:vertAlign w:val="baseline"/>
                <w:lang w:val="en-US" w:eastAsia="zh-CN" w:bidi="ar"/>
              </w:rPr>
              <w:t>员工办公生活污水总产生量为1.35</w:t>
            </w:r>
            <w:r>
              <w:rPr>
                <w:rFonts w:hint="default" w:ascii="Times New Roman" w:hAnsi="Times New Roman" w:eastAsia="宋体" w:cs="Times New Roman"/>
                <w:color w:val="auto"/>
                <w:kern w:val="2"/>
                <w:sz w:val="24"/>
                <w:szCs w:val="24"/>
                <w:vertAlign w:val="baseline"/>
                <w:lang w:val="en-US" w:eastAsia="zh-CN" w:bidi="ar"/>
              </w:rPr>
              <w:t>m</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vertAlign w:val="baseline"/>
                <w:lang w:val="en-US" w:eastAsia="zh-CN" w:bidi="ar"/>
              </w:rPr>
              <w:t>/d</w:t>
            </w:r>
            <w:r>
              <w:rPr>
                <w:rFonts w:hint="eastAsia" w:ascii="Times New Roman" w:hAnsi="Times New Roman" w:eastAsia="宋体" w:cs="Times New Roman"/>
                <w:color w:val="auto"/>
                <w:kern w:val="2"/>
                <w:sz w:val="24"/>
                <w:szCs w:val="24"/>
                <w:vertAlign w:val="baseline"/>
                <w:lang w:val="en-US" w:eastAsia="zh-CN" w:bidi="ar"/>
              </w:rPr>
              <w:t>，项目拟建1座生活污水隔油池（1m</w:t>
            </w:r>
            <w:r>
              <w:rPr>
                <w:rFonts w:hint="eastAsia" w:ascii="Times New Roman" w:hAnsi="Times New Roman" w:eastAsia="宋体" w:cs="Times New Roman"/>
                <w:color w:val="auto"/>
                <w:kern w:val="2"/>
                <w:sz w:val="24"/>
                <w:szCs w:val="24"/>
                <w:vertAlign w:val="superscript"/>
                <w:lang w:val="en-US" w:eastAsia="zh-CN" w:bidi="ar"/>
              </w:rPr>
              <w:t>3</w:t>
            </w:r>
            <w:r>
              <w:rPr>
                <w:rFonts w:hint="eastAsia" w:ascii="Times New Roman" w:hAnsi="Times New Roman" w:eastAsia="宋体" w:cs="Times New Roman"/>
                <w:color w:val="auto"/>
                <w:kern w:val="2"/>
                <w:sz w:val="24"/>
                <w:szCs w:val="24"/>
                <w:vertAlign w:val="baseline"/>
                <w:lang w:val="en-US" w:eastAsia="zh-CN" w:bidi="ar"/>
              </w:rPr>
              <w:t>），2座化粪池（10m</w:t>
            </w:r>
            <w:r>
              <w:rPr>
                <w:rFonts w:hint="eastAsia" w:ascii="Times New Roman" w:hAnsi="Times New Roman" w:eastAsia="宋体" w:cs="Times New Roman"/>
                <w:color w:val="auto"/>
                <w:kern w:val="2"/>
                <w:sz w:val="24"/>
                <w:szCs w:val="24"/>
                <w:vertAlign w:val="superscript"/>
                <w:lang w:val="en-US" w:eastAsia="zh-CN" w:bidi="ar"/>
              </w:rPr>
              <w:t>3</w:t>
            </w:r>
            <w:r>
              <w:rPr>
                <w:rFonts w:hint="eastAsia" w:ascii="Times New Roman" w:hAnsi="Times New Roman" w:eastAsia="宋体" w:cs="Times New Roman"/>
                <w:color w:val="auto"/>
                <w:kern w:val="2"/>
                <w:sz w:val="24"/>
                <w:szCs w:val="24"/>
                <w:vertAlign w:val="baseline"/>
                <w:lang w:val="en-US" w:eastAsia="zh-CN" w:bidi="ar"/>
              </w:rPr>
              <w:t>/个，总容积20m</w:t>
            </w:r>
            <w:r>
              <w:rPr>
                <w:rFonts w:hint="eastAsia" w:ascii="Times New Roman" w:hAnsi="Times New Roman" w:eastAsia="宋体" w:cs="Times New Roman"/>
                <w:color w:val="auto"/>
                <w:kern w:val="2"/>
                <w:sz w:val="24"/>
                <w:szCs w:val="24"/>
                <w:vertAlign w:val="superscript"/>
                <w:lang w:val="en-US" w:eastAsia="zh-CN" w:bidi="ar"/>
              </w:rPr>
              <w:t>3</w:t>
            </w:r>
            <w:r>
              <w:rPr>
                <w:rFonts w:hint="eastAsia" w:ascii="Times New Roman" w:hAnsi="Times New Roman" w:eastAsia="宋体" w:cs="Times New Roman"/>
                <w:color w:val="auto"/>
                <w:kern w:val="2"/>
                <w:sz w:val="24"/>
                <w:szCs w:val="24"/>
                <w:vertAlign w:val="baseline"/>
                <w:lang w:val="en-US" w:eastAsia="zh-CN" w:bidi="ar"/>
              </w:rPr>
              <w:t>），用于处理员工产生的生活污水，化粪池容积能确保污水在化粪池内</w:t>
            </w:r>
            <w:r>
              <w:rPr>
                <w:rFonts w:hint="default" w:ascii="Times New Roman" w:hAnsi="Times New Roman" w:eastAsia="宋体" w:cs="Times New Roman"/>
                <w:color w:val="auto"/>
                <w:kern w:val="2"/>
                <w:sz w:val="24"/>
                <w:szCs w:val="24"/>
                <w:vertAlign w:val="baseline"/>
                <w:lang w:val="en-US" w:eastAsia="zh-CN" w:bidi="ar"/>
              </w:rPr>
              <w:t>24</w:t>
            </w:r>
            <w:r>
              <w:rPr>
                <w:rFonts w:hint="eastAsia" w:ascii="Times New Roman" w:hAnsi="Times New Roman" w:eastAsia="宋体" w:cs="Times New Roman"/>
                <w:color w:val="auto"/>
                <w:kern w:val="2"/>
                <w:sz w:val="24"/>
                <w:szCs w:val="24"/>
                <w:vertAlign w:val="baseline"/>
                <w:lang w:val="en-US" w:eastAsia="zh-CN" w:bidi="ar"/>
              </w:rPr>
              <w:t>小时停留时间，因此项目区设置的隔油池、化粪池容积满足要求。</w:t>
            </w:r>
          </w:p>
          <w:p>
            <w:pPr>
              <w:keepNext w:val="0"/>
              <w:keepLines w:val="0"/>
              <w:widowControl w:val="0"/>
              <w:suppressLineNumbers w:val="0"/>
              <w:spacing w:before="0" w:beforeAutospacing="0" w:after="0" w:afterAutospacing="0" w:line="360" w:lineRule="auto"/>
              <w:ind w:left="0" w:right="0" w:firstLine="480" w:firstLineChars="200"/>
              <w:jc w:val="left"/>
              <w:rPr>
                <w:b/>
                <w:bCs w:val="0"/>
                <w:color w:val="auto"/>
                <w:sz w:val="24"/>
                <w:szCs w:val="24"/>
                <w:lang w:val="en-US" w:bidi="ar"/>
              </w:rPr>
            </w:pPr>
            <w:r>
              <w:rPr>
                <w:rFonts w:hint="eastAsia" w:ascii="Times New Roman" w:hAnsi="Times New Roman" w:eastAsia="宋体" w:cs="Times New Roman"/>
                <w:b/>
                <w:bCs w:val="0"/>
                <w:color w:val="auto"/>
                <w:kern w:val="2"/>
                <w:sz w:val="24"/>
                <w:szCs w:val="24"/>
                <w:lang w:val="en-US" w:eastAsia="zh-CN" w:bidi="ar"/>
              </w:rPr>
              <w:t>（3）</w:t>
            </w:r>
            <w:r>
              <w:rPr>
                <w:rFonts w:hint="eastAsia" w:ascii="Times New Roman" w:hAnsi="Times New Roman" w:eastAsia="宋体" w:cs="宋体"/>
                <w:b/>
                <w:bCs w:val="0"/>
                <w:color w:val="auto"/>
                <w:kern w:val="2"/>
                <w:sz w:val="24"/>
                <w:szCs w:val="24"/>
                <w:lang w:val="en-US" w:eastAsia="zh-CN" w:bidi="ar"/>
              </w:rPr>
              <w:t>项目外排生活污水</w:t>
            </w:r>
            <w:r>
              <w:rPr>
                <w:rFonts w:hint="eastAsia" w:ascii="Times New Roman" w:hAnsi="Times New Roman" w:eastAsia="宋体" w:cs="宋体"/>
                <w:b/>
                <w:bCs/>
                <w:color w:val="auto"/>
                <w:kern w:val="2"/>
                <w:sz w:val="24"/>
                <w:szCs w:val="24"/>
                <w:lang w:val="en-US" w:eastAsia="zh-CN" w:bidi="ar"/>
              </w:rPr>
              <w:t>进入园区污水处理厂的可行性分析</w:t>
            </w:r>
          </w:p>
          <w:p>
            <w:pPr>
              <w:keepNext w:val="0"/>
              <w:keepLines w:val="0"/>
              <w:widowControl/>
              <w:suppressLineNumbers w:val="0"/>
              <w:jc w:val="left"/>
              <w:rPr>
                <w:rFonts w:hint="eastAsia"/>
                <w:b/>
                <w:bCs/>
                <w:color w:val="auto"/>
              </w:rPr>
            </w:pPr>
            <w:r>
              <w:rPr>
                <w:rFonts w:hint="eastAsia" w:ascii="Times New Roman" w:hAnsi="Times New Roman" w:eastAsia="宋体" w:cs="宋体"/>
                <w:color w:val="auto"/>
                <w:kern w:val="2"/>
                <w:sz w:val="24"/>
                <w:szCs w:val="24"/>
                <w:lang w:val="en-US" w:eastAsia="zh-CN" w:bidi="ar"/>
              </w:rPr>
              <w:t>根据相关资料，姚安县第二污水处理厂位于光禄镇与姚安工业园区间的最低位置。占地面积27818m</w:t>
            </w:r>
            <w:r>
              <w:rPr>
                <w:rFonts w:hint="eastAsia" w:ascii="Times New Roman" w:hAnsi="Times New Roman" w:eastAsia="宋体" w:cs="宋体"/>
                <w:color w:val="auto"/>
                <w:kern w:val="2"/>
                <w:sz w:val="24"/>
                <w:szCs w:val="24"/>
                <w:vertAlign w:val="superscript"/>
                <w:lang w:val="en-US" w:eastAsia="zh-CN" w:bidi="ar"/>
              </w:rPr>
              <w:t>2</w:t>
            </w:r>
            <w:r>
              <w:rPr>
                <w:rFonts w:hint="eastAsia" w:ascii="Times New Roman" w:hAnsi="Times New Roman" w:eastAsia="宋体" w:cs="宋体"/>
                <w:color w:val="auto"/>
                <w:kern w:val="2"/>
                <w:sz w:val="24"/>
                <w:szCs w:val="24"/>
                <w:lang w:val="en-US" w:eastAsia="zh-CN" w:bidi="ar"/>
              </w:rPr>
              <w:t>，项目接纳光禄镇居民生活污水和姚安工业园区污水。污水处理厂设计规模近期为5000m</w:t>
            </w:r>
            <w:r>
              <w:rPr>
                <w:rFonts w:hint="eastAsia" w:ascii="Times New Roman" w:hAnsi="Times New Roman" w:eastAsia="宋体" w:cs="宋体"/>
                <w:color w:val="auto"/>
                <w:kern w:val="2"/>
                <w:sz w:val="24"/>
                <w:szCs w:val="24"/>
                <w:vertAlign w:val="superscript"/>
                <w:lang w:val="en-US" w:eastAsia="zh-CN" w:bidi="ar"/>
              </w:rPr>
              <w:t>3</w:t>
            </w:r>
            <w:r>
              <w:rPr>
                <w:rFonts w:hint="eastAsia" w:ascii="Times New Roman" w:hAnsi="Times New Roman" w:eastAsia="宋体" w:cs="宋体"/>
                <w:color w:val="auto"/>
                <w:kern w:val="2"/>
                <w:sz w:val="24"/>
                <w:szCs w:val="24"/>
                <w:lang w:val="en-US" w:eastAsia="zh-CN" w:bidi="ar"/>
              </w:rPr>
              <w:t>/d（工艺A2/O+MBBR），远期为10000m</w:t>
            </w:r>
            <w:r>
              <w:rPr>
                <w:rFonts w:hint="eastAsia" w:ascii="Times New Roman" w:hAnsi="Times New Roman" w:eastAsia="宋体" w:cs="宋体"/>
                <w:color w:val="auto"/>
                <w:kern w:val="2"/>
                <w:sz w:val="24"/>
                <w:szCs w:val="24"/>
                <w:vertAlign w:val="superscript"/>
                <w:lang w:val="en-US" w:eastAsia="zh-CN" w:bidi="ar"/>
              </w:rPr>
              <w:t>3</w:t>
            </w:r>
            <w:r>
              <w:rPr>
                <w:rFonts w:hint="eastAsia" w:ascii="Times New Roman" w:hAnsi="Times New Roman" w:eastAsia="宋体" w:cs="宋体"/>
                <w:color w:val="auto"/>
                <w:kern w:val="2"/>
                <w:sz w:val="24"/>
                <w:szCs w:val="24"/>
                <w:lang w:val="en-US" w:eastAsia="zh-CN" w:bidi="ar"/>
              </w:rPr>
              <w:t>/d，管网建设工程分为近期21.425km，远期6.775km，处理后出水水质达到《城镇污水处理厂污染物排放标准》（GB18918-2002）一级A标准要求后排入蜻蛉河。本项目所在区域已铺设有园区污水管网，项目员工办公生活废水经隔油池、化粪池处理后可以纳管接入姚安县第二污水处理厂处理</w:t>
            </w:r>
            <w:r>
              <w:rPr>
                <w:rFonts w:hint="eastAsia" w:ascii="Times New Roman" w:hAnsi="Times New Roman" w:eastAsia="宋体" w:cs="宋体"/>
                <w:bCs/>
                <w:color w:val="auto"/>
                <w:kern w:val="2"/>
                <w:sz w:val="24"/>
                <w:szCs w:val="24"/>
                <w:lang w:val="en-US" w:eastAsia="zh-CN" w:bidi="ar"/>
              </w:rPr>
              <w:t>。因此，本项目外排污水进入</w:t>
            </w:r>
            <w:r>
              <w:rPr>
                <w:rFonts w:hint="eastAsia" w:ascii="Times New Roman" w:hAnsi="Times New Roman" w:eastAsia="宋体" w:cs="宋体"/>
                <w:color w:val="auto"/>
                <w:kern w:val="2"/>
                <w:sz w:val="24"/>
                <w:szCs w:val="24"/>
                <w:lang w:val="en-US" w:eastAsia="zh-CN" w:bidi="ar"/>
              </w:rPr>
              <w:t>姚安县第二污水处理厂</w:t>
            </w:r>
            <w:r>
              <w:rPr>
                <w:rFonts w:hint="eastAsia" w:ascii="Times New Roman" w:hAnsi="Times New Roman" w:eastAsia="宋体" w:cs="宋体"/>
                <w:bCs/>
                <w:color w:val="auto"/>
                <w:kern w:val="2"/>
                <w:sz w:val="24"/>
                <w:szCs w:val="24"/>
                <w:lang w:val="en-US" w:eastAsia="zh-CN" w:bidi="ar"/>
              </w:rPr>
              <w:t>处理是可行的。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cs="Times New Roman"/>
                <w:b/>
                <w:bCs/>
                <w:color w:val="auto"/>
                <w:kern w:val="2"/>
                <w:sz w:val="24"/>
                <w:szCs w:val="24"/>
                <w:lang w:val="en-US" w:eastAsia="zh-CN" w:bidi="ar"/>
              </w:rPr>
            </w:pPr>
            <w:r>
              <w:rPr>
                <w:rFonts w:hint="eastAsia" w:eastAsia="宋体" w:cs="Times New Roman"/>
                <w:b/>
                <w:bCs/>
                <w:color w:val="auto"/>
                <w:kern w:val="2"/>
                <w:sz w:val="24"/>
                <w:szCs w:val="24"/>
                <w:lang w:val="en-US" w:eastAsia="zh-CN" w:bidi="ar"/>
              </w:rPr>
              <w:t>2.4环境监测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cs="Times New Roman"/>
                <w:b w:val="0"/>
                <w:bCs w:val="0"/>
                <w:color w:val="auto"/>
                <w:kern w:val="2"/>
                <w:sz w:val="24"/>
                <w:szCs w:val="24"/>
                <w:lang w:val="en-US" w:eastAsia="zh-CN" w:bidi="ar"/>
              </w:rPr>
            </w:pPr>
            <w:r>
              <w:rPr>
                <w:rFonts w:hint="eastAsia" w:eastAsia="宋体" w:cs="Times New Roman"/>
                <w:b w:val="0"/>
                <w:bCs w:val="0"/>
                <w:color w:val="auto"/>
                <w:kern w:val="2"/>
                <w:sz w:val="24"/>
                <w:szCs w:val="24"/>
                <w:lang w:val="en-US" w:eastAsia="zh-CN" w:bidi="ar"/>
              </w:rPr>
              <w:t>本项目外排废水主要为生活污水，经隔油池、化粪池处理达标后排入姚安县第二污水处理厂处理。生活污水水质较为简单，不含有毒有害及其他持久性污染物，</w:t>
            </w:r>
            <w:r>
              <w:rPr>
                <w:rFonts w:hint="eastAsia"/>
                <w:color w:val="auto"/>
                <w:lang w:val="en-US" w:eastAsia="zh-CN"/>
              </w:rPr>
              <w:t>根据排污许可技术规范要求，生活污水排放进入管网的，可不开展自行监测，</w:t>
            </w:r>
            <w:r>
              <w:rPr>
                <w:rFonts w:hint="eastAsia" w:eastAsia="宋体" w:cs="Times New Roman"/>
                <w:b w:val="0"/>
                <w:bCs w:val="0"/>
                <w:color w:val="auto"/>
                <w:kern w:val="2"/>
                <w:sz w:val="24"/>
                <w:szCs w:val="24"/>
                <w:lang w:val="en-US" w:eastAsia="zh-CN" w:bidi="ar"/>
              </w:rPr>
              <w:t>故不设废水监测计划。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b/>
                <w:bCs/>
                <w:color w:val="auto"/>
                <w:sz w:val="24"/>
                <w:szCs w:val="24"/>
                <w:lang w:val="en-US"/>
              </w:rPr>
            </w:pPr>
            <w:r>
              <w:rPr>
                <w:rFonts w:hint="eastAsia" w:ascii="Times New Roman" w:hAnsi="Times New Roman" w:eastAsia="宋体" w:cs="宋体"/>
                <w:b/>
                <w:bCs w:val="0"/>
                <w:color w:val="auto"/>
                <w:kern w:val="2"/>
                <w:sz w:val="24"/>
                <w:szCs w:val="24"/>
                <w:lang w:val="en-US" w:eastAsia="zh-CN" w:bidi="ar"/>
              </w:rPr>
              <w:t>2.5水环境影响评价结论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auto"/>
                <w:sz w:val="24"/>
                <w:szCs w:val="24"/>
                <w:lang w:val="en-US"/>
              </w:rPr>
            </w:pPr>
            <w:r>
              <w:rPr>
                <w:rFonts w:hint="eastAsia"/>
                <w:color w:val="auto"/>
                <w:sz w:val="24"/>
                <w:szCs w:val="24"/>
                <w:lang w:val="en-US" w:eastAsia="zh-CN"/>
              </w:rPr>
              <w:t>本项目冷却水循环使用，不外排；生活污水经隔油池</w:t>
            </w:r>
            <w:r>
              <w:rPr>
                <w:rFonts w:hint="eastAsia"/>
                <w:b w:val="0"/>
                <w:bCs w:val="0"/>
                <w:color w:val="auto"/>
                <w:sz w:val="24"/>
                <w:szCs w:val="24"/>
              </w:rPr>
              <w:t>（容积</w:t>
            </w:r>
            <w:r>
              <w:rPr>
                <w:rFonts w:hint="eastAsia"/>
                <w:b w:val="0"/>
                <w:bCs w:val="0"/>
                <w:color w:val="auto"/>
                <w:sz w:val="24"/>
                <w:szCs w:val="24"/>
                <w:lang w:val="en-US" w:eastAsia="zh-CN"/>
              </w:rPr>
              <w:t>1</w:t>
            </w:r>
            <w:r>
              <w:rPr>
                <w:rFonts w:hint="eastAsia"/>
                <w:b w:val="0"/>
                <w:bCs w:val="0"/>
                <w:color w:val="auto"/>
                <w:sz w:val="24"/>
                <w:szCs w:val="24"/>
              </w:rPr>
              <w:t>m</w:t>
            </w:r>
            <w:r>
              <w:rPr>
                <w:rFonts w:hint="eastAsia"/>
                <w:b w:val="0"/>
                <w:bCs w:val="0"/>
                <w:color w:val="auto"/>
                <w:sz w:val="24"/>
                <w:szCs w:val="24"/>
                <w:vertAlign w:val="superscript"/>
                <w:lang w:val="en-US" w:eastAsia="zh-CN"/>
              </w:rPr>
              <w:t>3</w:t>
            </w:r>
            <w:r>
              <w:rPr>
                <w:rFonts w:hint="eastAsia"/>
                <w:b w:val="0"/>
                <w:bCs w:val="0"/>
                <w:color w:val="auto"/>
                <w:sz w:val="24"/>
                <w:szCs w:val="24"/>
              </w:rPr>
              <w:t>）</w:t>
            </w:r>
            <w:r>
              <w:rPr>
                <w:rFonts w:hint="eastAsia"/>
                <w:color w:val="auto"/>
                <w:sz w:val="24"/>
                <w:szCs w:val="24"/>
                <w:lang w:val="en-US" w:eastAsia="zh-CN"/>
              </w:rPr>
              <w:t>、化粪池</w:t>
            </w:r>
            <w:r>
              <w:rPr>
                <w:rFonts w:hint="eastAsia"/>
                <w:b w:val="0"/>
                <w:bCs w:val="0"/>
                <w:color w:val="auto"/>
                <w:sz w:val="24"/>
                <w:szCs w:val="24"/>
              </w:rPr>
              <w:t>（</w:t>
            </w:r>
            <w:r>
              <w:rPr>
                <w:rFonts w:hint="eastAsia" w:ascii="Times New Roman" w:hAnsi="Times New Roman" w:eastAsia="宋体" w:cs="Times New Roman"/>
                <w:color w:val="auto"/>
                <w:kern w:val="2"/>
                <w:sz w:val="24"/>
                <w:szCs w:val="24"/>
                <w:vertAlign w:val="baseline"/>
                <w:lang w:val="en-US" w:eastAsia="zh-CN" w:bidi="ar"/>
              </w:rPr>
              <w:t>2座，容积10m</w:t>
            </w:r>
            <w:r>
              <w:rPr>
                <w:rFonts w:hint="eastAsia" w:ascii="Times New Roman" w:hAnsi="Times New Roman" w:eastAsia="宋体" w:cs="Times New Roman"/>
                <w:color w:val="auto"/>
                <w:kern w:val="2"/>
                <w:sz w:val="24"/>
                <w:szCs w:val="24"/>
                <w:vertAlign w:val="superscript"/>
                <w:lang w:val="en-US" w:eastAsia="zh-CN" w:bidi="ar"/>
              </w:rPr>
              <w:t>3</w:t>
            </w:r>
            <w:r>
              <w:rPr>
                <w:rFonts w:hint="eastAsia" w:ascii="Times New Roman" w:hAnsi="Times New Roman" w:eastAsia="宋体" w:cs="Times New Roman"/>
                <w:color w:val="auto"/>
                <w:kern w:val="2"/>
                <w:sz w:val="24"/>
                <w:szCs w:val="24"/>
                <w:vertAlign w:val="baseline"/>
                <w:lang w:val="en-US" w:eastAsia="zh-CN" w:bidi="ar"/>
              </w:rPr>
              <w:t>/个，总容积20m</w:t>
            </w:r>
            <w:r>
              <w:rPr>
                <w:rFonts w:hint="eastAsia" w:ascii="Times New Roman" w:hAnsi="Times New Roman" w:eastAsia="宋体" w:cs="Times New Roman"/>
                <w:color w:val="auto"/>
                <w:kern w:val="2"/>
                <w:sz w:val="24"/>
                <w:szCs w:val="24"/>
                <w:vertAlign w:val="superscript"/>
                <w:lang w:val="en-US" w:eastAsia="zh-CN" w:bidi="ar"/>
              </w:rPr>
              <w:t>3</w:t>
            </w:r>
            <w:r>
              <w:rPr>
                <w:rFonts w:hint="eastAsia"/>
                <w:b w:val="0"/>
                <w:bCs w:val="0"/>
                <w:color w:val="auto"/>
                <w:sz w:val="24"/>
                <w:szCs w:val="24"/>
              </w:rPr>
              <w:t>）</w:t>
            </w:r>
            <w:r>
              <w:rPr>
                <w:rFonts w:hint="eastAsia"/>
                <w:color w:val="auto"/>
                <w:sz w:val="24"/>
                <w:szCs w:val="24"/>
                <w:lang w:val="en-US" w:eastAsia="zh-CN"/>
              </w:rPr>
              <w:t>处理后进入市政污水管网，最终进入姚安县第二污水处理厂处理</w:t>
            </w:r>
            <w:r>
              <w:rPr>
                <w:rFonts w:hint="eastAsia" w:ascii="Times New Roman" w:hAnsi="Times New Roman" w:eastAsia="宋体" w:cs="宋体"/>
                <w:color w:val="auto"/>
                <w:kern w:val="2"/>
                <w:sz w:val="24"/>
                <w:szCs w:val="24"/>
                <w:lang w:val="en-US" w:eastAsia="zh-CN" w:bidi="ar"/>
              </w:rPr>
              <w:t>；项目</w:t>
            </w:r>
            <w:r>
              <w:rPr>
                <w:rFonts w:hint="eastAsia" w:ascii="Times New Roman" w:hAnsi="Times New Roman" w:eastAsia="宋体" w:cs="宋体"/>
                <w:color w:val="auto"/>
                <w:kern w:val="0"/>
                <w:sz w:val="24"/>
                <w:szCs w:val="24"/>
                <w:lang w:val="en-US" w:eastAsia="zh-CN" w:bidi="ar"/>
              </w:rPr>
              <w:t>废水均不直接排入项目周边地表水体，</w:t>
            </w:r>
            <w:r>
              <w:rPr>
                <w:rFonts w:hint="eastAsia" w:ascii="Times New Roman" w:hAnsi="Times New Roman" w:eastAsia="宋体" w:cs="宋体"/>
                <w:color w:val="auto"/>
                <w:kern w:val="2"/>
                <w:sz w:val="24"/>
                <w:szCs w:val="24"/>
                <w:lang w:val="en-US" w:eastAsia="zh-CN" w:bidi="ar"/>
              </w:rPr>
              <w:t>不会对</w:t>
            </w:r>
            <w:r>
              <w:rPr>
                <w:rFonts w:hint="eastAsia" w:ascii="Times New Roman" w:hAnsi="Times New Roman" w:eastAsia="宋体" w:cs="宋体"/>
                <w:color w:val="auto"/>
                <w:kern w:val="0"/>
                <w:sz w:val="24"/>
                <w:szCs w:val="24"/>
                <w:lang w:val="en-US" w:eastAsia="zh-CN" w:bidi="ar"/>
              </w:rPr>
              <w:t>地表水体</w:t>
            </w:r>
            <w:r>
              <w:rPr>
                <w:rFonts w:hint="eastAsia" w:ascii="Times New Roman" w:hAnsi="Times New Roman" w:eastAsia="宋体" w:cs="宋体"/>
                <w:color w:val="auto"/>
                <w:kern w:val="2"/>
                <w:sz w:val="24"/>
                <w:szCs w:val="24"/>
                <w:lang w:val="en-US" w:eastAsia="zh-CN" w:bidi="ar"/>
              </w:rPr>
              <w:t>产生不利影响，地表水环境影响可接受。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3、运营期声环境影响和保护措施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3.1源强分析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本项目噪声源主要分布在厂区东侧，噪声源强见表 4-23。</w:t>
            </w:r>
          </w:p>
          <w:p>
            <w:pPr>
              <w:ind w:left="0" w:leftChars="0" w:firstLine="0" w:firstLineChars="0"/>
              <w:jc w:val="center"/>
              <w:rPr>
                <w:rFonts w:hint="eastAsia"/>
                <w:b/>
                <w:bCs/>
                <w:color w:val="auto"/>
                <w:sz w:val="21"/>
                <w:szCs w:val="21"/>
                <w:lang w:val="en-US" w:eastAsia="zh-CN"/>
              </w:rPr>
            </w:pPr>
            <w:r>
              <w:rPr>
                <w:rFonts w:hint="eastAsia"/>
                <w:b/>
                <w:bCs/>
                <w:color w:val="auto"/>
                <w:sz w:val="21"/>
                <w:szCs w:val="21"/>
                <w:lang w:val="en-US" w:eastAsia="zh-CN"/>
              </w:rPr>
              <w:t>表 4-23   项目主要噪声源强表</w:t>
            </w:r>
          </w:p>
          <w:tbl>
            <w:tblPr>
              <w:tblStyle w:val="46"/>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780"/>
              <w:gridCol w:w="1185"/>
              <w:gridCol w:w="1020"/>
              <w:gridCol w:w="202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噪声源（设备）</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数量</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声频特性</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声压级dB（A）</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处理措施</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降噪后声压级dB（A）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eastAsia="宋体" w:cs="Times New Roman"/>
                      <w:b w:val="0"/>
                      <w:bCs/>
                      <w:color w:val="auto"/>
                      <w:sz w:val="21"/>
                      <w:szCs w:val="21"/>
                      <w:lang w:val="en-US" w:eastAsia="zh-CN"/>
                    </w:rPr>
                    <w:t>珍珠棉生产一体机</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eastAsia="宋体" w:cs="Times New Roman"/>
                      <w:b w:val="0"/>
                      <w:bCs/>
                      <w:color w:val="auto"/>
                      <w:sz w:val="21"/>
                      <w:szCs w:val="21"/>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中、高频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70</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基础减震、厂房隔声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color w:val="auto"/>
                      <w:sz w:val="21"/>
                      <w:szCs w:val="21"/>
                      <w:lang w:val="en-US" w:eastAsia="zh-CN"/>
                    </w:rPr>
                    <w:t>珍珠棉生产一体机</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中、高频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70</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基础减震、厂房隔声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珍珠棉复合机</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中、高频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70</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基础减震、厂房隔声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网套生产一体机</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中、高频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70</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基础减震、厂房隔声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注塑机</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3</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中、高频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65</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基础减震、厂房隔声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废料破碎机</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Cs/>
                      <w:color w:val="auto"/>
                      <w:kern w:val="2"/>
                      <w:sz w:val="21"/>
                      <w:szCs w:val="21"/>
                      <w:lang w:val="en-US" w:eastAsia="zh-CN" w:bidi="ar-SA"/>
                    </w:rPr>
                  </w:pPr>
                  <w:r>
                    <w:rPr>
                      <w:rFonts w:hint="eastAsia" w:eastAsia="宋体" w:cs="Times New Roman"/>
                      <w:bCs/>
                      <w:color w:val="auto"/>
                      <w:sz w:val="21"/>
                      <w:szCs w:val="21"/>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中、高频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82</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基础减震、厂房隔声</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62</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3.2 噪声影响分析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项目区占地14925m</w:t>
            </w:r>
            <w:r>
              <w:rPr>
                <w:rFonts w:hint="eastAsia"/>
                <w:color w:val="auto"/>
                <w:sz w:val="24"/>
                <w:szCs w:val="24"/>
                <w:vertAlign w:val="superscript"/>
                <w:lang w:val="en-US" w:eastAsia="zh-CN"/>
              </w:rPr>
              <w:t>2</w:t>
            </w:r>
            <w:r>
              <w:rPr>
                <w:rFonts w:hint="eastAsia"/>
                <w:color w:val="auto"/>
                <w:sz w:val="24"/>
                <w:szCs w:val="24"/>
                <w:lang w:val="en-US" w:eastAsia="zh-CN"/>
              </w:rPr>
              <w:t>，噪声源主要分布在项目区东侧，因此，本次仅对厂界进行噪声预测分析。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本次预测只考虑距离衰减、厂房防护结构的隔声量和大气对声波的吸收率。所采用的预测模式如下：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3.2.1噪声距离衰减模式</w:t>
            </w:r>
          </w:p>
          <w:p>
            <w:pPr>
              <w:pStyle w:val="2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L A(r)= L A(r0)</w:t>
            </w:r>
            <w:r>
              <w:rPr>
                <w:rFonts w:hint="eastAsia" w:ascii="Times New Roman" w:hAnsi="Times New Roman" w:eastAsia="宋体" w:cs="Times New Roman"/>
                <w:color w:val="auto"/>
                <w:kern w:val="0"/>
                <w:sz w:val="24"/>
                <w:szCs w:val="24"/>
              </w:rPr>
              <w:t>－20lg(r/r0)-△L</w:t>
            </w:r>
          </w:p>
          <w:p>
            <w:pPr>
              <w:pStyle w:val="2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式中：LA（r）——距离声源r处的A声级，dB(A)；</w:t>
            </w:r>
          </w:p>
          <w:p>
            <w:pPr>
              <w:pStyle w:val="2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LA</w:t>
            </w:r>
            <w:r>
              <w:rPr>
                <w:rFonts w:hint="eastAsia" w:ascii="Times New Roman" w:hAnsi="Times New Roman" w:eastAsia="宋体" w:cs="Times New Roman"/>
                <w:color w:val="auto"/>
                <w:kern w:val="0"/>
                <w:sz w:val="24"/>
                <w:szCs w:val="24"/>
              </w:rPr>
              <w:t>（ro）——距声源ro处的A声级，dB(A)；</w:t>
            </w:r>
          </w:p>
          <w:p>
            <w:pPr>
              <w:pStyle w:val="2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ro</w:t>
            </w:r>
            <w:r>
              <w:rPr>
                <w:rFonts w:hint="eastAsia" w:ascii="Times New Roman" w:hAnsi="Times New Roman" w:eastAsia="宋体" w:cs="Times New Roman"/>
                <w:color w:val="auto"/>
                <w:kern w:val="0"/>
                <w:sz w:val="24"/>
                <w:szCs w:val="24"/>
              </w:rPr>
              <w:t>、r——距声源的距离，m；</w:t>
            </w:r>
          </w:p>
          <w:p>
            <w:pPr>
              <w:pStyle w:val="2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△L——</w:t>
            </w:r>
            <w:r>
              <w:rPr>
                <w:rFonts w:hint="eastAsia" w:ascii="Times New Roman" w:hAnsi="Times New Roman" w:eastAsia="宋体" w:cs="Times New Roman"/>
                <w:color w:val="auto"/>
                <w:kern w:val="0"/>
                <w:sz w:val="24"/>
                <w:szCs w:val="24"/>
              </w:rPr>
              <w:t>其它衰减因子，dB(A)。</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auto"/>
                <w:sz w:val="24"/>
                <w:szCs w:val="24"/>
                <w:lang w:val="en-US" w:eastAsia="zh-CN"/>
              </w:rPr>
            </w:pPr>
            <w:r>
              <w:rPr>
                <w:rFonts w:hint="eastAsia"/>
                <w:b/>
                <w:bCs/>
                <w:color w:val="auto"/>
                <w:sz w:val="24"/>
                <w:szCs w:val="24"/>
                <w:lang w:val="en-US" w:eastAsia="zh-CN"/>
              </w:rPr>
              <w:t>3.2.2</w:t>
            </w:r>
            <w:r>
              <w:rPr>
                <w:rFonts w:hint="eastAsia" w:ascii="Times New Roman" w:hAnsi="Times New Roman"/>
                <w:b/>
                <w:bCs/>
                <w:color w:val="auto"/>
                <w:sz w:val="24"/>
                <w:szCs w:val="24"/>
                <w:lang w:val="en-US" w:eastAsia="zh-CN"/>
              </w:rPr>
              <w:t>预测点的 A 声级叠加公式：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auto"/>
                <w:sz w:val="24"/>
                <w:szCs w:val="24"/>
                <w:lang w:val="en-US" w:eastAsia="zh-CN"/>
              </w:rPr>
            </w:pPr>
          </w:p>
          <w:p>
            <w:p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drawing>
                <wp:inline distT="0" distB="0" distL="114300" distR="114300">
                  <wp:extent cx="2296160" cy="574040"/>
                  <wp:effectExtent l="0" t="0" r="8890" b="16510"/>
                  <wp:docPr id="1" name="图片 1" descr="166877213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8772133762"/>
                          <pic:cNvPicPr>
                            <a:picLocks noChangeAspect="1"/>
                          </pic:cNvPicPr>
                        </pic:nvPicPr>
                        <pic:blipFill>
                          <a:blip r:embed="rId21"/>
                          <a:stretch>
                            <a:fillRect/>
                          </a:stretch>
                        </pic:blipFill>
                        <pic:spPr>
                          <a:xfrm>
                            <a:off x="0" y="0"/>
                            <a:ext cx="2296160" cy="5740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公式中：</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LA-某预测点的声压级；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Lab-某预测点的噪声背景值；</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Lpi-第i个声源至预测点处的声压级；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n-声源个数。</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auto"/>
                <w:sz w:val="24"/>
                <w:szCs w:val="24"/>
                <w:lang w:val="en-US" w:eastAsia="zh-CN"/>
              </w:rPr>
            </w:pPr>
            <w:r>
              <w:rPr>
                <w:rFonts w:hint="eastAsia"/>
                <w:b/>
                <w:bCs/>
                <w:color w:val="auto"/>
                <w:sz w:val="24"/>
                <w:szCs w:val="24"/>
                <w:lang w:val="en-US" w:eastAsia="zh-CN"/>
              </w:rPr>
              <w:t>3.2.3</w:t>
            </w:r>
            <w:r>
              <w:rPr>
                <w:rFonts w:hint="eastAsia" w:ascii="Times New Roman" w:hAnsi="Times New Roman"/>
                <w:b/>
                <w:bCs/>
                <w:color w:val="auto"/>
                <w:sz w:val="24"/>
                <w:szCs w:val="24"/>
                <w:lang w:val="en-US" w:eastAsia="zh-CN"/>
              </w:rPr>
              <w:t>预测点</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项目主要噪声设备与厂界及敏感点的距离见表 4-24。</w:t>
            </w:r>
          </w:p>
          <w:p>
            <w:pPr>
              <w:ind w:left="0" w:leftChars="0" w:firstLine="0" w:firstLineChars="0"/>
              <w:jc w:val="center"/>
              <w:rPr>
                <w:rFonts w:hint="eastAsia"/>
                <w:b/>
                <w:bCs/>
                <w:color w:val="auto"/>
                <w:sz w:val="21"/>
                <w:szCs w:val="21"/>
                <w:lang w:val="en-US" w:eastAsia="zh-CN"/>
              </w:rPr>
            </w:pPr>
            <w:r>
              <w:rPr>
                <w:rFonts w:hint="eastAsia"/>
                <w:b/>
                <w:bCs/>
                <w:color w:val="auto"/>
                <w:sz w:val="21"/>
                <w:szCs w:val="21"/>
                <w:lang w:val="en-US" w:eastAsia="zh-CN"/>
              </w:rPr>
              <w:t>表 4-24    主要噪声设备与厂界 及敏感点最近</w:t>
            </w:r>
          </w:p>
          <w:tbl>
            <w:tblPr>
              <w:tblStyle w:val="46"/>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339"/>
              <w:gridCol w:w="1177"/>
              <w:gridCol w:w="111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噪声源</w:t>
                  </w:r>
                </w:p>
              </w:tc>
              <w:tc>
                <w:tcPr>
                  <w:tcW w:w="4718"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距预测点距离/m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东厂界</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南厂界</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西厂界</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eastAsia="宋体" w:cs="Times New Roman"/>
                      <w:b w:val="0"/>
                      <w:bCs/>
                      <w:color w:val="auto"/>
                      <w:sz w:val="21"/>
                      <w:szCs w:val="21"/>
                      <w:lang w:val="en-US" w:eastAsia="zh-CN"/>
                    </w:rPr>
                    <w:t>珍珠棉生产一体机</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28</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50</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b w:val="0"/>
                      <w:bCs/>
                      <w:color w:val="auto"/>
                      <w:sz w:val="21"/>
                      <w:szCs w:val="21"/>
                      <w:lang w:val="en-US" w:eastAsia="zh-CN"/>
                    </w:rPr>
                    <w:t>珍珠棉生产一体机</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26</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50</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珍珠棉复合机</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25</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网套生产一体机</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25</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3081"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注塑机</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36</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45</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81"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废料破碎机</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23</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14</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3.2.4噪声影响预测结果及评价</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执行标准《工业企业厂界环境噪声排放标准》（GB12348-2008）中3类区标准，即：昼间≤65dB(A)，夜间≤55dB(A)；噪声预测结果见表4-25。</w:t>
            </w:r>
          </w:p>
          <w:p>
            <w:pPr>
              <w:ind w:left="0" w:leftChars="0" w:firstLine="0" w:firstLineChars="0"/>
              <w:jc w:val="center"/>
              <w:rPr>
                <w:rFonts w:hint="eastAsia"/>
                <w:b/>
                <w:bCs/>
                <w:color w:val="auto"/>
                <w:sz w:val="21"/>
                <w:szCs w:val="21"/>
                <w:lang w:val="en-US" w:eastAsia="zh-CN"/>
              </w:rPr>
            </w:pPr>
            <w:r>
              <w:rPr>
                <w:rFonts w:hint="eastAsia"/>
                <w:b/>
                <w:bCs/>
                <w:color w:val="auto"/>
                <w:sz w:val="21"/>
                <w:szCs w:val="21"/>
                <w:lang w:val="en-US" w:eastAsia="zh-CN"/>
              </w:rPr>
              <w:t>表4-25   厂界噪声预测结果单位：dB（A）</w:t>
            </w:r>
          </w:p>
          <w:tbl>
            <w:tblPr>
              <w:tblStyle w:val="46"/>
              <w:tblW w:w="7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975"/>
              <w:gridCol w:w="1335"/>
              <w:gridCol w:w="945"/>
              <w:gridCol w:w="855"/>
              <w:gridCol w:w="87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噪声源</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源强</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dB（A）</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降噪后声压级dB（A）</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东厂界</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南厂界</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西厂界</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b w:val="0"/>
                      <w:bCs/>
                      <w:color w:val="auto"/>
                      <w:kern w:val="2"/>
                      <w:sz w:val="21"/>
                      <w:szCs w:val="21"/>
                      <w:lang w:val="en-US" w:eastAsia="zh-CN" w:bidi="ar-SA"/>
                    </w:rPr>
                  </w:pPr>
                  <w:r>
                    <w:rPr>
                      <w:rFonts w:hint="eastAsia" w:eastAsia="宋体" w:cs="Times New Roman"/>
                      <w:b w:val="0"/>
                      <w:bCs/>
                      <w:color w:val="auto"/>
                      <w:sz w:val="21"/>
                      <w:szCs w:val="21"/>
                      <w:lang w:val="en-US" w:eastAsia="zh-CN"/>
                    </w:rPr>
                    <w:t>珍珠棉生产一体机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70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47.4</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43.6</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39.2</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b w:val="0"/>
                      <w:bCs/>
                      <w:color w:val="auto"/>
                      <w:sz w:val="21"/>
                      <w:szCs w:val="21"/>
                      <w:lang w:val="en-US" w:eastAsia="zh-CN"/>
                    </w:rPr>
                    <w:t>珍珠棉生产一体机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70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47.4</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43.4</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39.2</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珍珠棉复合机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70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47.4</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42.9</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39.2</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网套生产一体机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70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47.4</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42.9</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39.2</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注塑机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65</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45</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40.4</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38.3</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41.2</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废料破碎机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82</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62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55.1</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49.4</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44.5</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贡献叠加值</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57.1</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55.6</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52.9</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达标情况</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昼间</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夜间</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超标</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超标</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达标</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超标</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经预测结果表明，项目建成后各主要噪声设备经降噪措施及距离衰减后对周边环境影响值较小，各预测点噪声贡献值昼间均满足《工业企业厂界环境噪声排放标准》（GB12348-2008）3 类标准限值，即昼间≤65dB（A）；厂界东、南、北夜间超标，西厂界达标，即夜间≤55dB（A）。</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根据项目周围环境关系，项目厂界外周边50m范围内无声环境保护目标，距离项目最近的保护目标为</w:t>
            </w:r>
            <w:r>
              <w:rPr>
                <w:color w:val="auto"/>
                <w:sz w:val="24"/>
                <w:szCs w:val="24"/>
              </w:rPr>
              <w:t>厂界外</w:t>
            </w:r>
            <w:r>
              <w:rPr>
                <w:rFonts w:hint="eastAsia"/>
                <w:color w:val="auto"/>
                <w:sz w:val="24"/>
                <w:szCs w:val="24"/>
                <w:lang w:val="en-US" w:eastAsia="zh-CN"/>
              </w:rPr>
              <w:t>西北面470m处的后营街村，西面360m处的施湾村</w:t>
            </w:r>
            <w:r>
              <w:rPr>
                <w:rFonts w:hint="eastAsia"/>
                <w:color w:val="auto"/>
                <w:lang w:val="en-US" w:eastAsia="zh-CN"/>
              </w:rPr>
              <w:t>。</w:t>
            </w:r>
            <w:r>
              <w:rPr>
                <w:rFonts w:hint="eastAsia"/>
                <w:color w:val="auto"/>
                <w:sz w:val="24"/>
                <w:szCs w:val="24"/>
                <w:lang w:val="en-US" w:eastAsia="zh-CN"/>
              </w:rPr>
              <w:t>本项目上班时间为上午8：00—12：00，下午2：00—6：00，夜间不生产，噪声设备对周边环境影响较小。</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项目运营期需采取以下措施，以减少对周围环境的影响：</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①通过合理布置生产设备、采取设备减振，经距离衰减、墙体隔声减小噪声对外环境的影响；</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②选用性能良好的低噪声设备，加强生产设备的维修、管理，保证生产设备处于低噪声、高效率的良好工作状态；</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③加强设备管理，对生产设备定期检查维护，加强设备日常保养，及时淘汰落后设备；加强员工操作的管理，合理安排生产时间，制定严格的装卸作业操作规程，避免不必要的撞击噪声；</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④严格生产作业管理，合理安排生产时间，严禁在夜间（22:00～次日8:00 时段）进行生产运营，以尽量减小项目生产噪声对周边环境的影响。</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3.3监测计划</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监测点位：项目四周厂界外 1m；</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监测因子：连续等效 A 声级；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监测频次：验收时监测一次，监测两天，昼间夜间各测 1 次，以后每季度监测1次。</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4、运营期 固体废物 影响和处置措施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4.1固体废物产生量核算</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1、废包装</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本项目原材料均为袋装，原料使用后会产生废弃包装袋，根据建设单位提供的资料，本项目包装袋年产生量约为</w:t>
            </w:r>
            <w:r>
              <w:rPr>
                <w:rFonts w:hint="eastAsia"/>
                <w:color w:val="auto"/>
                <w:sz w:val="24"/>
                <w:szCs w:val="24"/>
                <w:lang w:val="en-US" w:eastAsia="zh-CN"/>
              </w:rPr>
              <w:t>1</w:t>
            </w:r>
            <w:r>
              <w:rPr>
                <w:rFonts w:hint="eastAsia" w:ascii="Times New Roman" w:hAnsi="Times New Roman"/>
                <w:color w:val="auto"/>
                <w:sz w:val="24"/>
                <w:szCs w:val="24"/>
                <w:lang w:val="en-US" w:eastAsia="zh-CN"/>
              </w:rPr>
              <w:t>t，属于一般工业固废，收集后定期外售。根据《一般固体废物分类与代码》（GB/T39198-2020），本项目原料废弃包装袋属于类别代码06废塑料制品，代码为 292-001-06。</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2、不合格产品及边角料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szCs w:val="24"/>
                <w:lang w:val="en-US" w:eastAsia="zh-CN"/>
              </w:rPr>
              <w:t>现</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w:t>
            </w:r>
            <w:r>
              <w:rPr>
                <w:rFonts w:hint="eastAsia"/>
                <w:color w:val="auto"/>
                <w:sz w:val="24"/>
                <w:szCs w:val="24"/>
                <w:lang w:val="en-US" w:eastAsia="zh-CN"/>
              </w:rPr>
              <w:t>，珍珠棉、网套生产不合格产品及边角料产生量约4</w:t>
            </w:r>
            <w:r>
              <w:rPr>
                <w:rFonts w:hint="eastAsia"/>
                <w:color w:val="auto"/>
                <w:sz w:val="24"/>
              </w:rPr>
              <w:t>kg/t</w:t>
            </w:r>
            <w:r>
              <w:rPr>
                <w:rFonts w:hint="eastAsia"/>
                <w:color w:val="auto"/>
                <w:sz w:val="24"/>
                <w:lang w:val="en-US" w:eastAsia="zh-CN"/>
              </w:rPr>
              <w:t>产品</w:t>
            </w:r>
            <w:r>
              <w:rPr>
                <w:rFonts w:hint="eastAsia"/>
                <w:color w:val="auto"/>
                <w:sz w:val="24"/>
                <w:szCs w:val="24"/>
                <w:lang w:val="en-US" w:eastAsia="zh-CN"/>
              </w:rPr>
              <w:t>，</w:t>
            </w:r>
            <w:r>
              <w:rPr>
                <w:rFonts w:hint="default" w:ascii="Times New Roman" w:hAnsi="Times New Roman" w:cs="Times New Roman"/>
                <w:color w:val="auto"/>
                <w:sz w:val="24"/>
                <w:szCs w:val="24"/>
                <w:lang w:val="en-US" w:eastAsia="zh-CN"/>
              </w:rPr>
              <w:t>项目</w:t>
            </w:r>
            <w:r>
              <w:rPr>
                <w:rFonts w:hint="eastAsia"/>
                <w:color w:val="auto"/>
                <w:lang w:val="en-US" w:eastAsia="zh-CN"/>
              </w:rPr>
              <w:t>年产珍珠棉2200t</w:t>
            </w:r>
            <w:r>
              <w:rPr>
                <w:rFonts w:hint="eastAsia"/>
                <w:color w:val="auto"/>
              </w:rPr>
              <w:t>/</w:t>
            </w:r>
            <w:r>
              <w:rPr>
                <w:rFonts w:hint="eastAsia"/>
                <w:color w:val="auto"/>
                <w:lang w:val="en-US" w:eastAsia="zh-CN"/>
              </w:rPr>
              <w:t>a、年产网套520t</w:t>
            </w:r>
            <w:r>
              <w:rPr>
                <w:rFonts w:hint="eastAsia"/>
                <w:color w:val="auto"/>
              </w:rPr>
              <w:t>/</w:t>
            </w:r>
            <w:r>
              <w:rPr>
                <w:rFonts w:hint="eastAsia"/>
                <w:color w:val="auto"/>
                <w:lang w:val="en-US" w:eastAsia="zh-CN"/>
              </w:rPr>
              <w:t>a</w:t>
            </w:r>
            <w:r>
              <w:rPr>
                <w:rFonts w:hint="eastAsia" w:cs="Times New Roman"/>
                <w:color w:val="auto"/>
                <w:sz w:val="24"/>
                <w:szCs w:val="24"/>
                <w:lang w:val="en-US" w:eastAsia="zh-CN"/>
              </w:rPr>
              <w:t>，则珍珠棉生产线（2条）、网套生产线（2条）不合格产品及边角料产生量为10.88t/a</w:t>
            </w:r>
            <w:r>
              <w:rPr>
                <w:color w:val="auto"/>
                <w:spacing w:val="-4"/>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szCs w:val="24"/>
                <w:lang w:val="en-US" w:eastAsia="zh-CN"/>
              </w:rPr>
              <w:t>现</w:t>
            </w:r>
            <w:r>
              <w:rPr>
                <w:rFonts w:hint="default"/>
                <w:color w:val="auto"/>
                <w:sz w:val="24"/>
                <w:szCs w:val="24"/>
              </w:rPr>
              <w:t>查阅</w:t>
            </w:r>
            <w:r>
              <w:rPr>
                <w:rFonts w:hint="default"/>
                <w:color w:val="auto"/>
                <w:sz w:val="24"/>
                <w:szCs w:val="24"/>
                <w:lang w:eastAsia="zh-CN"/>
              </w:rPr>
              <w:t>生态环境部</w:t>
            </w:r>
            <w:r>
              <w:rPr>
                <w:rFonts w:hint="default"/>
                <w:color w:val="auto"/>
                <w:sz w:val="24"/>
                <w:szCs w:val="24"/>
                <w:lang w:val="en-US" w:eastAsia="zh-CN"/>
              </w:rPr>
              <w:t>2021年6月11日印发的公告2021年 第24号文件</w:t>
            </w:r>
            <w:r>
              <w:rPr>
                <w:rFonts w:hint="default"/>
                <w:color w:val="auto"/>
                <w:sz w:val="24"/>
                <w:szCs w:val="24"/>
              </w:rPr>
              <w:t>《排放源统计调查产排污核算方法和系数手册》</w:t>
            </w:r>
            <w:r>
              <w:rPr>
                <w:rFonts w:hint="default"/>
                <w:color w:val="auto"/>
                <w:sz w:val="24"/>
                <w:szCs w:val="24"/>
                <w:lang w:eastAsia="zh-CN"/>
              </w:rPr>
              <w:t>中</w:t>
            </w:r>
            <w:r>
              <w:rPr>
                <w:rFonts w:hint="default"/>
                <w:color w:val="auto"/>
                <w:sz w:val="24"/>
                <w:szCs w:val="24"/>
                <w:lang w:val="en-US" w:eastAsia="zh-CN"/>
              </w:rPr>
              <w:t>292塑料制品业系数手册中产污系数</w:t>
            </w:r>
            <w:r>
              <w:rPr>
                <w:rFonts w:hint="eastAsia"/>
                <w:color w:val="auto"/>
                <w:sz w:val="24"/>
                <w:szCs w:val="24"/>
                <w:lang w:val="en-US" w:eastAsia="zh-CN"/>
              </w:rPr>
              <w:t>“</w:t>
            </w:r>
            <w:r>
              <w:rPr>
                <w:rFonts w:ascii="宋体" w:hAnsi="宋体" w:eastAsia="宋体" w:cs="宋体"/>
                <w:sz w:val="24"/>
                <w:szCs w:val="24"/>
              </w:rPr>
              <w:t>2926 塑料包装箱及容器制造行业系数表</w:t>
            </w:r>
            <w:r>
              <w:rPr>
                <w:rFonts w:hint="eastAsia"/>
                <w:color w:val="auto"/>
                <w:sz w:val="24"/>
                <w:szCs w:val="24"/>
                <w:lang w:val="en-US" w:eastAsia="zh-CN"/>
              </w:rPr>
              <w:t>”，塑料筐生产不合格产品及边角料产生量约2.5</w:t>
            </w:r>
            <w:r>
              <w:rPr>
                <w:rFonts w:hint="eastAsia"/>
                <w:color w:val="auto"/>
                <w:sz w:val="24"/>
              </w:rPr>
              <w:t>kg/t</w:t>
            </w:r>
            <w:r>
              <w:rPr>
                <w:rFonts w:hint="eastAsia"/>
                <w:color w:val="auto"/>
                <w:sz w:val="24"/>
                <w:lang w:val="en-US" w:eastAsia="zh-CN"/>
              </w:rPr>
              <w:t>-产品</w:t>
            </w:r>
            <w:r>
              <w:rPr>
                <w:rFonts w:hint="eastAsia"/>
                <w:color w:val="auto"/>
                <w:sz w:val="24"/>
                <w:szCs w:val="24"/>
                <w:lang w:val="en-US" w:eastAsia="zh-CN"/>
              </w:rPr>
              <w:t>，</w:t>
            </w:r>
            <w:r>
              <w:rPr>
                <w:rFonts w:hint="default" w:ascii="Times New Roman" w:hAnsi="Times New Roman" w:cs="Times New Roman"/>
                <w:color w:val="auto"/>
                <w:sz w:val="24"/>
                <w:szCs w:val="24"/>
                <w:lang w:val="en-US" w:eastAsia="zh-CN"/>
              </w:rPr>
              <w:t>项目</w:t>
            </w:r>
            <w:r>
              <w:rPr>
                <w:rFonts w:hint="eastAsia"/>
                <w:color w:val="auto"/>
                <w:lang w:val="en-US" w:eastAsia="zh-CN"/>
              </w:rPr>
              <w:t>年产塑料筐3000t</w:t>
            </w:r>
            <w:r>
              <w:rPr>
                <w:rFonts w:hint="eastAsia"/>
                <w:color w:val="auto"/>
              </w:rPr>
              <w:t>/</w:t>
            </w:r>
            <w:r>
              <w:rPr>
                <w:rFonts w:hint="eastAsia"/>
                <w:color w:val="auto"/>
                <w:lang w:val="en-US" w:eastAsia="zh-CN"/>
              </w:rPr>
              <w:t>a</w:t>
            </w:r>
            <w:r>
              <w:rPr>
                <w:rFonts w:hint="eastAsia" w:cs="Times New Roman"/>
                <w:color w:val="auto"/>
                <w:sz w:val="24"/>
                <w:szCs w:val="24"/>
                <w:lang w:val="en-US" w:eastAsia="zh-CN"/>
              </w:rPr>
              <w:t>，则塑料筐生产线（3条）不合格产品产生量为7.5t/a</w:t>
            </w:r>
            <w:r>
              <w:rPr>
                <w:color w:val="auto"/>
                <w:spacing w:val="-4"/>
                <w:kern w:val="0"/>
                <w:sz w:val="24"/>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3、化粪池污泥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ascii="Times New Roman" w:hAnsi="Times New Roman"/>
                <w:b w:val="0"/>
                <w:bCs w:val="0"/>
                <w:color w:val="auto"/>
                <w:sz w:val="24"/>
                <w:szCs w:val="24"/>
                <w:shd w:val="clear" w:color="auto" w:fill="auto"/>
              </w:rPr>
              <w:t>项目</w:t>
            </w:r>
            <w:r>
              <w:rPr>
                <w:rFonts w:hint="eastAsia" w:ascii="Times New Roman" w:hAnsi="Times New Roman"/>
                <w:b w:val="0"/>
                <w:bCs w:val="0"/>
                <w:color w:val="auto"/>
                <w:sz w:val="24"/>
                <w:szCs w:val="24"/>
                <w:shd w:val="clear" w:color="auto" w:fill="auto"/>
                <w:lang w:val="en-US" w:eastAsia="zh-CN"/>
              </w:rPr>
              <w:t>运营期产生的</w:t>
            </w:r>
            <w:r>
              <w:rPr>
                <w:rFonts w:ascii="Times New Roman" w:hAnsi="Times New Roman"/>
                <w:b w:val="0"/>
                <w:bCs w:val="0"/>
                <w:color w:val="auto"/>
                <w:sz w:val="24"/>
                <w:szCs w:val="24"/>
                <w:shd w:val="clear" w:color="auto" w:fill="auto"/>
              </w:rPr>
              <w:t>污泥主要</w:t>
            </w:r>
            <w:r>
              <w:rPr>
                <w:rFonts w:hint="eastAsia" w:ascii="Times New Roman" w:hAnsi="Times New Roman"/>
                <w:b w:val="0"/>
                <w:bCs w:val="0"/>
                <w:color w:val="auto"/>
                <w:sz w:val="24"/>
                <w:szCs w:val="24"/>
                <w:shd w:val="clear" w:color="auto" w:fill="auto"/>
                <w:lang w:val="en-US" w:eastAsia="zh-CN"/>
              </w:rPr>
              <w:t>来自</w:t>
            </w:r>
            <w:r>
              <w:rPr>
                <w:rFonts w:ascii="Times New Roman" w:hAnsi="Times New Roman"/>
                <w:b w:val="0"/>
                <w:bCs w:val="0"/>
                <w:color w:val="auto"/>
                <w:sz w:val="24"/>
                <w:szCs w:val="24"/>
                <w:shd w:val="clear" w:color="auto" w:fill="auto"/>
              </w:rPr>
              <w:t>化粪池，类比同类工程，</w:t>
            </w:r>
            <w:r>
              <w:rPr>
                <w:rFonts w:hint="eastAsia"/>
                <w:b w:val="0"/>
                <w:bCs w:val="0"/>
                <w:color w:val="auto"/>
                <w:sz w:val="24"/>
                <w:szCs w:val="24"/>
                <w:shd w:val="clear" w:color="auto" w:fill="auto"/>
                <w:lang w:eastAsia="zh-CN"/>
              </w:rPr>
              <w:t>化粪池</w:t>
            </w:r>
            <w:r>
              <w:rPr>
                <w:rFonts w:hint="eastAsia" w:ascii="Times New Roman" w:hAnsi="Times New Roman"/>
                <w:b w:val="0"/>
                <w:bCs w:val="0"/>
                <w:color w:val="auto"/>
                <w:sz w:val="24"/>
                <w:szCs w:val="24"/>
                <w:shd w:val="clear" w:color="auto" w:fill="auto"/>
              </w:rPr>
              <w:t>污泥产生量</w:t>
            </w:r>
            <w:r>
              <w:rPr>
                <w:rFonts w:ascii="Times New Roman" w:hAnsi="Times New Roman"/>
                <w:b w:val="0"/>
                <w:bCs w:val="0"/>
                <w:color w:val="auto"/>
                <w:sz w:val="24"/>
                <w:szCs w:val="24"/>
                <w:shd w:val="clear" w:color="auto" w:fill="auto"/>
              </w:rPr>
              <w:t>100m</w:t>
            </w:r>
            <w:r>
              <w:rPr>
                <w:rFonts w:ascii="Times New Roman" w:hAnsi="Times New Roman"/>
                <w:b w:val="0"/>
                <w:bCs w:val="0"/>
                <w:color w:val="auto"/>
                <w:sz w:val="24"/>
                <w:szCs w:val="24"/>
                <w:shd w:val="clear" w:color="auto" w:fill="auto"/>
                <w:vertAlign w:val="superscript"/>
              </w:rPr>
              <w:t>3</w:t>
            </w:r>
            <w:r>
              <w:rPr>
                <w:rFonts w:ascii="Times New Roman" w:hAnsi="Times New Roman"/>
                <w:b w:val="0"/>
                <w:bCs w:val="0"/>
                <w:color w:val="auto"/>
                <w:sz w:val="24"/>
                <w:szCs w:val="24"/>
                <w:shd w:val="clear" w:color="auto" w:fill="auto"/>
              </w:rPr>
              <w:t>废水产生1kg污泥，项目</w:t>
            </w:r>
            <w:r>
              <w:rPr>
                <w:rFonts w:hint="eastAsia"/>
                <w:b w:val="0"/>
                <w:bCs w:val="0"/>
                <w:color w:val="auto"/>
                <w:sz w:val="24"/>
                <w:szCs w:val="24"/>
                <w:shd w:val="clear" w:color="auto" w:fill="auto"/>
                <w:lang w:eastAsia="zh-CN"/>
              </w:rPr>
              <w:t>进入化粪池的</w:t>
            </w:r>
            <w:r>
              <w:rPr>
                <w:rFonts w:ascii="Times New Roman" w:hAnsi="Times New Roman"/>
                <w:b w:val="0"/>
                <w:bCs w:val="0"/>
                <w:color w:val="auto"/>
                <w:sz w:val="24"/>
                <w:szCs w:val="24"/>
                <w:shd w:val="clear" w:color="auto" w:fill="auto"/>
              </w:rPr>
              <w:t>废水约</w:t>
            </w:r>
            <w:r>
              <w:rPr>
                <w:rFonts w:hint="eastAsia"/>
                <w:b w:val="0"/>
                <w:bCs w:val="0"/>
                <w:color w:val="auto"/>
                <w:sz w:val="24"/>
                <w:szCs w:val="24"/>
                <w:shd w:val="clear" w:color="auto" w:fill="auto"/>
                <w:lang w:val="en-US" w:eastAsia="zh-CN"/>
              </w:rPr>
              <w:t>445.5</w:t>
            </w:r>
            <w:r>
              <w:rPr>
                <w:rFonts w:ascii="Times New Roman" w:hAnsi="Times New Roman"/>
                <w:b w:val="0"/>
                <w:bCs w:val="0"/>
                <w:color w:val="auto"/>
                <w:sz w:val="24"/>
                <w:szCs w:val="24"/>
                <w:shd w:val="clear" w:color="auto" w:fill="auto"/>
              </w:rPr>
              <w:t>m</w:t>
            </w:r>
            <w:r>
              <w:rPr>
                <w:rFonts w:ascii="Times New Roman" w:hAnsi="Times New Roman"/>
                <w:b w:val="0"/>
                <w:bCs w:val="0"/>
                <w:color w:val="auto"/>
                <w:sz w:val="24"/>
                <w:szCs w:val="24"/>
                <w:shd w:val="clear" w:color="auto" w:fill="auto"/>
                <w:vertAlign w:val="superscript"/>
              </w:rPr>
              <w:t>3</w:t>
            </w:r>
            <w:r>
              <w:rPr>
                <w:rFonts w:ascii="Times New Roman" w:hAnsi="Times New Roman"/>
                <w:b w:val="0"/>
                <w:bCs w:val="0"/>
                <w:color w:val="auto"/>
                <w:sz w:val="24"/>
                <w:szCs w:val="24"/>
                <w:shd w:val="clear" w:color="auto" w:fill="auto"/>
              </w:rPr>
              <w:t>/</w:t>
            </w:r>
            <w:r>
              <w:rPr>
                <w:rFonts w:hint="eastAsia" w:ascii="Times New Roman" w:hAnsi="Times New Roman"/>
                <w:b w:val="0"/>
                <w:bCs w:val="0"/>
                <w:color w:val="auto"/>
                <w:sz w:val="24"/>
                <w:szCs w:val="24"/>
                <w:shd w:val="clear" w:color="auto" w:fill="auto"/>
                <w:lang w:val="en-US" w:eastAsia="zh-CN"/>
              </w:rPr>
              <w:t>a</w:t>
            </w:r>
            <w:r>
              <w:rPr>
                <w:rFonts w:ascii="Times New Roman" w:hAnsi="Times New Roman"/>
                <w:b w:val="0"/>
                <w:bCs w:val="0"/>
                <w:color w:val="auto"/>
                <w:sz w:val="24"/>
                <w:szCs w:val="24"/>
                <w:shd w:val="clear" w:color="auto" w:fill="auto"/>
              </w:rPr>
              <w:t>，将产生污泥约</w:t>
            </w:r>
            <w:r>
              <w:rPr>
                <w:rFonts w:hint="eastAsia" w:ascii="Times New Roman" w:hAnsi="Times New Roman"/>
                <w:b w:val="0"/>
                <w:bCs w:val="0"/>
                <w:color w:val="auto"/>
                <w:sz w:val="24"/>
                <w:szCs w:val="24"/>
                <w:shd w:val="clear" w:color="auto" w:fill="auto"/>
                <w:lang w:val="en-US" w:eastAsia="zh-CN"/>
              </w:rPr>
              <w:t>0.00</w:t>
            </w:r>
            <w:r>
              <w:rPr>
                <w:rFonts w:hint="eastAsia"/>
                <w:b w:val="0"/>
                <w:bCs w:val="0"/>
                <w:color w:val="auto"/>
                <w:sz w:val="24"/>
                <w:szCs w:val="24"/>
                <w:shd w:val="clear" w:color="auto" w:fill="auto"/>
                <w:lang w:val="en-US" w:eastAsia="zh-CN"/>
              </w:rPr>
              <w:t>4</w:t>
            </w:r>
            <w:r>
              <w:rPr>
                <w:rFonts w:hint="eastAsia" w:ascii="Times New Roman" w:hAnsi="Times New Roman"/>
                <w:b w:val="0"/>
                <w:bCs w:val="0"/>
                <w:color w:val="auto"/>
                <w:sz w:val="24"/>
                <w:szCs w:val="24"/>
                <w:shd w:val="clear" w:color="auto" w:fill="auto"/>
                <w:lang w:val="en-US" w:eastAsia="zh-CN"/>
              </w:rPr>
              <w:t>t/a</w:t>
            </w:r>
            <w:r>
              <w:rPr>
                <w:rFonts w:hint="eastAsia"/>
                <w:b w:val="0"/>
                <w:bCs w:val="0"/>
                <w:color w:val="auto"/>
                <w:sz w:val="24"/>
                <w:szCs w:val="24"/>
                <w:shd w:val="clear" w:color="auto" w:fill="auto"/>
                <w:lang w:eastAsia="zh-CN"/>
              </w:rPr>
              <w:t>，</w:t>
            </w:r>
            <w:r>
              <w:rPr>
                <w:rFonts w:hint="eastAsia" w:ascii="Times New Roman"/>
                <w:b w:val="0"/>
                <w:bCs w:val="0"/>
                <w:color w:val="auto"/>
                <w:sz w:val="24"/>
                <w:szCs w:val="24"/>
                <w:shd w:val="clear" w:color="auto" w:fill="auto"/>
              </w:rPr>
              <w:t>产生的污泥</w:t>
            </w:r>
            <w:r>
              <w:rPr>
                <w:rFonts w:hint="eastAsia" w:ascii="Times New Roman"/>
                <w:b w:val="0"/>
                <w:bCs w:val="0"/>
                <w:color w:val="auto"/>
                <w:sz w:val="24"/>
                <w:szCs w:val="24"/>
                <w:shd w:val="clear" w:color="auto" w:fill="auto"/>
                <w:lang w:val="en-US" w:eastAsia="zh-CN"/>
              </w:rPr>
              <w:t>委托</w:t>
            </w:r>
            <w:r>
              <w:rPr>
                <w:rFonts w:hint="eastAsia"/>
                <w:b w:val="0"/>
                <w:bCs w:val="0"/>
                <w:color w:val="auto"/>
                <w:sz w:val="24"/>
                <w:szCs w:val="24"/>
                <w:shd w:val="clear" w:color="auto" w:fill="auto"/>
                <w:lang w:val="en-US" w:eastAsia="zh-CN"/>
              </w:rPr>
              <w:t>姚安县</w:t>
            </w:r>
            <w:r>
              <w:rPr>
                <w:rFonts w:hint="eastAsia" w:ascii="Times New Roman"/>
                <w:b w:val="0"/>
                <w:bCs w:val="0"/>
                <w:color w:val="auto"/>
                <w:sz w:val="24"/>
                <w:szCs w:val="24"/>
                <w:shd w:val="clear" w:color="auto" w:fill="auto"/>
                <w:lang w:val="en-US" w:eastAsia="zh-CN"/>
              </w:rPr>
              <w:t>环卫部门定期清掏合理处置</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b/>
                <w:bCs/>
                <w:color w:val="auto"/>
                <w:sz w:val="24"/>
                <w:szCs w:val="24"/>
                <w:lang w:val="en-US" w:eastAsia="zh-CN"/>
              </w:rPr>
            </w:pPr>
            <w:r>
              <w:rPr>
                <w:rFonts w:hint="eastAsia"/>
                <w:b/>
                <w:bCs/>
                <w:color w:val="auto"/>
                <w:sz w:val="24"/>
                <w:szCs w:val="24"/>
                <w:lang w:val="en-US" w:eastAsia="zh-CN"/>
              </w:rPr>
              <w:t>4、布袋除尘器粉尘</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珍珠棉、网套不合格产品及边角料破碎过程采用集气罩收集，进入布袋除尘设备处理后经15m高排气筒排放，该过程中布袋除尘器粉尘收集量为0.62kg/年，回用于珍珠棉、网套生产。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塑料筐不合格产品及边角料破碎过程采用集气罩收集，进入布袋除尘设备处理后经15m高排气筒排放，该过程中布袋除尘器粉尘收集量为0.278kg/年，回用于塑料筐生产。</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5、生活垃圾</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本项目员工办公生活会产生一定量的生活垃圾，本项目员工15人，根据《社会区域类环境影响评价》（中国环境科学出版社），我国目前城市人均办公垃圾为0.5～1.0kg/人·d，本项目员工生活垃圾按平均1.0kg/人·日计，则生活垃圾日产生量为15kg，本项目年运行330 天，即4.95t/a。收集委托环卫部门清运。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b/>
                <w:bCs/>
                <w:color w:val="auto"/>
                <w:sz w:val="24"/>
                <w:szCs w:val="24"/>
                <w:lang w:val="en-US" w:eastAsia="zh-CN"/>
              </w:rPr>
            </w:pPr>
            <w:r>
              <w:rPr>
                <w:rFonts w:hint="eastAsia"/>
                <w:b/>
                <w:bCs/>
                <w:color w:val="auto"/>
                <w:sz w:val="24"/>
                <w:szCs w:val="24"/>
                <w:lang w:val="en-US" w:eastAsia="zh-CN"/>
              </w:rPr>
              <w:t>6</w:t>
            </w:r>
            <w:r>
              <w:rPr>
                <w:rFonts w:hint="eastAsia" w:ascii="Times New Roman" w:hAnsi="Times New Roman"/>
                <w:b/>
                <w:bCs/>
                <w:color w:val="auto"/>
                <w:sz w:val="24"/>
                <w:szCs w:val="24"/>
                <w:lang w:val="en-US" w:eastAsia="zh-CN"/>
              </w:rPr>
              <w:t>、废机油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Times New Roman" w:hAnsi="Times New Roman"/>
                <w:color w:val="auto"/>
                <w:szCs w:val="24"/>
              </w:rPr>
            </w:pPr>
            <w:r>
              <w:rPr>
                <w:rFonts w:ascii="Times New Roman" w:hAnsi="Times New Roman"/>
                <w:color w:val="auto"/>
                <w:szCs w:val="24"/>
              </w:rPr>
              <w:t>项目设备需要定期检修维护，将使用少量废机油。</w:t>
            </w:r>
            <w:r>
              <w:rPr>
                <w:rFonts w:ascii="Times New Roman" w:hAnsi="Times New Roman"/>
                <w:color w:val="auto"/>
              </w:rPr>
              <w:t>根据《国家危险废物名录》（2021版），产生的废机油、废润滑油等属于名录中“HW08废矿物油与含矿物油废物”类中非特定行业“900-214-08车辆、轮船及其他机械维修过程中产生的废发动机油、制动器油、自动变速器油、齿轮油等废润滑油”类废物，属于危险废物</w:t>
            </w:r>
            <w:r>
              <w:rPr>
                <w:rFonts w:hint="eastAsia"/>
                <w:color w:val="auto"/>
              </w:rPr>
              <w:t>。</w:t>
            </w:r>
            <w:r>
              <w:rPr>
                <w:rFonts w:ascii="Times New Roman" w:hAnsi="Times New Roman"/>
                <w:color w:val="auto"/>
                <w:szCs w:val="24"/>
              </w:rPr>
              <w:t>其产生总量约为0.</w:t>
            </w:r>
            <w:r>
              <w:rPr>
                <w:rFonts w:hint="eastAsia"/>
                <w:color w:val="auto"/>
                <w:szCs w:val="24"/>
                <w:lang w:val="en-US" w:eastAsia="zh-CN"/>
              </w:rPr>
              <w:t>05</w:t>
            </w:r>
            <w:r>
              <w:rPr>
                <w:rFonts w:ascii="Times New Roman" w:hAnsi="Times New Roman"/>
                <w:color w:val="auto"/>
                <w:szCs w:val="24"/>
              </w:rPr>
              <w:t>t/a，废机油由废油桶收集后暂存于危废暂存间之后委托有资质单位清运处置。</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4.2固体废物处置措施及影响分析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项目运营期产生的</w:t>
            </w:r>
            <w:r>
              <w:rPr>
                <w:rFonts w:hint="eastAsia" w:ascii="Times New Roman" w:hAnsi="Times New Roman"/>
                <w:color w:val="auto"/>
                <w:sz w:val="24"/>
                <w:szCs w:val="24"/>
                <w:lang w:val="en-US" w:eastAsia="zh-CN"/>
              </w:rPr>
              <w:t>废塑料袋、包装袋暂存于一般固废暂存区，定期由废品收购站回收</w:t>
            </w:r>
            <w:r>
              <w:rPr>
                <w:rFonts w:hint="eastAsia"/>
                <w:color w:val="auto"/>
                <w:sz w:val="24"/>
                <w:szCs w:val="24"/>
                <w:lang w:val="en-US" w:eastAsia="zh-CN"/>
              </w:rPr>
              <w:t>；生活垃圾统一收集，委托环卫部门清运；废机油暂存于危废间，委托有资质单位定期清运处置。</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b/>
                <w:bCs/>
                <w:color w:val="auto"/>
                <w:sz w:val="21"/>
                <w:szCs w:val="21"/>
                <w:lang w:val="en-US" w:eastAsia="zh-CN"/>
              </w:rPr>
            </w:pPr>
            <w:r>
              <w:rPr>
                <w:rFonts w:hint="eastAsia"/>
                <w:b/>
                <w:bCs/>
                <w:color w:val="auto"/>
                <w:sz w:val="21"/>
                <w:szCs w:val="21"/>
                <w:lang w:val="en-US" w:eastAsia="zh-CN"/>
              </w:rPr>
              <w:t>表 4-26  项目固废产生量及处置方式</w:t>
            </w:r>
          </w:p>
          <w:tbl>
            <w:tblPr>
              <w:tblStyle w:val="46"/>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35"/>
              <w:gridCol w:w="675"/>
              <w:gridCol w:w="129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污染物名称</w:t>
                  </w:r>
                </w:p>
              </w:tc>
              <w:tc>
                <w:tcPr>
                  <w:tcW w:w="67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分类</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产生量</w:t>
                  </w:r>
                  <w:r>
                    <w:rPr>
                      <w:rFonts w:hint="default"/>
                      <w:b w:val="0"/>
                      <w:bCs w:val="0"/>
                      <w:color w:val="auto"/>
                      <w:sz w:val="21"/>
                      <w:szCs w:val="21"/>
                      <w:lang w:val="en-US" w:eastAsia="zh-CN"/>
                    </w:rPr>
                    <w:t>t/</w:t>
                  </w:r>
                  <w:r>
                    <w:rPr>
                      <w:rFonts w:hint="eastAsia"/>
                      <w:b w:val="0"/>
                      <w:bCs w:val="0"/>
                      <w:color w:val="auto"/>
                      <w:sz w:val="21"/>
                      <w:szCs w:val="21"/>
                      <w:lang w:val="en-US" w:eastAsia="zh-CN"/>
                    </w:rPr>
                    <w:t xml:space="preserve"> </w:t>
                  </w:r>
                  <w:r>
                    <w:rPr>
                      <w:rFonts w:hint="default"/>
                      <w:b w:val="0"/>
                      <w:bCs w:val="0"/>
                      <w:color w:val="auto"/>
                      <w:sz w:val="21"/>
                      <w:szCs w:val="21"/>
                      <w:lang w:val="en-US" w:eastAsia="zh-CN"/>
                    </w:rPr>
                    <w:t>a</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ascii="Times New Roman" w:hAnsi="Times New Roman"/>
                      <w:color w:val="auto"/>
                      <w:sz w:val="21"/>
                      <w:szCs w:val="21"/>
                      <w:lang w:val="en-US" w:eastAsia="zh-CN"/>
                    </w:rPr>
                    <w:t>包装袋</w:t>
                  </w:r>
                </w:p>
              </w:tc>
              <w:tc>
                <w:tcPr>
                  <w:tcW w:w="675" w:type="dxa"/>
                  <w:vMerge w:val="restart"/>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一般固废</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vertAlign w:val="baseline"/>
                      <w:lang w:val="en-US" w:eastAsia="zh-CN"/>
                    </w:rPr>
                  </w:pPr>
                  <w:r>
                    <w:rPr>
                      <w:rFonts w:hint="eastAsia"/>
                      <w:color w:val="auto"/>
                      <w:sz w:val="21"/>
                      <w:szCs w:val="21"/>
                      <w:lang w:val="en-US" w:eastAsia="zh-CN"/>
                    </w:rPr>
                    <w:t>收集后</w:t>
                  </w:r>
                  <w:r>
                    <w:rPr>
                      <w:rFonts w:hint="eastAsia" w:ascii="Times New Roman" w:hAnsi="Times New Roman"/>
                      <w:color w:val="auto"/>
                      <w:sz w:val="21"/>
                      <w:szCs w:val="21"/>
                      <w:lang w:val="en-US" w:eastAsia="zh-CN"/>
                    </w:rPr>
                    <w:t>定期</w:t>
                  </w:r>
                  <w:r>
                    <w:rPr>
                      <w:rFonts w:hint="eastAsia"/>
                      <w:color w:val="auto"/>
                      <w:sz w:val="21"/>
                      <w:szCs w:val="21"/>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2" w:type="dxa"/>
                  <w:vMerge w:val="restart"/>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2</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珍珠棉、网套边角料及不合格产品</w:t>
                  </w:r>
                </w:p>
              </w:tc>
              <w:tc>
                <w:tcPr>
                  <w:tcW w:w="675"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olor w:val="auto"/>
                      <w:sz w:val="21"/>
                      <w:szCs w:val="21"/>
                      <w:lang w:val="en-US" w:eastAsia="zh-CN"/>
                    </w:rPr>
                    <w:t>10.88</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olor w:val="auto"/>
                      <w:sz w:val="21"/>
                      <w:szCs w:val="21"/>
                      <w:lang w:val="en-US" w:eastAsia="zh-CN"/>
                    </w:rPr>
                    <w:t>收集破碎后</w:t>
                  </w:r>
                  <w:r>
                    <w:rPr>
                      <w:rFonts w:hint="eastAsia"/>
                      <w:color w:val="auto"/>
                      <w:sz w:val="21"/>
                      <w:szCs w:val="21"/>
                      <w:lang w:val="en-US" w:eastAsia="zh-CN"/>
                    </w:rPr>
                    <w:t>返回珍珠棉、网套生产工序作原辅料使用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2"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塑料筐边角料及不合格产品</w:t>
                  </w:r>
                </w:p>
              </w:tc>
              <w:tc>
                <w:tcPr>
                  <w:tcW w:w="675"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7.5</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收集破碎后</w:t>
                  </w:r>
                  <w:r>
                    <w:rPr>
                      <w:rFonts w:hint="eastAsia"/>
                      <w:color w:val="auto"/>
                      <w:sz w:val="21"/>
                      <w:szCs w:val="21"/>
                      <w:lang w:val="en-US" w:eastAsia="zh-CN"/>
                    </w:rPr>
                    <w:t>返回塑料筐生产工序作原辅料使用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2" w:type="dxa"/>
                  <w:vMerge w:val="restart"/>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3</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olor w:val="auto"/>
                      <w:sz w:val="21"/>
                      <w:szCs w:val="21"/>
                      <w:lang w:val="en-US" w:eastAsia="zh-CN"/>
                    </w:rPr>
                  </w:pPr>
                  <w:r>
                    <w:rPr>
                      <w:rFonts w:hint="eastAsia"/>
                      <w:color w:val="auto"/>
                      <w:sz w:val="21"/>
                      <w:szCs w:val="21"/>
                      <w:vertAlign w:val="baseline"/>
                      <w:lang w:val="en-US" w:eastAsia="zh-CN"/>
                    </w:rPr>
                    <w:t>珍珠棉、网套边角料及不合格产品</w:t>
                  </w:r>
                  <w:r>
                    <w:rPr>
                      <w:rFonts w:hint="eastAsia"/>
                      <w:color w:val="auto"/>
                      <w:sz w:val="21"/>
                      <w:szCs w:val="21"/>
                      <w:lang w:val="en-US" w:eastAsia="zh-CN"/>
                    </w:rPr>
                    <w:t>破碎粉尘</w:t>
                  </w:r>
                </w:p>
              </w:tc>
              <w:tc>
                <w:tcPr>
                  <w:tcW w:w="675"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4.04×10</w:t>
                  </w:r>
                  <w:r>
                    <w:rPr>
                      <w:rFonts w:hint="eastAsia"/>
                      <w:color w:val="auto"/>
                      <w:sz w:val="21"/>
                      <w:szCs w:val="21"/>
                      <w:vertAlign w:val="superscript"/>
                      <w:lang w:val="en-US" w:eastAsia="zh-CN"/>
                    </w:rPr>
                    <w:t>-4</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收集后</w:t>
                  </w:r>
                  <w:r>
                    <w:rPr>
                      <w:rFonts w:hint="eastAsia"/>
                      <w:color w:val="auto"/>
                      <w:sz w:val="21"/>
                      <w:szCs w:val="21"/>
                      <w:lang w:val="en-US" w:eastAsia="zh-CN"/>
                    </w:rPr>
                    <w:t>返回珍珠棉、网套生产工序作原辅料使用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2"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s="Times New Roman"/>
                      <w:color w:val="auto"/>
                      <w:kern w:val="2"/>
                      <w:sz w:val="21"/>
                      <w:szCs w:val="21"/>
                      <w:vertAlign w:val="baseline"/>
                      <w:lang w:val="en-US" w:eastAsia="zh-CN" w:bidi="ar-SA"/>
                    </w:rPr>
                  </w:pP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lang w:val="en-US" w:eastAsia="zh-CN"/>
                    </w:rPr>
                  </w:pPr>
                  <w:r>
                    <w:rPr>
                      <w:rFonts w:hint="eastAsia"/>
                      <w:color w:val="auto"/>
                      <w:sz w:val="21"/>
                      <w:szCs w:val="21"/>
                      <w:vertAlign w:val="baseline"/>
                      <w:lang w:val="en-US" w:eastAsia="zh-CN"/>
                    </w:rPr>
                    <w:t>塑料筐边角料及不合格产品破碎粉尘</w:t>
                  </w:r>
                </w:p>
              </w:tc>
              <w:tc>
                <w:tcPr>
                  <w:tcW w:w="675"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2.78×10</w:t>
                  </w:r>
                  <w:r>
                    <w:rPr>
                      <w:rFonts w:hint="eastAsia"/>
                      <w:color w:val="auto"/>
                      <w:sz w:val="21"/>
                      <w:szCs w:val="21"/>
                      <w:vertAlign w:val="superscript"/>
                      <w:lang w:val="en-US" w:eastAsia="zh-CN"/>
                    </w:rPr>
                    <w:t>-4</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收集后</w:t>
                  </w:r>
                  <w:r>
                    <w:rPr>
                      <w:rFonts w:hint="eastAsia"/>
                      <w:color w:val="auto"/>
                      <w:sz w:val="21"/>
                      <w:szCs w:val="21"/>
                      <w:lang w:val="en-US" w:eastAsia="zh-CN"/>
                    </w:rPr>
                    <w:t>返回塑料筐生产工序作原辅料使用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4</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化粪池污泥</w:t>
                  </w:r>
                </w:p>
              </w:tc>
              <w:tc>
                <w:tcPr>
                  <w:tcW w:w="675"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0.004</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委托姚安县环卫部门清掏处置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5</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生活垃圾</w:t>
                  </w:r>
                </w:p>
              </w:tc>
              <w:tc>
                <w:tcPr>
                  <w:tcW w:w="675" w:type="dxa"/>
                  <w:vMerge w:val="continue"/>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lang w:val="en-US" w:eastAsia="zh-CN"/>
                    </w:rPr>
                    <w:t>4.95</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vertAlign w:val="baseline"/>
                      <w:lang w:val="en-US" w:eastAsia="zh-CN"/>
                    </w:rPr>
                  </w:pPr>
                  <w:r>
                    <w:rPr>
                      <w:rFonts w:hint="eastAsia"/>
                      <w:color w:val="auto"/>
                      <w:sz w:val="21"/>
                      <w:szCs w:val="21"/>
                      <w:lang w:val="en-US" w:eastAsia="zh-CN"/>
                    </w:rPr>
                    <w:t>收集委托环卫部门清运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682"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6</w:t>
                  </w:r>
                </w:p>
              </w:tc>
              <w:tc>
                <w:tcPr>
                  <w:tcW w:w="133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废机油</w:t>
                  </w:r>
                </w:p>
              </w:tc>
              <w:tc>
                <w:tcPr>
                  <w:tcW w:w="675"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危险废物</w:t>
                  </w:r>
                </w:p>
              </w:tc>
              <w:tc>
                <w:tcPr>
                  <w:tcW w:w="129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0.05</w:t>
                  </w:r>
                </w:p>
              </w:tc>
              <w:tc>
                <w:tcPr>
                  <w:tcW w:w="4410"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暂存于危废间，委托有资质单位定期清运处置</w:t>
                  </w:r>
                </w:p>
              </w:tc>
            </w:tr>
          </w:tbl>
          <w:p>
            <w:pPr>
              <w:pStyle w:val="5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根据上表，本项目产生的一般固废和危险废物均得到合理有效处置，处置方式均可行，处理率达 100%，对周边环境影响较小。</w:t>
            </w:r>
          </w:p>
          <w:p>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4.3环境管理要求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lang w:val="en-US" w:eastAsia="zh-CN"/>
              </w:rPr>
              <w:t>4.3.1一般固废</w:t>
            </w:r>
            <w:r>
              <w:rPr>
                <w:b/>
                <w:bCs/>
                <w:color w:val="auto"/>
              </w:rPr>
              <w:t>管理要求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Style w:val="240"/>
                <w:rFonts w:ascii="Times New Roman" w:hAnsi="Times New Roman"/>
                <w:color w:val="auto"/>
                <w:szCs w:val="32"/>
              </w:rPr>
            </w:pPr>
            <w:r>
              <w:rPr>
                <w:rFonts w:hint="eastAsia" w:ascii="Times New Roman" w:hAnsi="Times New Roman"/>
                <w:color w:val="auto"/>
                <w:sz w:val="24"/>
                <w:szCs w:val="24"/>
                <w:lang w:val="en-US" w:eastAsia="zh-CN"/>
              </w:rPr>
              <w:t>本项目包装袋属于一般工业固废，收集后定期外售</w:t>
            </w:r>
            <w:r>
              <w:rPr>
                <w:rFonts w:hint="eastAsia"/>
                <w:color w:val="auto"/>
                <w:sz w:val="24"/>
                <w:szCs w:val="24"/>
                <w:lang w:val="en-US" w:eastAsia="zh-CN"/>
              </w:rPr>
              <w:t>；</w:t>
            </w:r>
            <w:r>
              <w:rPr>
                <w:rFonts w:hint="eastAsia" w:ascii="Times New Roman" w:hAnsi="Times New Roman"/>
                <w:color w:val="auto"/>
                <w:sz w:val="24"/>
                <w:szCs w:val="24"/>
                <w:lang w:val="en-US" w:eastAsia="zh-CN"/>
              </w:rPr>
              <w:t>本项目生产过程</w:t>
            </w:r>
            <w:r>
              <w:rPr>
                <w:rFonts w:hint="eastAsia"/>
                <w:color w:val="auto"/>
                <w:sz w:val="24"/>
                <w:szCs w:val="24"/>
                <w:lang w:val="en-US" w:eastAsia="zh-CN"/>
              </w:rPr>
              <w:t>切割产生的边角料及</w:t>
            </w:r>
            <w:r>
              <w:rPr>
                <w:rFonts w:hint="eastAsia" w:ascii="Times New Roman" w:hAnsi="Times New Roman"/>
                <w:color w:val="auto"/>
                <w:sz w:val="24"/>
                <w:szCs w:val="24"/>
                <w:lang w:val="en-US" w:eastAsia="zh-CN"/>
              </w:rPr>
              <w:t>生产过程中不合格产品收集后</w:t>
            </w:r>
            <w:r>
              <w:rPr>
                <w:rFonts w:hint="eastAsia"/>
                <w:color w:val="auto"/>
                <w:sz w:val="24"/>
                <w:szCs w:val="24"/>
                <w:lang w:val="en-US" w:eastAsia="zh-CN"/>
              </w:rPr>
              <w:t>返回生产工序作原辅料使用；破碎粉尘返回生产工序使用；化粪池污泥委托环卫部门清掏处置；</w:t>
            </w:r>
            <w:r>
              <w:rPr>
                <w:rStyle w:val="240"/>
                <w:rFonts w:ascii="Times New Roman" w:hAnsi="Times New Roman"/>
                <w:color w:val="auto"/>
                <w:szCs w:val="32"/>
              </w:rPr>
              <w:t>项目内职工产生的生活垃圾应采取分类收集</w:t>
            </w:r>
            <w:r>
              <w:rPr>
                <w:rStyle w:val="240"/>
                <w:rFonts w:hint="eastAsia" w:ascii="Times New Roman" w:hAnsi="Times New Roman"/>
                <w:color w:val="auto"/>
                <w:szCs w:val="32"/>
                <w:lang w:eastAsia="zh-CN"/>
              </w:rPr>
              <w:t>，</w:t>
            </w:r>
            <w:r>
              <w:rPr>
                <w:rFonts w:hint="eastAsia"/>
                <w:color w:val="auto"/>
                <w:sz w:val="24"/>
                <w:szCs w:val="24"/>
                <w:lang w:val="en-US" w:eastAsia="zh-CN"/>
              </w:rPr>
              <w:t>委托环卫部门清运</w:t>
            </w:r>
            <w:r>
              <w:rPr>
                <w:rStyle w:val="240"/>
                <w:rFonts w:ascii="Times New Roman" w:hAnsi="Times New Roman"/>
                <w:color w:val="auto"/>
                <w:szCs w:val="32"/>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lang w:val="en-US" w:eastAsia="zh-CN"/>
              </w:rPr>
              <w:t>4.3.2</w:t>
            </w:r>
            <w:r>
              <w:rPr>
                <w:b/>
                <w:bCs/>
                <w:color w:val="auto"/>
              </w:rPr>
              <w:t>危险废物管理要求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鉴于项目产生的危险废物废机油将会在厂区内贮存一段时间，应采取积极有效的安全措施，严格控制，避免发生二次污染。危险废物暂存时应按照</w:t>
            </w:r>
            <w:r>
              <w:rPr>
                <w:rFonts w:hint="eastAsia" w:hAnsi="宋体"/>
                <w:color w:val="auto"/>
                <w:sz w:val="24"/>
                <w:szCs w:val="24"/>
                <w:highlight w:val="none"/>
                <w:lang w:val="en-US" w:eastAsia="zh-CN"/>
              </w:rPr>
              <w:t>《危险废物贮存污染控制标准》（GB18597-2023）</w:t>
            </w:r>
            <w:r>
              <w:rPr>
                <w:rFonts w:hint="eastAsia"/>
                <w:color w:val="auto"/>
                <w:sz w:val="24"/>
                <w:szCs w:val="24"/>
                <w:lang w:val="en-US" w:eastAsia="zh-CN"/>
              </w:rPr>
              <w:t>的要求进行贮存， 项目危废暂存间设置要求如下：</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（1）项目产生的废机油堆放区应黏附危险废物标签，并标明类别、性质及注意事项</w:t>
            </w:r>
            <w:r>
              <w:rPr>
                <w:rFonts w:hint="default"/>
                <w:color w:val="auto"/>
                <w:lang w:val="en-US" w:eastAsia="zh-CN"/>
              </w:rPr>
              <w:t>，集中收集后</w:t>
            </w:r>
            <w:r>
              <w:rPr>
                <w:rFonts w:ascii="Times New Roman" w:hAnsi="Times New Roman"/>
                <w:color w:val="auto"/>
                <w:szCs w:val="24"/>
              </w:rPr>
              <w:t>暂存于危废暂存间委托有资质单位清运处置</w:t>
            </w:r>
            <w:r>
              <w:rPr>
                <w:rFonts w:hint="eastAsia"/>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2）项目区危废间地面严格进行防渗、防漏、防腐处理。重点防渗区处理方式为：地面和裙脚采用硬化+三布五油处理（地面黏附3层玻璃纤维布，同时涂覆5次防腐涂料）+高密度聚乙烯敷设的方式进行防腐防渗设计；一般防渗区处理方式为：地面和裙脚采用硬化+两布三油处理（地面黏附2层玻璃纤维布，同时涂覆3 次防腐涂料）+高密度聚乙烯敷设的方式进行防腐防渗设计。</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项目采用分区防渗，重点防渗区为废机油堆放区、收集池区域及导流沟，一般防渗区为以上区域除外的区域。重点防渗区须达到</w:t>
            </w:r>
            <w:r>
              <w:rPr>
                <w:rFonts w:hint="eastAsia" w:hAnsi="宋体"/>
                <w:color w:val="auto"/>
                <w:sz w:val="24"/>
                <w:szCs w:val="24"/>
                <w:highlight w:val="none"/>
                <w:lang w:val="en-US" w:eastAsia="zh-CN"/>
              </w:rPr>
              <w:t>《危险废物贮存污染控制标准》（GB18597-2023）中</w:t>
            </w:r>
            <w:r>
              <w:rPr>
                <w:rFonts w:hint="eastAsia"/>
                <w:color w:val="auto"/>
                <w:sz w:val="24"/>
                <w:szCs w:val="24"/>
                <w:lang w:val="en-US" w:eastAsia="zh-CN"/>
              </w:rPr>
              <w:t>“防渗层为至少2mm厚高密度聚乙烯，渗透系数≤10</w:t>
            </w:r>
            <w:r>
              <w:rPr>
                <w:rFonts w:hint="eastAsia"/>
                <w:color w:val="auto"/>
                <w:sz w:val="24"/>
                <w:szCs w:val="24"/>
                <w:vertAlign w:val="superscript"/>
                <w:lang w:val="en-US" w:eastAsia="zh-CN"/>
              </w:rPr>
              <w:t>-10</w:t>
            </w:r>
            <w:r>
              <w:rPr>
                <w:rFonts w:hint="eastAsia"/>
                <w:color w:val="auto"/>
                <w:sz w:val="24"/>
                <w:szCs w:val="24"/>
                <w:lang w:val="en-US" w:eastAsia="zh-CN"/>
              </w:rPr>
              <w:t xml:space="preserve"> cm/s”的技术要求，一般防渗区渗透系数≤10</w:t>
            </w:r>
            <w:r>
              <w:rPr>
                <w:rFonts w:hint="eastAsia"/>
                <w:color w:val="auto"/>
                <w:sz w:val="24"/>
                <w:szCs w:val="24"/>
                <w:vertAlign w:val="superscript"/>
                <w:lang w:val="en-US" w:eastAsia="zh-CN"/>
              </w:rPr>
              <w:t>-7</w:t>
            </w:r>
            <w:r>
              <w:rPr>
                <w:rFonts w:hint="eastAsia"/>
                <w:color w:val="auto"/>
                <w:sz w:val="24"/>
                <w:szCs w:val="24"/>
                <w:lang w:val="en-US" w:eastAsia="zh-CN"/>
              </w:rPr>
              <w:t xml:space="preserve"> cm/s。</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（3）在存放区周边设置导流沟，同时在暂存间内设置1个收集池，导流沟及收集池均按要求做好防腐防渗并加盖板。</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（4）暂存间内设计建设堵截泄漏的裙脚。</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本次环评要求设置专门的危废贮存间，危废贮存间面积为10m</w:t>
            </w:r>
            <w:r>
              <w:rPr>
                <w:rFonts w:hint="eastAsia"/>
                <w:color w:val="auto"/>
                <w:sz w:val="24"/>
                <w:szCs w:val="24"/>
                <w:vertAlign w:val="superscript"/>
                <w:lang w:val="en-US" w:eastAsia="zh-CN"/>
              </w:rPr>
              <w:t>2</w:t>
            </w:r>
            <w:r>
              <w:rPr>
                <w:rFonts w:hint="eastAsia"/>
                <w:color w:val="auto"/>
                <w:sz w:val="24"/>
                <w:szCs w:val="24"/>
                <w:lang w:val="en-US" w:eastAsia="zh-CN"/>
              </w:rPr>
              <w:t>，为密闭建筑，贮存间具备防渗防漏、防扩散、防雨淋、防流失的措施。项目产生的危险废物收集暂存于危废贮存间内，并设置危险废物识别标志，上锁，钥匙由专人进行管理，危废暂存间建设中防渗等隐蔽工程纳入环境监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危险废物转移联单管理办法》的有关规定，企业产生的危险废物应交由有资质的单位清运处置或由供应厂家回收处置。为便于项目建成后运行管理，公司应与有资质的处置单位签订处置合同或协议，危险废物清运建立转移联单登记，记录危险废物数量、废物属性、转移时间、去向等，保证将生产中产生的危险废物得到安全、经济的处理处置，最大限制地降低其对环境的影响。采取以上措施后，本项目危废间能够满足</w:t>
            </w:r>
            <w:r>
              <w:rPr>
                <w:rFonts w:hint="eastAsia" w:hAnsi="宋体"/>
                <w:color w:val="auto"/>
                <w:sz w:val="24"/>
                <w:szCs w:val="24"/>
                <w:highlight w:val="none"/>
                <w:lang w:val="en-US" w:eastAsia="zh-CN"/>
              </w:rPr>
              <w:t>《危险废物贮存污染控制标准》（GB18597-2023）</w:t>
            </w:r>
            <w:r>
              <w:rPr>
                <w:rFonts w:hint="eastAsia"/>
                <w:color w:val="auto"/>
                <w:sz w:val="24"/>
                <w:szCs w:val="24"/>
                <w:lang w:val="en-US" w:eastAsia="zh-CN"/>
              </w:rPr>
              <w:t>中相关规定。</w:t>
            </w:r>
          </w:p>
          <w:p>
            <w:pPr>
              <w:adjustRightInd w:val="0"/>
              <w:snapToGrid w:val="0"/>
              <w:ind w:firstLine="480" w:firstLineChars="200"/>
              <w:rPr>
                <w:color w:val="auto"/>
              </w:rPr>
            </w:pPr>
            <w:r>
              <w:rPr>
                <w:rStyle w:val="240"/>
                <w:rFonts w:ascii="Times New Roman" w:hAnsi="Times New Roman"/>
                <w:color w:val="auto"/>
                <w:szCs w:val="32"/>
              </w:rPr>
              <w:t>综述，项目固体废物全部得以妥善安全处置，不会对环境造成不良影响</w:t>
            </w:r>
            <w:r>
              <w:rPr>
                <w:color w:val="auto"/>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5、地下水、土壤环境影响分析和防控措施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环境影响技术导则地下水环境》（HJ610-2016），并结合《建设项目环境影响评价分类管理名录》将建设项目分为四类，Ⅰ类、Ⅱ类、Ⅲ类建设项目的地下水环境影响评价应执行本标准，Ⅳ类建设项目不开展地下水环境影响评价。根据《环境影响技术导则地下水环境》（HJ610-2016）附录 A“地下水环境影响评价分类表”，本项目属于“N 轻工”“116、塑料制品制造”，环评类别为报告表，故地下水环境影响评价项目类别为Ⅳ类，故本项目不开展地下水环境影响评价。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根据《环境影响评价技术导则土壤环境（试行）》（HJ964-2018）附录 A“土壤环境影响评价项目类别”，本项目属于“其他类”，本项目土壤环境影响评价项目类别为Ⅳ类项目，根据要求可不开展土壤环境影响评价。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本项目可采取以下防控措施：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（1）源头控制措施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本项目间接冷却水循环使用，定期补充新鲜水，不外排，故本项目没有生产废水产生。本项目员工生活污水经隔油池、化粪池处理达到</w:t>
            </w:r>
            <w:r>
              <w:rPr>
                <w:rFonts w:hint="eastAsia" w:ascii="宋体" w:hAnsi="宋体" w:eastAsia="宋体" w:cs="宋体"/>
                <w:color w:val="auto"/>
                <w:sz w:val="24"/>
                <w:szCs w:val="24"/>
              </w:rPr>
              <w:t>《污水排入城镇下水道水质标准》（GB/T31962-2015）</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lang w:val="en-US" w:eastAsia="zh-CN"/>
              </w:rPr>
              <w:t>B级标准</w:t>
            </w:r>
            <w:r>
              <w:rPr>
                <w:rFonts w:hint="eastAsia"/>
                <w:color w:val="auto"/>
                <w:sz w:val="24"/>
                <w:szCs w:val="24"/>
                <w:lang w:val="en-US" w:eastAsia="zh-CN"/>
              </w:rPr>
              <w:t>后，通过市政污水管网进入姚安县第二污水处理厂集中处理，厂内全面实施硬底化，不对通过地面漫流和垂直下渗途径影响土壤和地下水环境。本项目产生废气污染物为非甲烷总烃和恶臭均不属于持久性污染物，不会通过大气沉降累积从而影响土壤环境质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（2）分区防控措施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本次环评要求危废暂存间分区防渗，重点防渗区须达到</w:t>
            </w:r>
            <w:r>
              <w:rPr>
                <w:rFonts w:hint="eastAsia" w:hAnsi="宋体"/>
                <w:color w:val="auto"/>
                <w:sz w:val="24"/>
                <w:szCs w:val="24"/>
                <w:highlight w:val="none"/>
                <w:lang w:val="en-US" w:eastAsia="zh-CN"/>
              </w:rPr>
              <w:t>《危险废物贮存污染控制标准》（GB18597-2023）</w:t>
            </w:r>
            <w:r>
              <w:rPr>
                <w:rFonts w:hint="eastAsia"/>
                <w:color w:val="auto"/>
                <w:sz w:val="24"/>
                <w:szCs w:val="24"/>
                <w:lang w:val="en-US" w:eastAsia="zh-CN"/>
              </w:rPr>
              <w:t>中“防渗层为至少 2mm 厚高密度聚乙烯，渗透系数≤10</w:t>
            </w:r>
            <w:r>
              <w:rPr>
                <w:rFonts w:hint="eastAsia"/>
                <w:color w:val="auto"/>
                <w:sz w:val="24"/>
                <w:szCs w:val="24"/>
                <w:vertAlign w:val="superscript"/>
                <w:lang w:val="en-US" w:eastAsia="zh-CN"/>
              </w:rPr>
              <w:t>-10</w:t>
            </w:r>
            <w:r>
              <w:rPr>
                <w:rFonts w:hint="eastAsia"/>
                <w:color w:val="auto"/>
                <w:sz w:val="24"/>
                <w:szCs w:val="24"/>
                <w:lang w:val="en-US" w:eastAsia="zh-CN"/>
              </w:rPr>
              <w:t>cm/s”的技术要求，一般防渗区渗透系数≤10</w:t>
            </w:r>
            <w:r>
              <w:rPr>
                <w:rFonts w:hint="eastAsia"/>
                <w:color w:val="auto"/>
                <w:sz w:val="24"/>
                <w:szCs w:val="24"/>
                <w:vertAlign w:val="superscript"/>
                <w:lang w:val="en-US" w:eastAsia="zh-CN"/>
              </w:rPr>
              <w:t>-7</w:t>
            </w:r>
            <w:r>
              <w:rPr>
                <w:rFonts w:hint="eastAsia"/>
                <w:color w:val="auto"/>
                <w:sz w:val="24"/>
                <w:szCs w:val="24"/>
                <w:lang w:val="en-US" w:eastAsia="zh-CN"/>
              </w:rPr>
              <w:t>cm/s。除尘废水循环水池按照一般防渗区进行防腐防渗建设，渗透系数≤10</w:t>
            </w:r>
            <w:r>
              <w:rPr>
                <w:rFonts w:hint="eastAsia"/>
                <w:color w:val="auto"/>
                <w:sz w:val="24"/>
                <w:szCs w:val="24"/>
                <w:vertAlign w:val="superscript"/>
                <w:lang w:val="en-US" w:eastAsia="zh-CN"/>
              </w:rPr>
              <w:t>-7</w:t>
            </w:r>
            <w:r>
              <w:rPr>
                <w:rFonts w:hint="eastAsia"/>
                <w:color w:val="auto"/>
                <w:sz w:val="24"/>
                <w:szCs w:val="24"/>
                <w:lang w:val="en-US" w:eastAsia="zh-CN"/>
              </w:rPr>
              <w:t>cm/s。</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（3）加强对场内环保设施的监控管理，杜绝冷却水漫流及挤出工序废气直接排放。</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采取以上措施后，项目运营期对周围土壤、地下水的影响较小。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6、项目环境风险分析</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6.1评价依据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6.1.1</w:t>
            </w:r>
            <w:r>
              <w:rPr>
                <w:rFonts w:hint="default" w:ascii="Times New Roman" w:hAnsi="Times New Roman" w:eastAsia="宋体" w:cs="Times New Roman"/>
                <w:b/>
                <w:bCs/>
                <w:color w:val="auto"/>
                <w:sz w:val="24"/>
                <w:szCs w:val="24"/>
                <w:lang w:val="en-US" w:eastAsia="zh-CN"/>
              </w:rPr>
              <w:t>建设项目风险源调查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Cs/>
                <w:color w:val="auto"/>
                <w:sz w:val="24"/>
                <w:szCs w:val="24"/>
                <w:lang w:val="en-US" w:eastAsia="zh-CN" w:bidi="ar"/>
              </w:rPr>
            </w:pPr>
            <w:r>
              <w:rPr>
                <w:bCs/>
                <w:color w:val="000000"/>
                <w:kern w:val="0"/>
                <w:sz w:val="24"/>
                <w:szCs w:val="24"/>
                <w:lang w:bidi="ar"/>
              </w:rPr>
              <w:t>本项目主要原辅料为</w:t>
            </w:r>
            <w:r>
              <w:rPr>
                <w:rFonts w:hint="eastAsia"/>
                <w:color w:val="auto"/>
                <w:spacing w:val="-3"/>
                <w:sz w:val="24"/>
                <w:szCs w:val="24"/>
                <w:lang w:val="en-US" w:eastAsia="zh-CN"/>
              </w:rPr>
              <w:t>聚乙烯颗粒、聚丙烯颗粒、单双甘油脂肪酸酯、滑石粉、碳酸钙母料颗粒</w:t>
            </w:r>
            <w:r>
              <w:rPr>
                <w:rFonts w:hint="eastAsia"/>
                <w:bCs/>
                <w:color w:val="000000"/>
                <w:kern w:val="0"/>
                <w:sz w:val="24"/>
                <w:szCs w:val="24"/>
                <w:lang w:bidi="ar"/>
              </w:rPr>
              <w:t>、</w:t>
            </w:r>
            <w:r>
              <w:rPr>
                <w:rFonts w:hint="eastAsia"/>
                <w:bCs/>
                <w:color w:val="000000"/>
                <w:kern w:val="0"/>
                <w:sz w:val="24"/>
                <w:szCs w:val="24"/>
                <w:lang w:val="en-US" w:eastAsia="zh-CN" w:bidi="ar"/>
              </w:rPr>
              <w:t>丁烷</w:t>
            </w:r>
            <w:r>
              <w:rPr>
                <w:rFonts w:hint="eastAsia"/>
                <w:bCs/>
                <w:color w:val="000000"/>
                <w:kern w:val="0"/>
                <w:sz w:val="24"/>
                <w:szCs w:val="24"/>
                <w:lang w:bidi="ar"/>
              </w:rPr>
              <w:t>等，</w:t>
            </w:r>
            <w:r>
              <w:rPr>
                <w:bCs/>
                <w:color w:val="000000"/>
                <w:kern w:val="0"/>
                <w:sz w:val="24"/>
                <w:szCs w:val="24"/>
                <w:lang w:bidi="ar"/>
              </w:rPr>
              <w:t>能源为水、电能，产品为</w:t>
            </w:r>
            <w:r>
              <w:rPr>
                <w:rFonts w:hint="eastAsia"/>
                <w:bCs/>
                <w:color w:val="000000"/>
                <w:kern w:val="0"/>
                <w:sz w:val="24"/>
                <w:szCs w:val="24"/>
                <w:lang w:val="en-US" w:eastAsia="zh-CN" w:bidi="ar"/>
              </w:rPr>
              <w:t>珍珠棉、网套及塑料筐</w:t>
            </w:r>
            <w:r>
              <w:rPr>
                <w:bCs/>
                <w:color w:val="000000"/>
                <w:kern w:val="0"/>
                <w:sz w:val="24"/>
                <w:szCs w:val="24"/>
                <w:lang w:bidi="ar"/>
              </w:rPr>
              <w:t>，运营期产生的污染物为非甲烷总烃、颗粒物、生活污水</w:t>
            </w:r>
            <w:r>
              <w:rPr>
                <w:rFonts w:hint="eastAsia"/>
                <w:bCs/>
                <w:color w:val="000000"/>
                <w:kern w:val="0"/>
                <w:sz w:val="24"/>
                <w:szCs w:val="24"/>
                <w:lang w:eastAsia="zh-CN" w:bidi="ar"/>
              </w:rPr>
              <w:t>、</w:t>
            </w:r>
            <w:r>
              <w:rPr>
                <w:bCs/>
                <w:color w:val="000000"/>
                <w:kern w:val="0"/>
                <w:sz w:val="24"/>
                <w:szCs w:val="24"/>
                <w:lang w:bidi="ar"/>
              </w:rPr>
              <w:t>废包装材料</w:t>
            </w:r>
            <w:r>
              <w:rPr>
                <w:rFonts w:hint="eastAsia"/>
                <w:bCs/>
                <w:color w:val="000000"/>
                <w:kern w:val="0"/>
                <w:sz w:val="24"/>
                <w:szCs w:val="24"/>
                <w:lang w:eastAsia="zh-CN" w:bidi="ar"/>
              </w:rPr>
              <w:t>、</w:t>
            </w:r>
            <w:r>
              <w:rPr>
                <w:bCs/>
                <w:color w:val="000000"/>
                <w:kern w:val="0"/>
                <w:sz w:val="24"/>
                <w:szCs w:val="24"/>
                <w:lang w:bidi="ar"/>
              </w:rPr>
              <w:t>边角料及不合格产品、</w:t>
            </w:r>
            <w:r>
              <w:rPr>
                <w:color w:val="000000"/>
                <w:kern w:val="0"/>
                <w:sz w:val="24"/>
                <w:szCs w:val="24"/>
                <w:lang w:bidi="ar"/>
              </w:rPr>
              <w:t>生活垃圾、废机油、废活性炭。</w:t>
            </w:r>
            <w:r>
              <w:rPr>
                <w:bCs/>
                <w:color w:val="000000"/>
                <w:kern w:val="0"/>
                <w:sz w:val="24"/>
                <w:szCs w:val="24"/>
                <w:lang w:bidi="ar"/>
              </w:rPr>
              <w:t>根据查阅资料和对比</w:t>
            </w:r>
            <w:r>
              <w:rPr>
                <w:color w:val="000000"/>
                <w:kern w:val="0"/>
                <w:sz w:val="24"/>
                <w:szCs w:val="24"/>
                <w:lang w:bidi="ar"/>
              </w:rPr>
              <w:t>《建设项目环境风险评价技术导则》（HJ 169-2018）附录B，项目运营期涉及到的危险物质主要为废机油及润滑油</w:t>
            </w:r>
            <w:r>
              <w:rPr>
                <w:rFonts w:hint="eastAsia"/>
                <w:color w:val="000000"/>
                <w:kern w:val="0"/>
                <w:sz w:val="24"/>
                <w:szCs w:val="24"/>
                <w:lang w:eastAsia="zh-CN" w:bidi="ar"/>
              </w:rPr>
              <w:t>、</w:t>
            </w:r>
            <w:r>
              <w:rPr>
                <w:rFonts w:hint="eastAsia"/>
                <w:color w:val="000000"/>
                <w:kern w:val="0"/>
                <w:sz w:val="24"/>
                <w:szCs w:val="24"/>
                <w:lang w:val="en-US" w:eastAsia="zh-CN" w:bidi="ar"/>
              </w:rPr>
              <w:t>丁烷</w:t>
            </w:r>
            <w:r>
              <w:rPr>
                <w:rFonts w:hint="eastAsia"/>
                <w:color w:val="000000"/>
                <w:kern w:val="0"/>
                <w:sz w:val="24"/>
                <w:szCs w:val="24"/>
                <w:lang w:eastAsia="zh-CN" w:bidi="ar"/>
              </w:rPr>
              <w:t>。</w:t>
            </w:r>
          </w:p>
          <w:p>
            <w:pPr>
              <w:pStyle w:val="56"/>
              <w:spacing w:line="360" w:lineRule="auto"/>
              <w:jc w:val="center"/>
              <w:rPr>
                <w:rFonts w:hint="eastAsia" w:ascii="Times New Roman" w:cs="Times New Roman"/>
                <w:b/>
                <w:bCs/>
                <w:color w:val="auto"/>
                <w:sz w:val="24"/>
                <w:szCs w:val="24"/>
              </w:rPr>
            </w:pPr>
            <w:r>
              <w:rPr>
                <w:rFonts w:hint="eastAsia" w:ascii="Times New Roman" w:cs="Times New Roman"/>
                <w:b/>
                <w:bCs/>
                <w:color w:val="auto"/>
                <w:sz w:val="21"/>
                <w:szCs w:val="21"/>
              </w:rPr>
              <w:t xml:space="preserve">表 </w:t>
            </w:r>
            <w:r>
              <w:rPr>
                <w:rFonts w:hint="eastAsia" w:ascii="Times New Roman" w:cs="Times New Roman"/>
                <w:b/>
                <w:bCs/>
                <w:color w:val="auto"/>
                <w:sz w:val="21"/>
                <w:szCs w:val="21"/>
                <w:lang w:val="en-US" w:eastAsia="zh-CN"/>
              </w:rPr>
              <w:t xml:space="preserve">4-27 </w:t>
            </w:r>
            <w:r>
              <w:rPr>
                <w:rFonts w:hint="eastAsia" w:ascii="Times New Roman" w:cs="Times New Roman"/>
                <w:b/>
                <w:bCs/>
                <w:color w:val="auto"/>
                <w:sz w:val="21"/>
                <w:szCs w:val="21"/>
              </w:rPr>
              <w:t xml:space="preserve"> 主要危险物质储存</w:t>
            </w:r>
            <w:r>
              <w:rPr>
                <w:rFonts w:hint="eastAsia" w:ascii="Times New Roman" w:cs="Times New Roman"/>
                <w:b/>
                <w:bCs/>
                <w:color w:val="auto"/>
                <w:sz w:val="21"/>
                <w:szCs w:val="21"/>
                <w:lang w:val="en-US" w:eastAsia="zh-CN"/>
              </w:rPr>
              <w:t>情况</w:t>
            </w:r>
            <w:r>
              <w:rPr>
                <w:rFonts w:hint="eastAsia" w:ascii="Times New Roman" w:cs="Times New Roman"/>
                <w:b/>
                <w:bCs/>
                <w:color w:val="auto"/>
                <w:sz w:val="21"/>
                <w:szCs w:val="21"/>
              </w:rPr>
              <w:t>表</w:t>
            </w:r>
          </w:p>
          <w:tbl>
            <w:tblPr>
              <w:tblStyle w:val="45"/>
              <w:tblW w:w="4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089"/>
              <w:gridCol w:w="1363"/>
              <w:gridCol w:w="1087"/>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b/>
                      <w:color w:val="000000"/>
                      <w:sz w:val="21"/>
                      <w:szCs w:val="21"/>
                    </w:rPr>
                    <w:t>危险物质</w:t>
                  </w:r>
                </w:p>
              </w:tc>
              <w:tc>
                <w:tcPr>
                  <w:tcW w:w="7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b/>
                      <w:color w:val="000000"/>
                      <w:sz w:val="21"/>
                      <w:szCs w:val="21"/>
                    </w:rPr>
                    <w:t>来源</w:t>
                  </w:r>
                </w:p>
              </w:tc>
              <w:tc>
                <w:tcPr>
                  <w:tcW w:w="9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b/>
                      <w:color w:val="000000"/>
                      <w:sz w:val="21"/>
                      <w:szCs w:val="21"/>
                    </w:rPr>
                    <w:t>储存方式</w:t>
                  </w:r>
                </w:p>
              </w:tc>
              <w:tc>
                <w:tcPr>
                  <w:tcW w:w="7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b/>
                      <w:color w:val="000000"/>
                      <w:sz w:val="21"/>
                      <w:szCs w:val="21"/>
                    </w:rPr>
                    <w:t>最大储量</w:t>
                  </w:r>
                </w:p>
              </w:tc>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b/>
                      <w:color w:val="000000"/>
                      <w:sz w:val="21"/>
                      <w:szCs w:val="21"/>
                    </w:rPr>
                    <w:t>风险源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废机油及润滑油</w:t>
                  </w:r>
                </w:p>
              </w:tc>
              <w:tc>
                <w:tcPr>
                  <w:tcW w:w="7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机修保养</w:t>
                  </w:r>
                </w:p>
              </w:tc>
              <w:tc>
                <w:tcPr>
                  <w:tcW w:w="9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密闭桶装</w:t>
                  </w:r>
                </w:p>
              </w:tc>
              <w:tc>
                <w:tcPr>
                  <w:tcW w:w="7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int="eastAsia" w:cs="Times New Roman"/>
                      <w:color w:val="auto"/>
                      <w:sz w:val="21"/>
                      <w:szCs w:val="21"/>
                      <w:lang w:val="en-US" w:eastAsia="zh-CN"/>
                    </w:rPr>
                    <w:t>0.05</w:t>
                  </w:r>
                  <w:r>
                    <w:rPr>
                      <w:color w:val="000000"/>
                      <w:sz w:val="21"/>
                      <w:szCs w:val="21"/>
                    </w:rPr>
                    <w:t>t</w:t>
                  </w:r>
                </w:p>
              </w:tc>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丁烷</w:t>
                  </w:r>
                </w:p>
              </w:tc>
              <w:tc>
                <w:tcPr>
                  <w:tcW w:w="7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生产辅料</w:t>
                  </w:r>
                </w:p>
              </w:tc>
              <w:tc>
                <w:tcPr>
                  <w:tcW w:w="9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钢瓶装</w:t>
                  </w:r>
                </w:p>
              </w:tc>
              <w:tc>
                <w:tcPr>
                  <w:tcW w:w="7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1.5t</w:t>
                  </w:r>
                </w:p>
              </w:tc>
              <w:tc>
                <w:tcPr>
                  <w:tcW w:w="12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丁烷储存间</w:t>
                  </w:r>
                </w:p>
              </w:tc>
            </w:tr>
          </w:tbl>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6.1.2环境风险潜势初判</w:t>
            </w:r>
          </w:p>
          <w:p>
            <w:pPr>
              <w:pStyle w:val="56"/>
              <w:spacing w:line="360" w:lineRule="auto"/>
              <w:ind w:firstLine="480" w:firstLineChars="200"/>
              <w:rPr>
                <w:rFonts w:ascii="Times New Roman" w:cs="Times New Roman"/>
                <w:b/>
                <w:bCs/>
                <w:color w:val="auto"/>
              </w:rPr>
            </w:pPr>
            <w:r>
              <w:rPr>
                <w:rFonts w:ascii="Times New Roman" w:cs="Times New Roman"/>
                <w:b/>
                <w:bCs/>
                <w:color w:val="auto"/>
              </w:rPr>
              <w:t>1、</w:t>
            </w:r>
            <w:r>
              <w:rPr>
                <w:rFonts w:hint="eastAsia" w:ascii="Times New Roman" w:cs="Times New Roman"/>
                <w:b/>
                <w:bCs/>
                <w:color w:val="auto"/>
              </w:rPr>
              <w:t>环境风险潜势划分</w:t>
            </w:r>
            <w:r>
              <w:rPr>
                <w:rFonts w:ascii="Times New Roman" w:cs="Times New Roman"/>
                <w:b/>
                <w:bCs/>
                <w:color w:val="auto"/>
              </w:rPr>
              <w:t xml:space="preserve"> </w:t>
            </w:r>
          </w:p>
          <w:p>
            <w:pPr>
              <w:pStyle w:val="56"/>
              <w:spacing w:line="360" w:lineRule="auto"/>
              <w:ind w:firstLine="480" w:firstLineChars="200"/>
              <w:jc w:val="both"/>
              <w:rPr>
                <w:rFonts w:hint="eastAsia" w:ascii="Times New Roman"/>
                <w:color w:val="auto"/>
              </w:rPr>
            </w:pPr>
            <w:r>
              <w:rPr>
                <w:rFonts w:hint="eastAsia" w:ascii="Times New Roman"/>
                <w:color w:val="auto"/>
              </w:rPr>
              <w:t>建设项目环境风险潜势划分为 I、II、III、IV/IV+级。根据建设项目涉及的物质和工艺系统的危险性及其所在地的环境敏感程度，结合事故情形下环境影响途径，对建设项目潜在环境危害程度进行概化分析，环境风险潜势划分见下表。</w:t>
            </w:r>
          </w:p>
          <w:p>
            <w:pPr>
              <w:pStyle w:val="56"/>
              <w:spacing w:line="360" w:lineRule="auto"/>
              <w:jc w:val="center"/>
              <w:rPr>
                <w:rFonts w:hint="eastAsia" w:ascii="Times New Roman"/>
                <w:b/>
                <w:bCs/>
                <w:color w:val="auto"/>
                <w:sz w:val="21"/>
                <w:szCs w:val="21"/>
              </w:rPr>
            </w:pPr>
            <w:r>
              <w:rPr>
                <w:rFonts w:hint="eastAsia" w:ascii="Times New Roman"/>
                <w:b/>
                <w:bCs/>
                <w:color w:val="auto"/>
                <w:sz w:val="21"/>
                <w:szCs w:val="21"/>
              </w:rPr>
              <w:t>表</w:t>
            </w:r>
            <w:r>
              <w:rPr>
                <w:rFonts w:hint="eastAsia" w:ascii="Times New Roman"/>
                <w:b/>
                <w:bCs/>
                <w:color w:val="auto"/>
                <w:sz w:val="21"/>
                <w:szCs w:val="21"/>
                <w:lang w:val="en-US" w:eastAsia="zh-CN"/>
              </w:rPr>
              <w:t>4-28</w:t>
            </w:r>
            <w:r>
              <w:rPr>
                <w:rFonts w:hint="eastAsia" w:ascii="Times New Roman"/>
                <w:b/>
                <w:bCs/>
                <w:color w:val="auto"/>
                <w:sz w:val="21"/>
                <w:szCs w:val="21"/>
              </w:rPr>
              <w:t xml:space="preserve">    建设项目环境风险潜势划分</w:t>
            </w:r>
          </w:p>
          <w:tbl>
            <w:tblPr>
              <w:tblStyle w:val="45"/>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527"/>
              <w:gridCol w:w="1525"/>
              <w:gridCol w:w="169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环境敏感程度I</w:t>
                  </w:r>
                </w:p>
              </w:tc>
              <w:tc>
                <w:tcPr>
                  <w:tcW w:w="6260" w:type="dxa"/>
                  <w:gridSpan w:val="4"/>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极高危害（P1）</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高度危害（P2）</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中度危害（P3）</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环境高度敏感区（E1）</w:t>
                  </w: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IV+</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IV</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III</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环境中度敏感区（E2）</w:t>
                  </w: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IV</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III</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III</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环境低度敏感区（E3）</w:t>
                  </w:r>
                </w:p>
              </w:tc>
              <w:tc>
                <w:tcPr>
                  <w:tcW w:w="1527"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III</w:t>
                  </w:r>
                </w:p>
              </w:tc>
              <w:tc>
                <w:tcPr>
                  <w:tcW w:w="152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III</w:t>
                  </w:r>
                </w:p>
              </w:tc>
              <w:tc>
                <w:tcPr>
                  <w:tcW w:w="1693"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II</w:t>
                  </w:r>
                </w:p>
              </w:tc>
              <w:tc>
                <w:tcPr>
                  <w:tcW w:w="1515" w:type="dxa"/>
                  <w:noWrap w:val="0"/>
                  <w:vAlign w:val="center"/>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Times New Roman"/>
                      <w:color w:val="auto"/>
                      <w:sz w:val="21"/>
                      <w:szCs w:val="21"/>
                    </w:rPr>
                  </w:pPr>
                  <w:r>
                    <w:rPr>
                      <w:rFonts w:hint="eastAsia" w:ascii="Times New Roman"/>
                      <w:color w:val="auto"/>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9" w:type="dxa"/>
                  <w:gridSpan w:val="5"/>
                  <w:noWrap w:val="0"/>
                  <w:vAlign w:val="top"/>
                </w:tcPr>
                <w:p>
                  <w:pPr>
                    <w:pStyle w:val="56"/>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ascii="Times New Roman"/>
                      <w:color w:val="auto"/>
                      <w:sz w:val="21"/>
                      <w:szCs w:val="21"/>
                    </w:rPr>
                  </w:pPr>
                  <w:r>
                    <w:rPr>
                      <w:rFonts w:hint="eastAsia" w:ascii="Times New Roman"/>
                      <w:color w:val="auto"/>
                      <w:sz w:val="21"/>
                      <w:szCs w:val="21"/>
                    </w:rPr>
                    <w:t>注：IV+为极高环境风险</w:t>
                  </w:r>
                </w:p>
              </w:tc>
            </w:tr>
          </w:tbl>
          <w:p>
            <w:pPr>
              <w:pStyle w:val="56"/>
              <w:spacing w:line="360" w:lineRule="auto"/>
              <w:jc w:val="both"/>
              <w:rPr>
                <w:rFonts w:hint="eastAsia" w:ascii="Times New Roman"/>
                <w:color w:val="auto"/>
                <w:sz w:val="21"/>
                <w:szCs w:val="21"/>
              </w:rPr>
            </w:pPr>
          </w:p>
          <w:p>
            <w:pPr>
              <w:pStyle w:val="56"/>
              <w:numPr>
                <w:ilvl w:val="0"/>
                <w:numId w:val="5"/>
              </w:numPr>
              <w:spacing w:line="360" w:lineRule="auto"/>
              <w:ind w:firstLine="480" w:firstLineChars="200"/>
              <w:jc w:val="both"/>
              <w:rPr>
                <w:rFonts w:hint="eastAsia" w:ascii="Times New Roman"/>
                <w:b/>
                <w:bCs/>
                <w:color w:val="auto"/>
              </w:rPr>
            </w:pPr>
            <w:r>
              <w:rPr>
                <w:rFonts w:hint="eastAsia" w:ascii="Times New Roman"/>
                <w:b/>
                <w:bCs/>
                <w:color w:val="auto"/>
              </w:rPr>
              <w:t>P 的分级确定</w:t>
            </w:r>
          </w:p>
          <w:p>
            <w:pPr>
              <w:pStyle w:val="56"/>
              <w:spacing w:line="360" w:lineRule="auto"/>
              <w:ind w:firstLine="480" w:firstLineChars="200"/>
              <w:jc w:val="both"/>
              <w:rPr>
                <w:rFonts w:hint="eastAsia" w:ascii="Times New Roman"/>
                <w:color w:val="auto"/>
              </w:rPr>
            </w:pPr>
            <w:r>
              <w:rPr>
                <w:rFonts w:hint="eastAsia" w:ascii="Times New Roman"/>
                <w:color w:val="auto"/>
              </w:rPr>
              <w:t>分析建设项目生产、使用、储存过程中涉及的有毒有害、易燃易爆物质，参见附录B确定危险物质的临界量。定量分析危险物质数量与临界量的比值</w:t>
            </w:r>
            <w:r>
              <w:rPr>
                <w:rFonts w:hint="eastAsia" w:ascii="Times New Roman"/>
                <w:color w:val="auto"/>
                <w:lang w:eastAsia="zh-CN"/>
              </w:rPr>
              <w:t>（</w:t>
            </w:r>
            <w:r>
              <w:rPr>
                <w:rFonts w:hint="eastAsia" w:ascii="Times New Roman"/>
                <w:color w:val="auto"/>
              </w:rPr>
              <w:t>Q</w:t>
            </w:r>
            <w:r>
              <w:rPr>
                <w:rFonts w:hint="eastAsia" w:ascii="Times New Roman"/>
                <w:color w:val="auto"/>
                <w:lang w:eastAsia="zh-CN"/>
              </w:rPr>
              <w:t>）</w:t>
            </w:r>
            <w:r>
              <w:rPr>
                <w:rFonts w:hint="eastAsia" w:ascii="Times New Roman"/>
                <w:color w:val="auto"/>
              </w:rPr>
              <w:t>和所属行业及生产工艺特点</w:t>
            </w:r>
            <w:r>
              <w:rPr>
                <w:rFonts w:hint="eastAsia" w:ascii="Times New Roman"/>
                <w:color w:val="auto"/>
                <w:lang w:eastAsia="zh-CN"/>
              </w:rPr>
              <w:t>（</w:t>
            </w:r>
            <w:r>
              <w:rPr>
                <w:rFonts w:hint="eastAsia" w:ascii="Times New Roman"/>
                <w:color w:val="auto"/>
              </w:rPr>
              <w:t>M)，按附录 C 对危险物质及工艺系统危险性</w:t>
            </w:r>
            <w:r>
              <w:rPr>
                <w:rFonts w:hint="eastAsia" w:ascii="Times New Roman"/>
                <w:color w:val="auto"/>
                <w:lang w:eastAsia="zh-CN"/>
              </w:rPr>
              <w:t>（</w:t>
            </w:r>
            <w:r>
              <w:rPr>
                <w:rFonts w:hint="eastAsia" w:ascii="Times New Roman"/>
                <w:color w:val="auto"/>
              </w:rPr>
              <w:t>P</w:t>
            </w:r>
            <w:r>
              <w:rPr>
                <w:rFonts w:hint="eastAsia" w:ascii="Times New Roman"/>
                <w:color w:val="auto"/>
                <w:lang w:eastAsia="zh-CN"/>
              </w:rPr>
              <w:t>）</w:t>
            </w:r>
            <w:r>
              <w:rPr>
                <w:rFonts w:hint="eastAsia" w:ascii="Times New Roman"/>
                <w:color w:val="auto"/>
              </w:rPr>
              <w:t>等级进行判断。</w:t>
            </w:r>
          </w:p>
          <w:p>
            <w:pPr>
              <w:pStyle w:val="56"/>
              <w:spacing w:line="360" w:lineRule="auto"/>
              <w:ind w:firstLine="480" w:firstLineChars="200"/>
              <w:jc w:val="both"/>
              <w:rPr>
                <w:rFonts w:hint="eastAsia" w:ascii="Times New Roman"/>
                <w:color w:val="auto"/>
              </w:rPr>
            </w:pPr>
            <w:r>
              <w:rPr>
                <w:rFonts w:hint="eastAsia" w:ascii="Times New Roman"/>
                <w:color w:val="auto"/>
              </w:rPr>
              <w:t>根据危险物质数量与临界量比值</w:t>
            </w:r>
            <w:r>
              <w:rPr>
                <w:rFonts w:hint="eastAsia" w:ascii="Times New Roman"/>
                <w:color w:val="auto"/>
                <w:lang w:eastAsia="zh-CN"/>
              </w:rPr>
              <w:t>（</w:t>
            </w:r>
            <w:r>
              <w:rPr>
                <w:rFonts w:hint="eastAsia" w:ascii="Times New Roman"/>
                <w:color w:val="auto"/>
              </w:rPr>
              <w:t>Q</w:t>
            </w:r>
            <w:r>
              <w:rPr>
                <w:rFonts w:hint="eastAsia" w:ascii="Times New Roman"/>
                <w:color w:val="auto"/>
                <w:lang w:eastAsia="zh-CN"/>
              </w:rPr>
              <w:t>）</w:t>
            </w:r>
            <w:r>
              <w:rPr>
                <w:rFonts w:hint="eastAsia" w:ascii="Times New Roman"/>
                <w:color w:val="auto"/>
              </w:rPr>
              <w:t>和行业及生产工艺</w:t>
            </w:r>
            <w:r>
              <w:rPr>
                <w:rFonts w:hint="eastAsia" w:ascii="Times New Roman"/>
                <w:color w:val="auto"/>
                <w:lang w:eastAsia="zh-CN"/>
              </w:rPr>
              <w:t>（</w:t>
            </w:r>
            <w:r>
              <w:rPr>
                <w:rFonts w:hint="eastAsia" w:ascii="Times New Roman"/>
                <w:color w:val="auto"/>
              </w:rPr>
              <w:t>M)，按照下表确定危险物质及工艺系统危险性等级</w:t>
            </w:r>
            <w:r>
              <w:rPr>
                <w:rFonts w:hint="eastAsia" w:ascii="Times New Roman"/>
                <w:color w:val="auto"/>
                <w:lang w:eastAsia="zh-CN"/>
              </w:rPr>
              <w:t>（</w:t>
            </w:r>
            <w:r>
              <w:rPr>
                <w:rFonts w:hint="eastAsia" w:ascii="Times New Roman"/>
                <w:color w:val="auto"/>
              </w:rPr>
              <w:t>P)，分别以P1、P2、P3、P4表示。</w:t>
            </w:r>
          </w:p>
          <w:p>
            <w:pPr>
              <w:pStyle w:val="56"/>
              <w:spacing w:line="360" w:lineRule="auto"/>
              <w:ind w:firstLine="420" w:firstLineChars="200"/>
              <w:jc w:val="center"/>
              <w:rPr>
                <w:rFonts w:ascii="Times New Roman"/>
                <w:b/>
                <w:bCs/>
                <w:color w:val="auto"/>
                <w:sz w:val="21"/>
                <w:szCs w:val="21"/>
              </w:rPr>
            </w:pPr>
            <w:r>
              <w:rPr>
                <w:rFonts w:hint="eastAsia" w:ascii="Times New Roman"/>
                <w:b/>
                <w:bCs/>
                <w:color w:val="auto"/>
                <w:sz w:val="21"/>
                <w:szCs w:val="21"/>
              </w:rPr>
              <w:t>表</w:t>
            </w:r>
            <w:r>
              <w:rPr>
                <w:rFonts w:hint="eastAsia" w:ascii="Times New Roman"/>
                <w:b/>
                <w:bCs/>
                <w:color w:val="auto"/>
                <w:sz w:val="21"/>
                <w:szCs w:val="21"/>
                <w:lang w:val="en-US" w:eastAsia="zh-CN"/>
              </w:rPr>
              <w:t>4-29</w:t>
            </w:r>
            <w:r>
              <w:rPr>
                <w:rFonts w:hint="eastAsia" w:ascii="Times New Roman"/>
                <w:b/>
                <w:bCs/>
                <w:color w:val="auto"/>
                <w:sz w:val="21"/>
                <w:szCs w:val="21"/>
              </w:rPr>
              <w:t xml:space="preserve">   危险物质及工艺系统危险性等级判断</w:t>
            </w:r>
          </w:p>
          <w:tbl>
            <w:tblPr>
              <w:tblStyle w:val="45"/>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23"/>
              <w:gridCol w:w="1335"/>
              <w:gridCol w:w="117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noWrap w:val="0"/>
                  <w:vAlign w:val="center"/>
                </w:tcPr>
                <w:p>
                  <w:pPr>
                    <w:pStyle w:val="56"/>
                    <w:spacing w:line="0" w:lineRule="atLeast"/>
                    <w:jc w:val="center"/>
                    <w:rPr>
                      <w:rFonts w:hint="eastAsia" w:ascii="Times New Roman"/>
                      <w:color w:val="auto"/>
                      <w:sz w:val="21"/>
                      <w:szCs w:val="21"/>
                    </w:rPr>
                  </w:pPr>
                  <w:r>
                    <w:rPr>
                      <w:rFonts w:hint="eastAsia" w:ascii="Times New Roman"/>
                      <w:color w:val="auto"/>
                      <w:sz w:val="21"/>
                      <w:szCs w:val="21"/>
                    </w:rPr>
                    <w:t>危险物质数量与临界量比值（Q）</w:t>
                  </w:r>
                </w:p>
              </w:tc>
              <w:tc>
                <w:tcPr>
                  <w:tcW w:w="5003" w:type="dxa"/>
                  <w:gridSpan w:val="4"/>
                  <w:noWrap w:val="0"/>
                  <w:vAlign w:val="center"/>
                </w:tcPr>
                <w:p>
                  <w:pPr>
                    <w:pStyle w:val="56"/>
                    <w:spacing w:line="0" w:lineRule="atLeast"/>
                    <w:jc w:val="center"/>
                    <w:rPr>
                      <w:rFonts w:hint="eastAsia" w:ascii="Times New Roman"/>
                      <w:color w:val="auto"/>
                      <w:sz w:val="21"/>
                      <w:szCs w:val="21"/>
                    </w:rPr>
                  </w:pPr>
                  <w:r>
                    <w:rPr>
                      <w:rFonts w:hint="eastAsia" w:ascii="Times New Roman"/>
                      <w:color w:val="auto"/>
                      <w:sz w:val="21"/>
                      <w:szCs w:val="21"/>
                    </w:rPr>
                    <w:t>行业及生产工艺（M）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noWrap w:val="0"/>
                  <w:vAlign w:val="center"/>
                </w:tcPr>
                <w:p>
                  <w:pPr>
                    <w:pStyle w:val="56"/>
                    <w:spacing w:line="0" w:lineRule="atLeast"/>
                    <w:jc w:val="center"/>
                    <w:rPr>
                      <w:rFonts w:hint="eastAsia" w:ascii="Times New Roman"/>
                      <w:color w:val="auto"/>
                      <w:sz w:val="21"/>
                      <w:szCs w:val="21"/>
                    </w:rPr>
                  </w:pPr>
                </w:p>
              </w:tc>
              <w:tc>
                <w:tcPr>
                  <w:tcW w:w="1323"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M1</w:t>
                  </w:r>
                </w:p>
              </w:tc>
              <w:tc>
                <w:tcPr>
                  <w:tcW w:w="133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M2</w:t>
                  </w:r>
                </w:p>
              </w:tc>
              <w:tc>
                <w:tcPr>
                  <w:tcW w:w="1170"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M3</w:t>
                  </w:r>
                </w:p>
              </w:tc>
              <w:tc>
                <w:tcPr>
                  <w:tcW w:w="117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noWrap w:val="0"/>
                  <w:vAlign w:val="center"/>
                </w:tcPr>
                <w:p>
                  <w:pPr>
                    <w:pStyle w:val="56"/>
                    <w:spacing w:line="0" w:lineRule="atLeast"/>
                    <w:jc w:val="center"/>
                    <w:rPr>
                      <w:rFonts w:hint="eastAsia" w:ascii="Times New Roman"/>
                      <w:color w:val="auto"/>
                      <w:sz w:val="21"/>
                      <w:szCs w:val="21"/>
                    </w:rPr>
                  </w:pPr>
                  <w:r>
                    <w:rPr>
                      <w:rFonts w:hint="eastAsia" w:ascii="Times New Roman"/>
                      <w:color w:val="auto"/>
                      <w:sz w:val="21"/>
                      <w:szCs w:val="21"/>
                    </w:rPr>
                    <w:t xml:space="preserve">Q≥100 </w:t>
                  </w:r>
                </w:p>
              </w:tc>
              <w:tc>
                <w:tcPr>
                  <w:tcW w:w="1323"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P1</w:t>
                  </w:r>
                </w:p>
              </w:tc>
              <w:tc>
                <w:tcPr>
                  <w:tcW w:w="133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P1</w:t>
                  </w:r>
                </w:p>
              </w:tc>
              <w:tc>
                <w:tcPr>
                  <w:tcW w:w="1170"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P2</w:t>
                  </w:r>
                </w:p>
              </w:tc>
              <w:tc>
                <w:tcPr>
                  <w:tcW w:w="117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noWrap w:val="0"/>
                  <w:vAlign w:val="center"/>
                </w:tcPr>
                <w:p>
                  <w:pPr>
                    <w:pStyle w:val="56"/>
                    <w:spacing w:line="0" w:lineRule="atLeast"/>
                    <w:jc w:val="center"/>
                    <w:rPr>
                      <w:rFonts w:hint="eastAsia" w:ascii="Times New Roman"/>
                      <w:color w:val="auto"/>
                      <w:sz w:val="21"/>
                      <w:szCs w:val="21"/>
                    </w:rPr>
                  </w:pPr>
                  <w:r>
                    <w:rPr>
                      <w:rFonts w:hint="eastAsia" w:ascii="Times New Roman"/>
                      <w:color w:val="auto"/>
                      <w:sz w:val="21"/>
                      <w:szCs w:val="21"/>
                    </w:rPr>
                    <w:t>10≤Q&lt;100</w:t>
                  </w:r>
                </w:p>
              </w:tc>
              <w:tc>
                <w:tcPr>
                  <w:tcW w:w="1323"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P1</w:t>
                  </w:r>
                </w:p>
              </w:tc>
              <w:tc>
                <w:tcPr>
                  <w:tcW w:w="133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P2</w:t>
                  </w:r>
                </w:p>
              </w:tc>
              <w:tc>
                <w:tcPr>
                  <w:tcW w:w="1170"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P3</w:t>
                  </w:r>
                </w:p>
              </w:tc>
              <w:tc>
                <w:tcPr>
                  <w:tcW w:w="117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noWrap w:val="0"/>
                  <w:vAlign w:val="center"/>
                </w:tcPr>
                <w:p>
                  <w:pPr>
                    <w:pStyle w:val="56"/>
                    <w:spacing w:line="0" w:lineRule="atLeast"/>
                    <w:jc w:val="center"/>
                    <w:rPr>
                      <w:rFonts w:hint="eastAsia" w:ascii="Times New Roman"/>
                      <w:color w:val="auto"/>
                      <w:sz w:val="21"/>
                      <w:szCs w:val="21"/>
                    </w:rPr>
                  </w:pPr>
                  <w:r>
                    <w:rPr>
                      <w:rFonts w:hint="eastAsia" w:ascii="Times New Roman"/>
                      <w:color w:val="auto"/>
                      <w:sz w:val="21"/>
                      <w:szCs w:val="21"/>
                    </w:rPr>
                    <w:t xml:space="preserve">1≤Q&lt;10 </w:t>
                  </w:r>
                </w:p>
              </w:tc>
              <w:tc>
                <w:tcPr>
                  <w:tcW w:w="1323"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P2</w:t>
                  </w:r>
                </w:p>
              </w:tc>
              <w:tc>
                <w:tcPr>
                  <w:tcW w:w="133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P3</w:t>
                  </w:r>
                </w:p>
              </w:tc>
              <w:tc>
                <w:tcPr>
                  <w:tcW w:w="1170"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P4</w:t>
                  </w:r>
                </w:p>
              </w:tc>
              <w:tc>
                <w:tcPr>
                  <w:tcW w:w="1175" w:type="dxa"/>
                  <w:noWrap w:val="0"/>
                  <w:vAlign w:val="center"/>
                </w:tcPr>
                <w:p>
                  <w:pPr>
                    <w:pStyle w:val="56"/>
                    <w:spacing w:line="0" w:lineRule="atLeast"/>
                    <w:jc w:val="center"/>
                    <w:rPr>
                      <w:rFonts w:ascii="Times New Roman"/>
                      <w:color w:val="auto"/>
                      <w:sz w:val="21"/>
                      <w:szCs w:val="21"/>
                    </w:rPr>
                  </w:pPr>
                  <w:r>
                    <w:rPr>
                      <w:rFonts w:hint="eastAsia" w:ascii="Times New Roman"/>
                      <w:color w:val="auto"/>
                      <w:sz w:val="21"/>
                      <w:szCs w:val="21"/>
                    </w:rPr>
                    <w:t>P4</w:t>
                  </w:r>
                </w:p>
              </w:tc>
            </w:tr>
          </w:tbl>
          <w:p>
            <w:pPr>
              <w:pStyle w:val="56"/>
              <w:spacing w:line="360" w:lineRule="auto"/>
              <w:ind w:firstLine="480" w:firstLineChars="200"/>
              <w:jc w:val="both"/>
              <w:rPr>
                <w:rFonts w:ascii="Times New Roman"/>
                <w:color w:val="auto"/>
              </w:rPr>
            </w:pPr>
          </w:p>
          <w:p>
            <w:pPr>
              <w:pStyle w:val="56"/>
              <w:spacing w:line="360" w:lineRule="auto"/>
              <w:ind w:firstLine="480" w:firstLineChars="200"/>
              <w:jc w:val="both"/>
              <w:rPr>
                <w:rFonts w:ascii="Times New Roman" w:cs="Times New Roman"/>
                <w:color w:val="auto"/>
              </w:rPr>
            </w:pPr>
            <w:r>
              <w:rPr>
                <w:rFonts w:ascii="Times New Roman" w:cs="Times New Roman"/>
                <w:color w:val="auto"/>
              </w:rPr>
              <w:t>（1）危险物质数量与临界量比值（Q）</w:t>
            </w:r>
          </w:p>
          <w:p>
            <w:pPr>
              <w:pStyle w:val="56"/>
              <w:spacing w:line="360" w:lineRule="auto"/>
              <w:ind w:firstLine="480" w:firstLineChars="200"/>
              <w:jc w:val="both"/>
              <w:rPr>
                <w:rFonts w:ascii="Times New Roman" w:cs="Times New Roman"/>
                <w:color w:val="auto"/>
              </w:rPr>
            </w:pPr>
            <w:r>
              <w:rPr>
                <w:rFonts w:ascii="Times New Roman" w:cs="Times New Roman"/>
                <w:color w:val="auto"/>
              </w:rPr>
              <w:t>①Q值计算方法</w:t>
            </w:r>
          </w:p>
          <w:p>
            <w:pPr>
              <w:pStyle w:val="56"/>
              <w:spacing w:line="360" w:lineRule="auto"/>
              <w:ind w:firstLine="480" w:firstLineChars="200"/>
              <w:jc w:val="both"/>
              <w:rPr>
                <w:rFonts w:ascii="Times New Roman" w:cs="Times New Roman"/>
                <w:color w:val="auto"/>
              </w:rPr>
            </w:pPr>
            <w:r>
              <w:rPr>
                <w:rFonts w:ascii="Times New Roman" w:cs="Times New Roman"/>
                <w:color w:val="auto"/>
              </w:rPr>
              <w:t>根据《建设项目环境风险评价技术导则》（HJ/T 169-2018），计算项目所涉及的每种危险物质在厂界内的最大存在总量与对应的临界量的比值Q。</w:t>
            </w:r>
          </w:p>
          <w:p>
            <w:pPr>
              <w:pStyle w:val="56"/>
              <w:spacing w:line="360" w:lineRule="auto"/>
              <w:ind w:firstLine="480" w:firstLineChars="200"/>
              <w:jc w:val="both"/>
              <w:rPr>
                <w:rFonts w:ascii="Times New Roman" w:cs="Times New Roman"/>
                <w:color w:val="auto"/>
              </w:rPr>
            </w:pPr>
            <w:r>
              <w:rPr>
                <w:rFonts w:ascii="Times New Roman" w:cs="Times New Roman"/>
                <w:color w:val="auto"/>
              </w:rPr>
              <w:t>当只涉及一种危险物质时，计算该物质的总量与其临界量比值，即为Q。</w:t>
            </w:r>
          </w:p>
          <w:p>
            <w:pPr>
              <w:pStyle w:val="56"/>
              <w:spacing w:line="360" w:lineRule="auto"/>
              <w:ind w:firstLine="480" w:firstLineChars="200"/>
              <w:jc w:val="both"/>
              <w:rPr>
                <w:rFonts w:ascii="Times New Roman" w:cs="Times New Roman"/>
                <w:color w:val="auto"/>
              </w:rPr>
            </w:pPr>
            <w:r>
              <w:rPr>
                <w:rFonts w:ascii="Times New Roman" w:cs="Times New Roman"/>
                <w:color w:val="auto"/>
              </w:rPr>
              <w:t>当存在多种危险物质时，则按下式计算物质总量与其临界量比值（Q）：</w:t>
            </w:r>
          </w:p>
          <w:p>
            <w:pPr>
              <w:pStyle w:val="56"/>
              <w:spacing w:line="360" w:lineRule="auto"/>
              <w:ind w:firstLine="480" w:firstLineChars="200"/>
              <w:jc w:val="both"/>
              <w:rPr>
                <w:rFonts w:ascii="Times New Roman" w:cs="Times New Roman"/>
                <w:color w:val="auto"/>
              </w:rPr>
            </w:pPr>
            <w:r>
              <w:rPr>
                <w:rFonts w:ascii="Times New Roman" w:cs="Times New Roman"/>
                <w:color w:val="auto"/>
              </w:rPr>
              <w:t>Q=q</w:t>
            </w:r>
            <w:r>
              <w:rPr>
                <w:rFonts w:ascii="Times New Roman" w:cs="Times New Roman"/>
                <w:color w:val="auto"/>
                <w:vertAlign w:val="subscript"/>
              </w:rPr>
              <w:t>1</w:t>
            </w:r>
            <w:r>
              <w:rPr>
                <w:rFonts w:ascii="Times New Roman" w:cs="Times New Roman"/>
                <w:color w:val="auto"/>
              </w:rPr>
              <w:t>/Q</w:t>
            </w:r>
            <w:r>
              <w:rPr>
                <w:rFonts w:ascii="Times New Roman" w:cs="Times New Roman"/>
                <w:color w:val="auto"/>
                <w:vertAlign w:val="subscript"/>
              </w:rPr>
              <w:t>1</w:t>
            </w:r>
            <w:r>
              <w:rPr>
                <w:rFonts w:ascii="Times New Roman" w:cs="Times New Roman"/>
                <w:color w:val="auto"/>
              </w:rPr>
              <w:t>+q</w:t>
            </w:r>
            <w:r>
              <w:rPr>
                <w:rFonts w:ascii="Times New Roman" w:cs="Times New Roman"/>
                <w:color w:val="auto"/>
                <w:vertAlign w:val="subscript"/>
              </w:rPr>
              <w:t>2</w:t>
            </w:r>
            <w:r>
              <w:rPr>
                <w:rFonts w:ascii="Times New Roman" w:cs="Times New Roman"/>
                <w:color w:val="auto"/>
              </w:rPr>
              <w:t>/Q</w:t>
            </w:r>
            <w:r>
              <w:rPr>
                <w:rFonts w:ascii="Times New Roman" w:cs="Times New Roman"/>
                <w:color w:val="auto"/>
                <w:vertAlign w:val="subscript"/>
              </w:rPr>
              <w:t>2</w:t>
            </w:r>
            <w:r>
              <w:rPr>
                <w:rFonts w:ascii="Times New Roman" w:cs="Times New Roman"/>
                <w:color w:val="auto"/>
              </w:rPr>
              <w:t>+q</w:t>
            </w:r>
            <w:r>
              <w:rPr>
                <w:rFonts w:ascii="Times New Roman" w:cs="Times New Roman"/>
                <w:color w:val="auto"/>
                <w:vertAlign w:val="subscript"/>
              </w:rPr>
              <w:t>3</w:t>
            </w:r>
            <w:r>
              <w:rPr>
                <w:rFonts w:ascii="Times New Roman" w:cs="Times New Roman"/>
                <w:color w:val="auto"/>
              </w:rPr>
              <w:t>/Q</w:t>
            </w:r>
            <w:r>
              <w:rPr>
                <w:rFonts w:ascii="Times New Roman" w:cs="Times New Roman"/>
                <w:color w:val="auto"/>
                <w:vertAlign w:val="subscript"/>
              </w:rPr>
              <w:t>3</w:t>
            </w:r>
            <w:r>
              <w:rPr>
                <w:rFonts w:ascii="Times New Roman" w:cs="Times New Roman"/>
                <w:color w:val="auto"/>
              </w:rPr>
              <w:t>+…q</w:t>
            </w:r>
            <w:r>
              <w:rPr>
                <w:rFonts w:ascii="Times New Roman" w:cs="Times New Roman"/>
                <w:color w:val="auto"/>
                <w:vertAlign w:val="subscript"/>
              </w:rPr>
              <w:t>n</w:t>
            </w:r>
            <w:r>
              <w:rPr>
                <w:rFonts w:ascii="Times New Roman" w:cs="Times New Roman"/>
                <w:color w:val="auto"/>
              </w:rPr>
              <w:t>/Q</w:t>
            </w:r>
            <w:r>
              <w:rPr>
                <w:rFonts w:ascii="Times New Roman" w:cs="Times New Roman"/>
                <w:color w:val="auto"/>
                <w:vertAlign w:val="subscript"/>
              </w:rPr>
              <w:t>n</w:t>
            </w:r>
          </w:p>
          <w:p>
            <w:pPr>
              <w:pStyle w:val="56"/>
              <w:spacing w:line="360" w:lineRule="auto"/>
              <w:ind w:firstLine="480" w:firstLineChars="200"/>
              <w:jc w:val="both"/>
              <w:rPr>
                <w:rFonts w:ascii="Times New Roman" w:cs="Times New Roman"/>
                <w:color w:val="auto"/>
              </w:rPr>
            </w:pPr>
            <w:r>
              <w:rPr>
                <w:rFonts w:ascii="Times New Roman" w:cs="Times New Roman"/>
                <w:color w:val="auto"/>
              </w:rPr>
              <w:t>式中：q</w:t>
            </w:r>
            <w:r>
              <w:rPr>
                <w:rFonts w:ascii="Times New Roman" w:cs="Times New Roman"/>
                <w:color w:val="auto"/>
                <w:vertAlign w:val="subscript"/>
              </w:rPr>
              <w:t>1</w:t>
            </w:r>
            <w:r>
              <w:rPr>
                <w:rFonts w:ascii="Times New Roman" w:cs="Times New Roman"/>
                <w:color w:val="auto"/>
              </w:rPr>
              <w:t>，q</w:t>
            </w:r>
            <w:r>
              <w:rPr>
                <w:rFonts w:ascii="Times New Roman" w:cs="Times New Roman"/>
                <w:color w:val="auto"/>
                <w:vertAlign w:val="subscript"/>
              </w:rPr>
              <w:t>2</w:t>
            </w:r>
            <w:r>
              <w:rPr>
                <w:rFonts w:ascii="Times New Roman" w:cs="Times New Roman"/>
                <w:color w:val="auto"/>
              </w:rPr>
              <w:t>，q</w:t>
            </w:r>
            <w:r>
              <w:rPr>
                <w:rFonts w:ascii="Times New Roman" w:cs="Times New Roman"/>
                <w:color w:val="auto"/>
                <w:vertAlign w:val="subscript"/>
              </w:rPr>
              <w:t>3</w:t>
            </w:r>
            <w:r>
              <w:rPr>
                <w:rFonts w:ascii="Times New Roman" w:cs="Times New Roman"/>
                <w:color w:val="auto"/>
              </w:rPr>
              <w:t>，…q</w:t>
            </w:r>
            <w:r>
              <w:rPr>
                <w:rFonts w:ascii="Times New Roman" w:cs="Times New Roman"/>
                <w:color w:val="auto"/>
                <w:vertAlign w:val="subscript"/>
              </w:rPr>
              <w:t>n</w:t>
            </w:r>
            <w:r>
              <w:rPr>
                <w:rFonts w:ascii="Times New Roman" w:cs="Times New Roman"/>
                <w:color w:val="auto"/>
              </w:rPr>
              <w:t>——每种危险物质的最大存在总量t；</w:t>
            </w:r>
          </w:p>
          <w:p>
            <w:pPr>
              <w:pStyle w:val="56"/>
              <w:spacing w:line="360" w:lineRule="auto"/>
              <w:ind w:firstLine="480" w:firstLineChars="200"/>
              <w:jc w:val="both"/>
              <w:rPr>
                <w:rFonts w:ascii="Times New Roman" w:cs="Times New Roman"/>
                <w:color w:val="auto"/>
              </w:rPr>
            </w:pPr>
            <w:r>
              <w:rPr>
                <w:rFonts w:ascii="Times New Roman" w:cs="Times New Roman"/>
                <w:color w:val="auto"/>
              </w:rPr>
              <w:t>Q</w:t>
            </w:r>
            <w:r>
              <w:rPr>
                <w:rFonts w:ascii="Times New Roman" w:cs="Times New Roman"/>
                <w:color w:val="auto"/>
                <w:vertAlign w:val="subscript"/>
              </w:rPr>
              <w:t>1</w:t>
            </w:r>
            <w:r>
              <w:rPr>
                <w:rFonts w:ascii="Times New Roman" w:cs="Times New Roman"/>
                <w:color w:val="auto"/>
              </w:rPr>
              <w:t>，Q</w:t>
            </w:r>
            <w:r>
              <w:rPr>
                <w:rFonts w:ascii="Times New Roman" w:cs="Times New Roman"/>
                <w:color w:val="auto"/>
                <w:vertAlign w:val="subscript"/>
              </w:rPr>
              <w:t>2</w:t>
            </w:r>
            <w:r>
              <w:rPr>
                <w:rFonts w:ascii="Times New Roman" w:cs="Times New Roman"/>
                <w:color w:val="auto"/>
              </w:rPr>
              <w:t>，Q</w:t>
            </w:r>
            <w:r>
              <w:rPr>
                <w:rFonts w:ascii="Times New Roman" w:cs="Times New Roman"/>
                <w:color w:val="auto"/>
                <w:vertAlign w:val="subscript"/>
              </w:rPr>
              <w:t>3</w:t>
            </w:r>
            <w:r>
              <w:rPr>
                <w:rFonts w:ascii="Times New Roman" w:cs="Times New Roman"/>
                <w:color w:val="auto"/>
              </w:rPr>
              <w:t>，…Q</w:t>
            </w:r>
            <w:r>
              <w:rPr>
                <w:rFonts w:ascii="Times New Roman" w:cs="Times New Roman"/>
                <w:color w:val="auto"/>
                <w:vertAlign w:val="subscript"/>
              </w:rPr>
              <w:t>n</w:t>
            </w:r>
            <w:r>
              <w:rPr>
                <w:rFonts w:ascii="Times New Roman" w:cs="Times New Roman"/>
                <w:color w:val="auto"/>
              </w:rPr>
              <w:t>——每种危险物质的临界量，t；</w:t>
            </w:r>
          </w:p>
          <w:p>
            <w:pPr>
              <w:pStyle w:val="56"/>
              <w:spacing w:line="360" w:lineRule="auto"/>
              <w:ind w:firstLine="480" w:firstLineChars="200"/>
              <w:jc w:val="both"/>
              <w:rPr>
                <w:rFonts w:ascii="Times New Roman" w:cs="Times New Roman"/>
                <w:color w:val="auto"/>
              </w:rPr>
            </w:pPr>
            <w:r>
              <w:rPr>
                <w:rFonts w:ascii="Times New Roman" w:cs="Times New Roman"/>
                <w:color w:val="auto"/>
              </w:rPr>
              <w:t>当Q＜1时，该项目环境风险潜势为Ⅰ；当Q≥1时，将Q值划分为：1≤Q＜10，10≤Q＜100，Q≥100。</w:t>
            </w:r>
          </w:p>
          <w:p>
            <w:pPr>
              <w:pStyle w:val="56"/>
              <w:spacing w:line="360" w:lineRule="auto"/>
              <w:ind w:firstLine="480" w:firstLineChars="200"/>
              <w:jc w:val="both"/>
              <w:rPr>
                <w:rFonts w:ascii="Times New Roman" w:cs="Times New Roman"/>
                <w:color w:val="auto"/>
              </w:rPr>
            </w:pPr>
            <w:r>
              <w:rPr>
                <w:rFonts w:hint="eastAsia" w:ascii="Times New Roman" w:cs="Times New Roman"/>
                <w:color w:val="auto"/>
              </w:rPr>
              <w:t>根据项目涉及物质的危险特性及健康危害性、《化学品分类和标签规范 第18部分：急性毒性》(GB 30000.18-2013)、《化学品分类和标签规范 第28部分：对水生环境的危害》(GB 30000.28-2013)、《重大危险源辨识》（GB1818-2018）以及《建设项目环境风险评价技术导则》(HJ169-2018</w:t>
            </w:r>
            <w:r>
              <w:rPr>
                <w:rFonts w:hint="eastAsia" w:ascii="Times New Roman" w:cs="Times New Roman"/>
                <w:color w:val="auto"/>
                <w:lang w:eastAsia="zh-CN"/>
              </w:rPr>
              <w:t>）</w:t>
            </w:r>
            <w:r>
              <w:rPr>
                <w:rFonts w:hint="eastAsia" w:ascii="Times New Roman" w:cs="Times New Roman"/>
                <w:color w:val="auto"/>
              </w:rPr>
              <w:t>附录B重点关注的危险物质及临界量。</w:t>
            </w:r>
          </w:p>
          <w:p>
            <w:pPr>
              <w:pStyle w:val="56"/>
              <w:spacing w:line="360" w:lineRule="auto"/>
              <w:ind w:firstLine="480" w:firstLineChars="200"/>
              <w:jc w:val="both"/>
              <w:rPr>
                <w:rFonts w:hint="eastAsia" w:ascii="Times New Roman" w:cs="Times New Roman"/>
                <w:color w:val="auto"/>
              </w:rPr>
            </w:pPr>
            <w:r>
              <w:rPr>
                <w:rFonts w:hint="eastAsia" w:ascii="Times New Roman" w:cs="Times New Roman"/>
                <w:color w:val="auto"/>
              </w:rPr>
              <w:fldChar w:fldCharType="begin"/>
            </w:r>
            <w:r>
              <w:rPr>
                <w:rFonts w:hint="eastAsia" w:ascii="Times New Roman" w:cs="Times New Roman"/>
                <w:color w:val="auto"/>
              </w:rPr>
              <w:instrText xml:space="preserve"> = 2 \* GB3 \* MERGEFORMAT </w:instrText>
            </w:r>
            <w:r>
              <w:rPr>
                <w:rFonts w:hint="eastAsia" w:ascii="Times New Roman" w:cs="Times New Roman"/>
                <w:color w:val="auto"/>
              </w:rPr>
              <w:fldChar w:fldCharType="separate"/>
            </w:r>
            <w:r>
              <w:rPr>
                <w:color w:val="auto"/>
              </w:rPr>
              <w:t>②</w:t>
            </w:r>
            <w:r>
              <w:rPr>
                <w:rFonts w:hint="eastAsia" w:ascii="Times New Roman" w:cs="Times New Roman"/>
                <w:color w:val="auto"/>
              </w:rPr>
              <w:fldChar w:fldCharType="end"/>
            </w:r>
            <w:r>
              <w:rPr>
                <w:rFonts w:hint="eastAsia" w:ascii="Times New Roman" w:cs="Times New Roman"/>
                <w:color w:val="auto"/>
              </w:rPr>
              <w:t>各危险物质的临界量</w:t>
            </w:r>
          </w:p>
          <w:p>
            <w:pPr>
              <w:spacing w:line="360" w:lineRule="auto"/>
              <w:ind w:firstLine="484" w:firstLineChars="202"/>
              <w:rPr>
                <w:rFonts w:hint="eastAsia"/>
                <w:color w:val="auto"/>
                <w:sz w:val="24"/>
              </w:rPr>
            </w:pPr>
            <w:r>
              <w:rPr>
                <w:rFonts w:hint="eastAsia"/>
                <w:color w:val="auto"/>
                <w:sz w:val="24"/>
              </w:rPr>
              <w:t>本项目所涉及的危险物质最大存在量与其临界量比值</w:t>
            </w:r>
            <w:r>
              <w:rPr>
                <w:rFonts w:hint="eastAsia"/>
                <w:color w:val="auto"/>
                <w:sz w:val="24"/>
                <w:lang w:eastAsia="zh-CN"/>
              </w:rPr>
              <w:t>（</w:t>
            </w:r>
            <w:r>
              <w:rPr>
                <w:rFonts w:hint="eastAsia"/>
                <w:color w:val="auto"/>
                <w:sz w:val="24"/>
              </w:rPr>
              <w:t>Q</w:t>
            </w:r>
            <w:r>
              <w:rPr>
                <w:rFonts w:hint="eastAsia"/>
                <w:color w:val="auto"/>
                <w:sz w:val="24"/>
                <w:lang w:eastAsia="zh-CN"/>
              </w:rPr>
              <w:t>）</w:t>
            </w:r>
            <w:r>
              <w:rPr>
                <w:rFonts w:hint="eastAsia"/>
                <w:color w:val="auto"/>
                <w:sz w:val="24"/>
              </w:rPr>
              <w:t>计算如下：</w:t>
            </w:r>
          </w:p>
          <w:p>
            <w:pPr>
              <w:spacing w:line="360" w:lineRule="auto"/>
              <w:jc w:val="center"/>
              <w:rPr>
                <w:b/>
                <w:bCs/>
                <w:color w:val="auto"/>
                <w:sz w:val="21"/>
                <w:szCs w:val="21"/>
              </w:rPr>
            </w:pPr>
            <w:r>
              <w:rPr>
                <w:rFonts w:hint="eastAsia"/>
                <w:b/>
                <w:bCs/>
                <w:color w:val="auto"/>
                <w:sz w:val="21"/>
                <w:szCs w:val="21"/>
              </w:rPr>
              <w:t>表</w:t>
            </w:r>
            <w:r>
              <w:rPr>
                <w:rFonts w:hint="eastAsia"/>
                <w:b/>
                <w:bCs/>
                <w:color w:val="auto"/>
                <w:sz w:val="21"/>
                <w:szCs w:val="21"/>
                <w:lang w:val="en-US" w:eastAsia="zh-CN"/>
              </w:rPr>
              <w:t>4-30</w:t>
            </w:r>
            <w:r>
              <w:rPr>
                <w:rFonts w:hint="eastAsia"/>
                <w:b/>
                <w:bCs/>
                <w:color w:val="auto"/>
                <w:sz w:val="21"/>
                <w:szCs w:val="21"/>
              </w:rPr>
              <w:t xml:space="preserve">   建设项目Q值确定表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549"/>
              <w:gridCol w:w="1050"/>
              <w:gridCol w:w="1861"/>
              <w:gridCol w:w="139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70"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917"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62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CAS号</w:t>
                  </w:r>
                </w:p>
              </w:tc>
              <w:tc>
                <w:tcPr>
                  <w:tcW w:w="110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最大贮存量（t）</w:t>
                  </w:r>
                </w:p>
              </w:tc>
              <w:tc>
                <w:tcPr>
                  <w:tcW w:w="824"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临界量（t）</w:t>
                  </w:r>
                </w:p>
              </w:tc>
              <w:tc>
                <w:tcPr>
                  <w:tcW w:w="76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70"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w:t>
                  </w:r>
                  <w:r>
                    <w:rPr>
                      <w:rFonts w:hint="eastAsia" w:ascii="Times New Roman" w:hAnsi="Times New Roman" w:cs="Times New Roman"/>
                      <w:color w:val="auto"/>
                      <w:sz w:val="21"/>
                      <w:szCs w:val="21"/>
                      <w:lang w:val="en-US" w:eastAsia="zh-CN"/>
                    </w:rPr>
                    <w:t>机油</w:t>
                  </w:r>
                </w:p>
              </w:tc>
              <w:tc>
                <w:tcPr>
                  <w:tcW w:w="917"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其他类物质及污染物</w:t>
                  </w:r>
                </w:p>
              </w:tc>
              <w:tc>
                <w:tcPr>
                  <w:tcW w:w="62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5</w:t>
                  </w:r>
                </w:p>
              </w:tc>
              <w:tc>
                <w:tcPr>
                  <w:tcW w:w="8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w:t>
                  </w:r>
                </w:p>
              </w:tc>
              <w:tc>
                <w:tcPr>
                  <w:tcW w:w="76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0.0000</w:t>
                  </w:r>
                  <w:r>
                    <w:rPr>
                      <w:rFonts w:hint="eastAsia" w:ascii="Times New Roman" w:hAnsi="Times New Roman" w:eastAsia="宋体"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丁烷</w:t>
                  </w:r>
                </w:p>
              </w:tc>
              <w:tc>
                <w:tcPr>
                  <w:tcW w:w="917"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易燃易爆气态物质</w:t>
                  </w:r>
                </w:p>
              </w:tc>
              <w:tc>
                <w:tcPr>
                  <w:tcW w:w="62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106-97-8</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8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762" w:type="pct"/>
                  <w:noWrap w:val="0"/>
                  <w:vAlign w:val="center"/>
                </w:tcPr>
                <w:p>
                  <w:pPr>
                    <w:pStyle w:val="20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0.15</w:t>
                  </w:r>
                </w:p>
              </w:tc>
            </w:tr>
          </w:tbl>
          <w:p>
            <w:pPr>
              <w:spacing w:line="360" w:lineRule="auto"/>
              <w:ind w:firstLine="484" w:firstLineChars="202"/>
              <w:rPr>
                <w:color w:val="auto"/>
                <w:sz w:val="24"/>
              </w:rPr>
            </w:pPr>
            <w:r>
              <w:rPr>
                <w:rFonts w:hint="eastAsia"/>
                <w:color w:val="auto"/>
                <w:sz w:val="24"/>
              </w:rPr>
              <w:t>由上表可知，项目厂区内各危险物质最大存在总量和临界量比值Q为0.</w:t>
            </w:r>
            <w:r>
              <w:rPr>
                <w:rFonts w:hint="eastAsia"/>
                <w:color w:val="auto"/>
                <w:sz w:val="24"/>
                <w:lang w:val="en-US" w:eastAsia="zh-CN"/>
              </w:rPr>
              <w:t>15002</w:t>
            </w:r>
            <w:r>
              <w:rPr>
                <w:rFonts w:hint="eastAsia"/>
                <w:color w:val="auto"/>
                <w:sz w:val="24"/>
              </w:rPr>
              <w:t>&lt;1，根据《建设项目环境风险评价技术导则》(HJ169-2018</w:t>
            </w:r>
            <w:r>
              <w:rPr>
                <w:rFonts w:hint="eastAsia"/>
                <w:color w:val="auto"/>
                <w:sz w:val="24"/>
                <w:lang w:eastAsia="zh-CN"/>
              </w:rPr>
              <w:t>）</w:t>
            </w:r>
            <w:r>
              <w:rPr>
                <w:rFonts w:hint="eastAsia"/>
                <w:color w:val="auto"/>
                <w:sz w:val="24"/>
              </w:rPr>
              <w:t>规定，则本项目环境风险潜势为Ⅰ，不再进行行业及生产工艺危险性M值、环境敏感程度E的判定。</w:t>
            </w: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6.1.3风险评价等级</w:t>
            </w:r>
          </w:p>
          <w:p>
            <w:pPr>
              <w:pStyle w:val="56"/>
              <w:spacing w:line="360" w:lineRule="auto"/>
              <w:ind w:firstLine="480" w:firstLineChars="200"/>
              <w:jc w:val="both"/>
              <w:rPr>
                <w:rFonts w:ascii="Times New Roman" w:cs="Times New Roman"/>
                <w:color w:val="auto"/>
              </w:rPr>
            </w:pPr>
            <w:r>
              <w:rPr>
                <w:rFonts w:ascii="Times New Roman" w:cs="Times New Roman"/>
                <w:color w:val="auto"/>
              </w:rPr>
              <w:t>根据《建设项目环境风险评价技术导则》（HJ/T 169-2018），环境风险评价工作等级划分为一级、二级、三级及简单分析。根据建设项目设计的物质及工艺系统危险性和所在地的环境敏感性确定环境风险潜势，按照</w:t>
            </w:r>
            <w:r>
              <w:rPr>
                <w:rFonts w:hint="eastAsia" w:ascii="Times New Roman" w:cs="Times New Roman"/>
                <w:color w:val="auto"/>
                <w:lang w:val="en-US" w:eastAsia="zh-CN"/>
              </w:rPr>
              <w:t>下表</w:t>
            </w:r>
            <w:r>
              <w:rPr>
                <w:rFonts w:ascii="Times New Roman" w:cs="Times New Roman"/>
                <w:color w:val="auto"/>
              </w:rPr>
              <w:t>确定评价工作等级。风险潜势为Ⅳ及以上，进行一级评价；风险潜势为Ⅲ，进行二级评价；风险潜势为Ⅱ，进行三级评价；风险潜势为Ⅰ，可开展简单分析。</w:t>
            </w:r>
          </w:p>
          <w:p>
            <w:pPr>
              <w:pStyle w:val="79"/>
              <w:spacing w:line="360" w:lineRule="auto"/>
              <w:ind w:firstLine="0" w:firstLineChars="0"/>
              <w:jc w:val="center"/>
              <w:rPr>
                <w:b/>
                <w:color w:val="auto"/>
                <w:sz w:val="21"/>
                <w:szCs w:val="21"/>
              </w:rPr>
            </w:pPr>
            <w:r>
              <w:rPr>
                <w:rFonts w:hint="eastAsia"/>
                <w:b/>
                <w:color w:val="auto"/>
                <w:sz w:val="21"/>
                <w:szCs w:val="21"/>
              </w:rPr>
              <w:t>表</w:t>
            </w:r>
            <w:r>
              <w:rPr>
                <w:rFonts w:hint="eastAsia"/>
                <w:b/>
                <w:color w:val="auto"/>
                <w:sz w:val="21"/>
                <w:szCs w:val="21"/>
                <w:lang w:val="en-US" w:eastAsia="zh-CN"/>
              </w:rPr>
              <w:t>4-31</w:t>
            </w:r>
            <w:r>
              <w:rPr>
                <w:rFonts w:hint="eastAsia"/>
                <w:b/>
                <w:color w:val="auto"/>
                <w:sz w:val="21"/>
                <w:szCs w:val="21"/>
              </w:rPr>
              <w:t xml:space="preserve">  评价工作等级划分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1599"/>
              <w:gridCol w:w="1106"/>
              <w:gridCol w:w="106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7" w:type="dxa"/>
                  <w:noWrap w:val="0"/>
                  <w:vAlign w:val="center"/>
                </w:tcPr>
                <w:p>
                  <w:pPr>
                    <w:pStyle w:val="56"/>
                    <w:jc w:val="center"/>
                    <w:rPr>
                      <w:rFonts w:ascii="Times New Roman" w:cs="Times New Roman"/>
                      <w:color w:val="auto"/>
                      <w:sz w:val="21"/>
                      <w:szCs w:val="21"/>
                    </w:rPr>
                  </w:pPr>
                  <w:r>
                    <w:rPr>
                      <w:rFonts w:hint="eastAsia"/>
                      <w:color w:val="auto"/>
                      <w:sz w:val="21"/>
                      <w:szCs w:val="21"/>
                    </w:rPr>
                    <w:t>环境风险潜势</w:t>
                  </w:r>
                </w:p>
              </w:tc>
              <w:tc>
                <w:tcPr>
                  <w:tcW w:w="1599" w:type="dxa"/>
                  <w:noWrap w:val="0"/>
                  <w:vAlign w:val="center"/>
                </w:tcPr>
                <w:p>
                  <w:pPr>
                    <w:pStyle w:val="56"/>
                    <w:jc w:val="center"/>
                    <w:rPr>
                      <w:rFonts w:ascii="Times New Roman" w:cs="Times New Roman"/>
                      <w:color w:val="auto"/>
                      <w:sz w:val="21"/>
                      <w:szCs w:val="21"/>
                    </w:rPr>
                  </w:pPr>
                  <w:r>
                    <w:rPr>
                      <w:rFonts w:hint="eastAsia"/>
                      <w:color w:val="auto"/>
                      <w:sz w:val="21"/>
                      <w:szCs w:val="21"/>
                    </w:rPr>
                    <w:t>Ⅳ、Ⅳ</w:t>
                  </w:r>
                  <w:r>
                    <w:rPr>
                      <w:rFonts w:ascii="Times New Roman" w:cs="Times New Roman"/>
                      <w:color w:val="auto"/>
                      <w:sz w:val="21"/>
                      <w:szCs w:val="21"/>
                    </w:rPr>
                    <w:t>+</w:t>
                  </w:r>
                </w:p>
              </w:tc>
              <w:tc>
                <w:tcPr>
                  <w:tcW w:w="1106" w:type="dxa"/>
                  <w:noWrap w:val="0"/>
                  <w:vAlign w:val="center"/>
                </w:tcPr>
                <w:p>
                  <w:pPr>
                    <w:pStyle w:val="56"/>
                    <w:jc w:val="center"/>
                    <w:rPr>
                      <w:rFonts w:ascii="Times New Roman" w:cs="Times New Roman"/>
                      <w:color w:val="auto"/>
                      <w:sz w:val="21"/>
                      <w:szCs w:val="21"/>
                    </w:rPr>
                  </w:pPr>
                  <w:r>
                    <w:rPr>
                      <w:rFonts w:hint="eastAsia"/>
                      <w:color w:val="auto"/>
                      <w:sz w:val="21"/>
                      <w:szCs w:val="21"/>
                    </w:rPr>
                    <w:t>Ⅲ</w:t>
                  </w:r>
                </w:p>
              </w:tc>
              <w:tc>
                <w:tcPr>
                  <w:tcW w:w="1069" w:type="dxa"/>
                  <w:noWrap w:val="0"/>
                  <w:vAlign w:val="center"/>
                </w:tcPr>
                <w:p>
                  <w:pPr>
                    <w:pStyle w:val="56"/>
                    <w:jc w:val="center"/>
                    <w:rPr>
                      <w:rFonts w:ascii="Times New Roman" w:cs="Times New Roman"/>
                      <w:color w:val="auto"/>
                      <w:sz w:val="21"/>
                      <w:szCs w:val="21"/>
                    </w:rPr>
                  </w:pPr>
                  <w:r>
                    <w:rPr>
                      <w:rFonts w:hint="eastAsia"/>
                      <w:color w:val="auto"/>
                      <w:sz w:val="21"/>
                      <w:szCs w:val="21"/>
                    </w:rPr>
                    <w:t>Ⅱ</w:t>
                  </w:r>
                </w:p>
              </w:tc>
              <w:tc>
                <w:tcPr>
                  <w:tcW w:w="1459" w:type="dxa"/>
                  <w:noWrap w:val="0"/>
                  <w:vAlign w:val="center"/>
                </w:tcPr>
                <w:p>
                  <w:pPr>
                    <w:pStyle w:val="56"/>
                    <w:jc w:val="center"/>
                    <w:rPr>
                      <w:rFonts w:ascii="Times New Roman" w:cs="Times New Roman"/>
                      <w:color w:val="auto"/>
                      <w:sz w:val="21"/>
                      <w:szCs w:val="21"/>
                    </w:rPr>
                  </w:pPr>
                  <w:r>
                    <w:rPr>
                      <w:rFonts w:hint="eastAsia"/>
                      <w:color w:val="auto"/>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7" w:type="dxa"/>
                  <w:noWrap w:val="0"/>
                  <w:vAlign w:val="center"/>
                </w:tcPr>
                <w:p>
                  <w:pPr>
                    <w:pStyle w:val="56"/>
                    <w:jc w:val="center"/>
                    <w:rPr>
                      <w:rFonts w:ascii="Times New Roman" w:cs="Times New Roman"/>
                      <w:color w:val="auto"/>
                      <w:sz w:val="21"/>
                      <w:szCs w:val="21"/>
                    </w:rPr>
                  </w:pPr>
                  <w:r>
                    <w:rPr>
                      <w:rFonts w:hint="eastAsia"/>
                      <w:color w:val="auto"/>
                      <w:sz w:val="21"/>
                      <w:szCs w:val="21"/>
                    </w:rPr>
                    <w:t>评价工作等级</w:t>
                  </w:r>
                </w:p>
              </w:tc>
              <w:tc>
                <w:tcPr>
                  <w:tcW w:w="1599" w:type="dxa"/>
                  <w:noWrap w:val="0"/>
                  <w:vAlign w:val="center"/>
                </w:tcPr>
                <w:p>
                  <w:pPr>
                    <w:pStyle w:val="56"/>
                    <w:jc w:val="center"/>
                    <w:rPr>
                      <w:rFonts w:ascii="Times New Roman" w:cs="Times New Roman"/>
                      <w:color w:val="auto"/>
                      <w:sz w:val="21"/>
                      <w:szCs w:val="21"/>
                    </w:rPr>
                  </w:pPr>
                  <w:r>
                    <w:rPr>
                      <w:rFonts w:hint="eastAsia"/>
                      <w:color w:val="auto"/>
                      <w:sz w:val="21"/>
                      <w:szCs w:val="21"/>
                    </w:rPr>
                    <w:t>一</w:t>
                  </w:r>
                </w:p>
              </w:tc>
              <w:tc>
                <w:tcPr>
                  <w:tcW w:w="1106" w:type="dxa"/>
                  <w:noWrap w:val="0"/>
                  <w:vAlign w:val="center"/>
                </w:tcPr>
                <w:p>
                  <w:pPr>
                    <w:pStyle w:val="56"/>
                    <w:jc w:val="center"/>
                    <w:rPr>
                      <w:rFonts w:ascii="Times New Roman" w:cs="Times New Roman"/>
                      <w:color w:val="auto"/>
                      <w:sz w:val="21"/>
                      <w:szCs w:val="21"/>
                    </w:rPr>
                  </w:pPr>
                  <w:r>
                    <w:rPr>
                      <w:rFonts w:hint="eastAsia"/>
                      <w:color w:val="auto"/>
                      <w:sz w:val="21"/>
                      <w:szCs w:val="21"/>
                    </w:rPr>
                    <w:t>二</w:t>
                  </w:r>
                </w:p>
              </w:tc>
              <w:tc>
                <w:tcPr>
                  <w:tcW w:w="1069" w:type="dxa"/>
                  <w:noWrap w:val="0"/>
                  <w:vAlign w:val="center"/>
                </w:tcPr>
                <w:p>
                  <w:pPr>
                    <w:pStyle w:val="56"/>
                    <w:jc w:val="center"/>
                    <w:rPr>
                      <w:rFonts w:ascii="Times New Roman" w:cs="Times New Roman"/>
                      <w:color w:val="auto"/>
                      <w:sz w:val="21"/>
                      <w:szCs w:val="21"/>
                    </w:rPr>
                  </w:pPr>
                  <w:r>
                    <w:rPr>
                      <w:rFonts w:hint="eastAsia"/>
                      <w:color w:val="auto"/>
                      <w:sz w:val="21"/>
                      <w:szCs w:val="21"/>
                    </w:rPr>
                    <w:t>三</w:t>
                  </w:r>
                </w:p>
              </w:tc>
              <w:tc>
                <w:tcPr>
                  <w:tcW w:w="1459" w:type="dxa"/>
                  <w:noWrap w:val="0"/>
                  <w:vAlign w:val="center"/>
                </w:tcPr>
                <w:p>
                  <w:pPr>
                    <w:pStyle w:val="56"/>
                    <w:jc w:val="center"/>
                    <w:rPr>
                      <w:rFonts w:ascii="Times New Roman" w:cs="Times New Roman"/>
                      <w:color w:val="auto"/>
                      <w:sz w:val="21"/>
                      <w:szCs w:val="21"/>
                    </w:rPr>
                  </w:pPr>
                  <w:r>
                    <w:rPr>
                      <w:rFonts w:hint="eastAsia"/>
                      <w:color w:val="auto"/>
                      <w:sz w:val="21"/>
                      <w:szCs w:val="21"/>
                    </w:rPr>
                    <w:t>简单分析</w:t>
                  </w:r>
                  <w:r>
                    <w:rPr>
                      <w:rFonts w:hint="eastAsia"/>
                      <w:color w:val="auto"/>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0" w:type="dxa"/>
                  <w:gridSpan w:val="5"/>
                  <w:noWrap w:val="0"/>
                  <w:vAlign w:val="center"/>
                </w:tcPr>
                <w:p>
                  <w:pPr>
                    <w:pStyle w:val="56"/>
                    <w:rPr>
                      <w:rFonts w:ascii="Times New Roman" w:cs="Times New Roman"/>
                      <w:color w:val="auto"/>
                      <w:sz w:val="21"/>
                      <w:szCs w:val="21"/>
                    </w:rPr>
                  </w:pPr>
                  <w:r>
                    <w:rPr>
                      <w:rFonts w:ascii="Times New Roman" w:cs="Times New Roman"/>
                      <w:color w:val="auto"/>
                      <w:sz w:val="21"/>
                      <w:szCs w:val="21"/>
                    </w:rPr>
                    <w:t xml:space="preserve">a </w:t>
                  </w:r>
                  <w:r>
                    <w:rPr>
                      <w:rFonts w:hint="eastAsia"/>
                      <w:color w:val="auto"/>
                      <w:sz w:val="21"/>
                      <w:szCs w:val="21"/>
                    </w:rPr>
                    <w:t>是相对于详细评价工作内容而言，在描述危险物质、环境影响途径、环境危害后果、风险防范措施等方面给出定性的说明。</w:t>
                  </w:r>
                </w:p>
              </w:tc>
            </w:tr>
          </w:tbl>
          <w:p>
            <w:pPr>
              <w:adjustRightInd w:val="0"/>
              <w:snapToGrid w:val="0"/>
              <w:spacing w:line="360" w:lineRule="auto"/>
              <w:ind w:firstLine="480" w:firstLineChars="200"/>
              <w:rPr>
                <w:rFonts w:hint="eastAsia"/>
                <w:color w:val="auto"/>
                <w:sz w:val="24"/>
              </w:rPr>
            </w:pPr>
          </w:p>
          <w:p>
            <w:pPr>
              <w:adjustRightInd w:val="0"/>
              <w:snapToGrid w:val="0"/>
              <w:spacing w:line="360" w:lineRule="auto"/>
              <w:ind w:firstLine="480" w:firstLineChars="200"/>
              <w:rPr>
                <w:rFonts w:hint="eastAsia" w:eastAsia="宋体"/>
                <w:color w:val="auto"/>
                <w:sz w:val="24"/>
                <w:szCs w:val="24"/>
                <w:lang w:val="en-US" w:eastAsia="zh-CN"/>
              </w:rPr>
            </w:pPr>
            <w:r>
              <w:rPr>
                <w:rFonts w:hint="eastAsia"/>
                <w:color w:val="auto"/>
                <w:sz w:val="24"/>
              </w:rPr>
              <w:t>依据风险评价等级判定依据，本项目环境风险潜势为I，对环境风险评价开展</w:t>
            </w:r>
            <w:r>
              <w:rPr>
                <w:rFonts w:hint="eastAsia"/>
                <w:b/>
                <w:bCs/>
                <w:color w:val="auto"/>
                <w:sz w:val="24"/>
              </w:rPr>
              <w:t>简单分析（简单分析基本内容根据导则附录A确定）</w:t>
            </w:r>
            <w:r>
              <w:rPr>
                <w:rFonts w:hint="eastAsia"/>
                <w:color w:val="auto"/>
                <w:sz w:val="24"/>
                <w:szCs w:val="24"/>
                <w:lang w:val="en-US" w:eastAsia="zh-CN"/>
              </w:rPr>
              <w:t>。</w:t>
            </w:r>
            <w:r>
              <w:rPr>
                <w:rFonts w:hint="default" w:ascii="Times New Roman" w:hAnsi="Times New Roman" w:eastAsia="宋体" w:cs="Times New Roman"/>
                <w:bCs/>
                <w:color w:val="000000"/>
                <w:sz w:val="24"/>
                <w:szCs w:val="24"/>
              </w:rPr>
              <w:t>因此，本次评价仅定性分析，不做预测分析</w:t>
            </w:r>
            <w:r>
              <w:rPr>
                <w:rFonts w:hint="eastAsia" w:eastAsia="宋体" w:cs="Times New Roman"/>
                <w:bCs/>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6.2环境敏感目标概况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Times New Roman" w:cs="Times New Roman"/>
                <w:color w:val="auto"/>
              </w:rPr>
              <w:t>根据导则，</w:t>
            </w:r>
            <w:r>
              <w:rPr>
                <w:color w:val="000000"/>
                <w:sz w:val="24"/>
                <w:szCs w:val="24"/>
              </w:rPr>
              <w:t>项目环境风险源主要为危废暂存间</w:t>
            </w:r>
            <w:r>
              <w:rPr>
                <w:rFonts w:hint="eastAsia"/>
                <w:color w:val="000000"/>
                <w:sz w:val="24"/>
                <w:szCs w:val="24"/>
                <w:lang w:eastAsia="zh-CN"/>
              </w:rPr>
              <w:t>、</w:t>
            </w:r>
            <w:r>
              <w:rPr>
                <w:rFonts w:hint="eastAsia"/>
                <w:color w:val="000000"/>
                <w:sz w:val="24"/>
                <w:szCs w:val="24"/>
                <w:lang w:val="en-US" w:eastAsia="zh-CN"/>
              </w:rPr>
              <w:t>丁烷储存间</w:t>
            </w:r>
            <w:r>
              <w:rPr>
                <w:color w:val="000000"/>
                <w:sz w:val="24"/>
                <w:szCs w:val="24"/>
              </w:rPr>
              <w:t>。环境风险评价等级为简单分析，本次环境风险保护目标主要考虑风险源区域地下水</w:t>
            </w:r>
            <w:r>
              <w:rPr>
                <w:rFonts w:hint="eastAsia"/>
                <w:color w:val="000000"/>
                <w:sz w:val="24"/>
                <w:szCs w:val="24"/>
                <w:lang w:eastAsia="zh-CN"/>
              </w:rPr>
              <w:t>、</w:t>
            </w:r>
            <w:r>
              <w:rPr>
                <w:rFonts w:hint="eastAsia"/>
                <w:color w:val="000000"/>
                <w:sz w:val="24"/>
                <w:szCs w:val="24"/>
                <w:lang w:val="en-US" w:eastAsia="zh-CN"/>
              </w:rPr>
              <w:t>地表水及环境空气</w:t>
            </w:r>
            <w:r>
              <w:rPr>
                <w:color w:val="000000"/>
                <w:sz w:val="24"/>
                <w:szCs w:val="24"/>
              </w:rPr>
              <w:t>。</w:t>
            </w:r>
          </w:p>
          <w:p>
            <w:pPr>
              <w:pStyle w:val="56"/>
              <w:spacing w:line="360" w:lineRule="auto"/>
              <w:ind w:firstLine="480" w:firstLineChars="200"/>
              <w:jc w:val="both"/>
              <w:rPr>
                <w:rFonts w:ascii="Times New Roman" w:cs="Times New Roman"/>
                <w:color w:val="auto"/>
              </w:rPr>
            </w:pPr>
            <w:r>
              <w:rPr>
                <w:rFonts w:hint="eastAsia" w:ascii="Times New Roman" w:cs="Times New Roman"/>
                <w:color w:val="auto"/>
              </w:rPr>
              <w:t>①大气环境敏感目标，由于本项目产生的废气通过大气扩散可能对周边环境敏感目标造成影响，因此本次环境风险评价的大气环境敏感目标调查范围同大气环境影响评价的敏感目标调查范围；</w:t>
            </w:r>
          </w:p>
          <w:p>
            <w:pPr>
              <w:pStyle w:val="56"/>
              <w:spacing w:line="360" w:lineRule="auto"/>
              <w:ind w:firstLine="480" w:firstLineChars="200"/>
              <w:jc w:val="both"/>
              <w:rPr>
                <w:rFonts w:ascii="Times New Roman" w:cs="Times New Roman"/>
                <w:color w:val="auto"/>
              </w:rPr>
            </w:pPr>
            <w:r>
              <w:rPr>
                <w:rFonts w:hint="eastAsia" w:ascii="Times New Roman" w:cs="Times New Roman"/>
                <w:color w:val="auto"/>
              </w:rPr>
              <w:t>②本次评价地表水环境风险</w:t>
            </w:r>
            <w:r>
              <w:rPr>
                <w:rFonts w:hint="eastAsia"/>
                <w:color w:val="auto"/>
                <w:lang w:val="en-US" w:eastAsia="zh-CN"/>
              </w:rPr>
              <w:t>为</w:t>
            </w:r>
            <w:r>
              <w:rPr>
                <w:rFonts w:hint="default"/>
                <w:color w:val="auto"/>
              </w:rPr>
              <w:t>项目</w:t>
            </w:r>
            <w:r>
              <w:rPr>
                <w:rFonts w:hint="eastAsia"/>
                <w:color w:val="auto"/>
                <w:lang w:val="en-US" w:eastAsia="zh-CN"/>
              </w:rPr>
              <w:t>西侧1350m处的蜻岭河</w:t>
            </w:r>
            <w:r>
              <w:rPr>
                <w:rFonts w:hint="eastAsia" w:ascii="Times New Roman" w:cs="Times New Roman"/>
                <w:color w:val="auto"/>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本项目位于姚安县草海工业园区，其周边为农村环境，西侧为旱地；东侧、</w:t>
            </w:r>
            <w:r>
              <w:rPr>
                <w:rFonts w:hint="eastAsia"/>
                <w:color w:val="auto"/>
                <w:lang w:val="en-US" w:eastAsia="zh-CN"/>
              </w:rPr>
              <w:t>南侧及北侧为荒山及园区道路</w:t>
            </w:r>
            <w:r>
              <w:rPr>
                <w:rFonts w:hint="eastAsia"/>
                <w:color w:val="auto"/>
                <w:sz w:val="24"/>
                <w:szCs w:val="24"/>
                <w:lang w:val="en-US" w:eastAsia="zh-CN"/>
              </w:rPr>
              <w:t>。</w:t>
            </w:r>
          </w:p>
          <w:p>
            <w:pPr>
              <w:pStyle w:val="56"/>
              <w:spacing w:line="360" w:lineRule="auto"/>
              <w:ind w:firstLine="480" w:firstLineChars="200"/>
              <w:jc w:val="both"/>
              <w:rPr>
                <w:rFonts w:ascii="Times New Roman" w:cs="Times New Roman"/>
                <w:color w:val="auto"/>
              </w:rPr>
            </w:pPr>
            <w:r>
              <w:rPr>
                <w:rFonts w:hint="eastAsia" w:ascii="Times New Roman" w:cs="Times New Roman"/>
                <w:color w:val="auto"/>
              </w:rPr>
              <w:t>③地下水环境敏感目标，本次评价确定的地下水环境风险敏感目标调查范围同地下水环境影响评价敏感目标调查范围，即建设项目场区外同一地质单元的</w:t>
            </w:r>
            <w:r>
              <w:rPr>
                <w:rFonts w:hint="eastAsia" w:ascii="Times New Roman" w:cs="Times New Roman"/>
                <w:color w:val="auto"/>
                <w:lang w:eastAsia="zh-CN"/>
              </w:rPr>
              <w:t>浅层地下水</w:t>
            </w:r>
            <w:r>
              <w:rPr>
                <w:rFonts w:hint="eastAsia" w:ascii="Times New Roman" w:cs="Times New Roman"/>
                <w:color w:val="auto"/>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6.3环境风险识别</w:t>
            </w:r>
          </w:p>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1、物质风险识别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废机油理化性质和危险特性见表4-32。</w:t>
            </w:r>
          </w:p>
          <w:p>
            <w:pPr>
              <w:spacing w:before="240" w:line="36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4-</w:t>
            </w:r>
            <w:r>
              <w:rPr>
                <w:rFonts w:hint="eastAsia" w:eastAsia="宋体" w:cs="Times New Roman"/>
                <w:b/>
                <w:color w:val="auto"/>
                <w:sz w:val="21"/>
                <w:szCs w:val="21"/>
                <w:lang w:val="en-US" w:eastAsia="zh-CN"/>
              </w:rPr>
              <w:t>32</w:t>
            </w:r>
            <w:r>
              <w:rPr>
                <w:rFonts w:hint="default" w:ascii="Times New Roman" w:hAnsi="Times New Roman" w:eastAsia="宋体" w:cs="Times New Roman"/>
                <w:b/>
                <w:color w:val="auto"/>
                <w:sz w:val="21"/>
                <w:szCs w:val="21"/>
              </w:rPr>
              <w:t xml:space="preserve">  </w:t>
            </w:r>
            <w:r>
              <w:rPr>
                <w:rFonts w:hint="eastAsia" w:eastAsia="宋体" w:cs="Times New Roman"/>
                <w:b/>
                <w:color w:val="auto"/>
                <w:sz w:val="21"/>
                <w:szCs w:val="21"/>
                <w:lang w:val="en-US" w:eastAsia="zh-CN"/>
              </w:rPr>
              <w:t>废机油</w:t>
            </w:r>
            <w:r>
              <w:rPr>
                <w:rFonts w:hint="default" w:ascii="Times New Roman" w:hAnsi="Times New Roman" w:eastAsia="宋体" w:cs="Times New Roman"/>
                <w:b/>
                <w:color w:val="auto"/>
                <w:sz w:val="21"/>
                <w:szCs w:val="21"/>
              </w:rPr>
              <w:t>的理化性质和危险特性</w:t>
            </w:r>
          </w:p>
          <w:tbl>
            <w:tblPr>
              <w:tblStyle w:val="45"/>
              <w:tblW w:w="8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87"/>
              <w:gridCol w:w="2933"/>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标识</w:t>
                  </w: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中文名：废矿物油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危险性类别： 第</w:t>
                  </w:r>
                  <w:r>
                    <w:rPr>
                      <w:rFonts w:hint="eastAsia" w:ascii="宋体" w:hAnsi="宋体" w:eastAsia="宋体" w:cs="宋体"/>
                      <w:color w:val="auto"/>
                      <w:sz w:val="21"/>
                      <w:szCs w:val="21"/>
                    </w:rPr>
                    <w:t>3.2类中闪点易燃液体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理化性质</w:t>
                  </w: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外观与性状：为黄色油状液体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40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闪点（℃）：</w:t>
                  </w:r>
                  <w:r>
                    <w:rPr>
                      <w:rFonts w:hint="eastAsia" w:ascii="宋体" w:hAnsi="宋体" w:eastAsia="宋体" w:cs="宋体"/>
                      <w:color w:val="auto"/>
                      <w:sz w:val="21"/>
                      <w:szCs w:val="21"/>
                    </w:rPr>
                    <w:t>135</w:t>
                  </w:r>
                </w:p>
              </w:tc>
              <w:tc>
                <w:tcPr>
                  <w:tcW w:w="32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沸点（℃）：</w:t>
                  </w:r>
                  <w:r>
                    <w:rPr>
                      <w:rFonts w:hint="eastAsia" w:ascii="宋体" w:hAnsi="宋体" w:eastAsia="宋体" w:cs="宋体"/>
                      <w:color w:val="auto"/>
                      <w:sz w:val="21"/>
                      <w:szCs w:val="21"/>
                    </w:rPr>
                    <w:t>179-210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溶解性：不溶于水，溶于有机溶剂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相对密度：</w:t>
                  </w:r>
                  <w:r>
                    <w:rPr>
                      <w:rFonts w:hint="eastAsia" w:ascii="宋体" w:hAnsi="宋体" w:eastAsia="宋体" w:cs="宋体"/>
                      <w:color w:val="auto"/>
                      <w:sz w:val="21"/>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燃烧爆炸危险性</w:t>
                  </w: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燃烧性：易燃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40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爆炸下限（%）：</w:t>
                  </w:r>
                  <w:r>
                    <w:rPr>
                      <w:rFonts w:hint="eastAsia" w:ascii="宋体" w:hAnsi="宋体" w:eastAsia="宋体" w:cs="宋体"/>
                      <w:color w:val="auto"/>
                      <w:sz w:val="21"/>
                      <w:szCs w:val="21"/>
                    </w:rPr>
                    <w:t>3.8</w:t>
                  </w:r>
                </w:p>
              </w:tc>
              <w:tc>
                <w:tcPr>
                  <w:tcW w:w="32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爆炸上限（%）：</w:t>
                  </w:r>
                  <w:r>
                    <w:rPr>
                      <w:rFonts w:hint="eastAsia" w:ascii="宋体" w:hAnsi="宋体" w:eastAsia="宋体" w:cs="宋体"/>
                      <w:color w:val="auto"/>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危险特性</w:t>
                  </w:r>
                </w:p>
              </w:tc>
              <w:tc>
                <w:tcPr>
                  <w:tcW w:w="62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废矿物油与含矿物油废物含有多环芳烃（PAHs）、苯系物、重金属等多种有毒性物质，如随意倾倒不仅会对水体和土壤造成严重污染，也会对人体健康造成严重危害。如果把废矿物油倒入土壤，可导致植物死亡，被污染土壤内微生物灭绝。废矿物油内的有毒物质可通过人体和动物的表皮渗透到血液中，并在体内积累，会导致各种细胞丧失正常功能，是公认的致癌和致突变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应急措施</w:t>
                  </w:r>
                </w:p>
              </w:tc>
              <w:tc>
                <w:tcPr>
                  <w:tcW w:w="62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1、及时封堵住桶口，使油液与空气隔离；</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2、小面积起火使用沙土、灭火器对火源进行扑救；</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3、严禁用水灭火；</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4、转移火源周围物品；</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5、通知其他员工协助扑灭，启动车间消防应急预案并报告上级领导；</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6、火势难以控制时报警并紧急疏散撤离。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泄漏应急处理</w:t>
                  </w:r>
                </w:p>
              </w:tc>
              <w:tc>
                <w:tcPr>
                  <w:tcW w:w="72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1、及时更换新的油桶.</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2、把地面上能铲起的油液铲起</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3、打开门使空气流通</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4、用清水和洗衣粉清洗地面</w:t>
                  </w:r>
                  <w:r>
                    <w:rPr>
                      <w:rFonts w:hint="eastAsia" w:ascii="宋体" w:hAnsi="宋体" w:eastAsia="宋体" w:cs="宋体"/>
                      <w:color w:val="auto"/>
                      <w:sz w:val="21"/>
                      <w:szCs w:val="21"/>
                      <w:lang w:val="zh-CN"/>
                    </w:rPr>
                    <w:br w:type="textWrapping"/>
                  </w:r>
                  <w:r>
                    <w:rPr>
                      <w:rFonts w:hint="eastAsia" w:ascii="宋体" w:hAnsi="宋体" w:eastAsia="宋体" w:cs="宋体"/>
                      <w:color w:val="auto"/>
                      <w:sz w:val="21"/>
                      <w:szCs w:val="21"/>
                      <w:lang w:val="zh-CN"/>
                    </w:rPr>
                    <w:t>5、确认油液不再泄露空气中没有多大气味后，才能关闭门。</w:t>
                  </w:r>
                </w:p>
              </w:tc>
            </w:tr>
          </w:tbl>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cs="Times New Roman"/>
                <w:b w:val="0"/>
                <w:bCs w:val="0"/>
                <w:color w:val="auto"/>
                <w:lang w:val="en-US" w:eastAsia="zh-CN"/>
              </w:rPr>
            </w:pP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丁烷理化性质及危险特性见表4-33。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表4-33 丁烷理化性质及危险特性</w:t>
            </w:r>
          </w:p>
          <w:tbl>
            <w:tblPr>
              <w:tblStyle w:val="45"/>
              <w:tblW w:w="8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273"/>
              <w:gridCol w:w="1178"/>
              <w:gridCol w:w="1277"/>
              <w:gridCol w:w="508"/>
              <w:gridCol w:w="369"/>
              <w:gridCol w:w="366"/>
              <w:gridCol w:w="752"/>
              <w:gridCol w:w="157"/>
              <w:gridCol w:w="201"/>
              <w:gridCol w:w="795"/>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pacing w:val="2"/>
                      <w:sz w:val="21"/>
                      <w:szCs w:val="21"/>
                    </w:rPr>
                    <w:t>标</w:t>
                  </w:r>
                  <w:r>
                    <w:rPr>
                      <w:rFonts w:hint="default" w:ascii="Times New Roman" w:hAnsi="Times New Roman" w:eastAsia="宋体" w:cs="Times New Roman"/>
                      <w:b/>
                      <w:bCs/>
                      <w:color w:val="000000"/>
                      <w:sz w:val="21"/>
                      <w:szCs w:val="21"/>
                    </w:rPr>
                    <w:t>识</w:t>
                  </w:r>
                </w:p>
              </w:tc>
              <w:tc>
                <w:tcPr>
                  <w:tcW w:w="3728" w:type="dxa"/>
                  <w:gridSpan w:val="3"/>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中文名</w:t>
                  </w:r>
                  <w:r>
                    <w:rPr>
                      <w:rFonts w:hint="default" w:ascii="Times New Roman" w:hAnsi="Times New Roman" w:cs="Times New Roman"/>
                      <w:color w:val="000000"/>
                      <w:spacing w:val="-1"/>
                      <w:sz w:val="21"/>
                      <w:szCs w:val="21"/>
                      <w:lang w:eastAsia="zh-CN"/>
                    </w:rPr>
                    <w:t>：</w:t>
                  </w:r>
                  <w:r>
                    <w:rPr>
                      <w:rFonts w:hint="default" w:ascii="Times New Roman" w:hAnsi="Times New Roman" w:cs="Times New Roman"/>
                      <w:color w:val="000000"/>
                      <w:spacing w:val="-1"/>
                      <w:sz w:val="21"/>
                      <w:szCs w:val="21"/>
                      <w:lang w:val="en-US" w:eastAsia="zh-CN"/>
                    </w:rPr>
                    <w:t>正丁烷；丁烷</w:t>
                  </w:r>
                </w:p>
              </w:tc>
              <w:tc>
                <w:tcPr>
                  <w:tcW w:w="3877" w:type="dxa"/>
                  <w:gridSpan w:val="8"/>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危险货物编号：21012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default" w:ascii="Times New Roman" w:hAnsi="Times New Roman" w:eastAsia="宋体" w:cs="Times New Roman"/>
                      <w:b/>
                      <w:bCs/>
                      <w:color w:val="000000"/>
                      <w:spacing w:val="2"/>
                      <w:sz w:val="21"/>
                      <w:szCs w:val="21"/>
                    </w:rPr>
                  </w:pPr>
                </w:p>
              </w:tc>
              <w:tc>
                <w:tcPr>
                  <w:tcW w:w="3728" w:type="dxa"/>
                  <w:gridSpan w:val="3"/>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英文名：n-butane</w:t>
                  </w:r>
                </w:p>
              </w:tc>
              <w:tc>
                <w:tcPr>
                  <w:tcW w:w="3877" w:type="dxa"/>
                  <w:gridSpan w:val="8"/>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UN编号：1011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default" w:ascii="Times New Roman" w:hAnsi="Times New Roman" w:eastAsia="宋体" w:cs="Times New Roman"/>
                      <w:b/>
                      <w:bCs/>
                      <w:color w:val="000000"/>
                      <w:spacing w:val="2"/>
                      <w:sz w:val="21"/>
                      <w:szCs w:val="21"/>
                    </w:rPr>
                  </w:pPr>
                </w:p>
              </w:tc>
              <w:tc>
                <w:tcPr>
                  <w:tcW w:w="2451"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分子式：C</w:t>
                  </w:r>
                  <w:r>
                    <w:rPr>
                      <w:rFonts w:hint="default" w:ascii="Times New Roman" w:hAnsi="Times New Roman" w:cs="Times New Roman"/>
                      <w:color w:val="000000"/>
                      <w:spacing w:val="-1"/>
                      <w:sz w:val="21"/>
                      <w:szCs w:val="21"/>
                      <w:vertAlign w:val="subscript"/>
                      <w:lang w:val="en-US" w:eastAsia="zh-CN"/>
                    </w:rPr>
                    <w:t>4</w:t>
                  </w:r>
                  <w:r>
                    <w:rPr>
                      <w:rFonts w:hint="default" w:ascii="Times New Roman" w:hAnsi="Times New Roman" w:cs="Times New Roman"/>
                      <w:color w:val="000000"/>
                      <w:spacing w:val="-1"/>
                      <w:sz w:val="21"/>
                      <w:szCs w:val="21"/>
                      <w:lang w:val="en-US" w:eastAsia="zh-CN"/>
                    </w:rPr>
                    <w:t>H</w:t>
                  </w:r>
                  <w:r>
                    <w:rPr>
                      <w:rFonts w:hint="default" w:ascii="Times New Roman" w:hAnsi="Times New Roman" w:cs="Times New Roman"/>
                      <w:color w:val="000000"/>
                      <w:spacing w:val="-1"/>
                      <w:sz w:val="21"/>
                      <w:szCs w:val="21"/>
                      <w:vertAlign w:val="subscript"/>
                      <w:lang w:val="en-US" w:eastAsia="zh-CN"/>
                    </w:rPr>
                    <w:t>10</w:t>
                  </w:r>
                </w:p>
              </w:tc>
              <w:tc>
                <w:tcPr>
                  <w:tcW w:w="2520"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分子量：58.12</w:t>
                  </w:r>
                </w:p>
              </w:tc>
              <w:tc>
                <w:tcPr>
                  <w:tcW w:w="2634" w:type="dxa"/>
                  <w:gridSpan w:val="5"/>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CAS号：106-97-8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pacing w:val="2"/>
                      <w:sz w:val="21"/>
                      <w:szCs w:val="21"/>
                    </w:rPr>
                    <w:t>理</w:t>
                  </w:r>
                  <w:r>
                    <w:rPr>
                      <w:rFonts w:hint="default" w:ascii="Times New Roman" w:hAnsi="Times New Roman" w:eastAsia="宋体" w:cs="Times New Roman"/>
                      <w:b/>
                      <w:bCs/>
                      <w:color w:val="000000"/>
                      <w:sz w:val="21"/>
                      <w:szCs w:val="21"/>
                    </w:rPr>
                    <w:t>化</w:t>
                  </w:r>
                </w:p>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pacing w:val="2"/>
                      <w:sz w:val="21"/>
                      <w:szCs w:val="21"/>
                    </w:rPr>
                    <w:t>性</w:t>
                  </w:r>
                  <w:r>
                    <w:rPr>
                      <w:rFonts w:hint="default" w:ascii="Times New Roman" w:hAnsi="Times New Roman" w:eastAsia="宋体" w:cs="Times New Roman"/>
                      <w:b/>
                      <w:bCs/>
                      <w:color w:val="000000"/>
                      <w:sz w:val="21"/>
                      <w:szCs w:val="21"/>
                    </w:rPr>
                    <w:t>质</w:t>
                  </w: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性状</w:t>
                  </w:r>
                </w:p>
              </w:tc>
              <w:tc>
                <w:tcPr>
                  <w:tcW w:w="6332" w:type="dxa"/>
                  <w:gridSpan w:val="10"/>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cs="Times New Roman"/>
                      <w:color w:val="000000"/>
                      <w:spacing w:val="-1"/>
                      <w:sz w:val="21"/>
                      <w:szCs w:val="21"/>
                      <w:lang w:val="en-US" w:eastAsia="zh-CN"/>
                    </w:rPr>
                    <w:t>无色气体，有轻微不愉快气味</w:t>
                  </w:r>
                  <w:r>
                    <w:rPr>
                      <w:rFonts w:hint="default" w:ascii="Times New Roman" w:hAnsi="Times New Roman" w:eastAsia="宋体" w:cs="Times New Roman"/>
                      <w:color w:val="000000"/>
                      <w:spacing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00"/>
                      <w:spacing w:val="2"/>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熔点（</w:t>
                  </w:r>
                  <w:r>
                    <w:rPr>
                      <w:rFonts w:hint="default" w:ascii="Times New Roman" w:hAnsi="Times New Roman" w:eastAsia="宋体" w:cs="Times New Roman"/>
                      <w:color w:val="000000"/>
                      <w:spacing w:val="-1"/>
                      <w:sz w:val="21"/>
                      <w:szCs w:val="21"/>
                      <w:lang w:val="en-US" w:eastAsia="zh-CN"/>
                    </w:rPr>
                    <w:t>℃</w:t>
                  </w:r>
                  <w:r>
                    <w:rPr>
                      <w:rFonts w:hint="default" w:ascii="Times New Roman" w:hAnsi="Times New Roman" w:cs="Times New Roman"/>
                      <w:color w:val="000000"/>
                      <w:spacing w:val="-1"/>
                      <w:sz w:val="21"/>
                      <w:szCs w:val="21"/>
                      <w:lang w:val="en-US" w:eastAsia="zh-CN"/>
                    </w:rPr>
                    <w:t>）</w:t>
                  </w:r>
                </w:p>
              </w:tc>
              <w:tc>
                <w:tcPr>
                  <w:tcW w:w="1178"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-138.4</w:t>
                  </w:r>
                </w:p>
              </w:tc>
              <w:tc>
                <w:tcPr>
                  <w:tcW w:w="1785"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相对密度（水=1）</w:t>
                  </w:r>
                </w:p>
              </w:tc>
              <w:tc>
                <w:tcPr>
                  <w:tcW w:w="735"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0.58</w:t>
                  </w:r>
                </w:p>
              </w:tc>
              <w:tc>
                <w:tcPr>
                  <w:tcW w:w="1905"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相对密度（空气=1）</w:t>
                  </w:r>
                </w:p>
              </w:tc>
              <w:tc>
                <w:tcPr>
                  <w:tcW w:w="729" w:type="dxa"/>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00"/>
                      <w:spacing w:val="2"/>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cs="Times New Roman"/>
                      <w:color w:val="000000"/>
                      <w:spacing w:val="-1"/>
                      <w:sz w:val="21"/>
                      <w:szCs w:val="21"/>
                      <w:lang w:val="en-US" w:eastAsia="zh-CN"/>
                    </w:rPr>
                    <w:t>沸点（</w:t>
                  </w:r>
                  <w:r>
                    <w:rPr>
                      <w:rFonts w:hint="default" w:ascii="Times New Roman" w:hAnsi="Times New Roman" w:eastAsia="宋体" w:cs="Times New Roman"/>
                      <w:color w:val="000000"/>
                      <w:spacing w:val="-1"/>
                      <w:sz w:val="21"/>
                      <w:szCs w:val="21"/>
                      <w:lang w:val="en-US" w:eastAsia="zh-CN"/>
                    </w:rPr>
                    <w:t>℃</w:t>
                  </w:r>
                  <w:r>
                    <w:rPr>
                      <w:rFonts w:hint="default" w:ascii="Times New Roman" w:hAnsi="Times New Roman" w:cs="Times New Roman"/>
                      <w:color w:val="000000"/>
                      <w:spacing w:val="-1"/>
                      <w:sz w:val="21"/>
                      <w:szCs w:val="21"/>
                      <w:lang w:val="en-US" w:eastAsia="zh-CN"/>
                    </w:rPr>
                    <w:t>）</w:t>
                  </w:r>
                </w:p>
              </w:tc>
              <w:tc>
                <w:tcPr>
                  <w:tcW w:w="1178"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-0.5</w:t>
                  </w:r>
                </w:p>
              </w:tc>
              <w:tc>
                <w:tcPr>
                  <w:tcW w:w="3272" w:type="dxa"/>
                  <w:gridSpan w:val="5"/>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eastAsia" w:cs="Times New Roman"/>
                      <w:color w:val="000000"/>
                      <w:spacing w:val="-1"/>
                      <w:sz w:val="21"/>
                      <w:szCs w:val="21"/>
                      <w:lang w:val="en-US" w:eastAsia="zh-CN"/>
                    </w:rPr>
                    <w:t>饱和蒸汽</w:t>
                  </w:r>
                  <w:r>
                    <w:rPr>
                      <w:rFonts w:hint="default" w:ascii="Times New Roman" w:hAnsi="Times New Roman" w:cs="Times New Roman"/>
                      <w:color w:val="000000"/>
                      <w:spacing w:val="-1"/>
                      <w:sz w:val="21"/>
                      <w:szCs w:val="21"/>
                      <w:lang w:val="en-US" w:eastAsia="zh-CN"/>
                    </w:rPr>
                    <w:t>压（kPa）</w:t>
                  </w:r>
                </w:p>
              </w:tc>
              <w:tc>
                <w:tcPr>
                  <w:tcW w:w="1882" w:type="dxa"/>
                  <w:gridSpan w:val="4"/>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106.39/0</w:t>
                  </w:r>
                  <w:r>
                    <w:rPr>
                      <w:rFonts w:hint="default" w:ascii="Times New Roman" w:hAnsi="Times New Roman" w:eastAsia="宋体" w:cs="Times New Roman"/>
                      <w:color w:val="000000"/>
                      <w:spacing w:val="-1"/>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溶解性</w:t>
                  </w:r>
                </w:p>
              </w:tc>
              <w:tc>
                <w:tcPr>
                  <w:tcW w:w="6332" w:type="dxa"/>
                  <w:gridSpan w:val="10"/>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易溶于水、醇、氯仿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pacing w:val="2"/>
                      <w:sz w:val="21"/>
                      <w:szCs w:val="21"/>
                    </w:rPr>
                    <w:t>燃</w:t>
                  </w:r>
                  <w:r>
                    <w:rPr>
                      <w:rFonts w:hint="default" w:ascii="Times New Roman" w:hAnsi="Times New Roman" w:eastAsia="宋体" w:cs="Times New Roman"/>
                      <w:b/>
                      <w:bCs/>
                      <w:color w:val="000000"/>
                      <w:sz w:val="21"/>
                      <w:szCs w:val="21"/>
                    </w:rPr>
                    <w:t>烧</w:t>
                  </w:r>
                  <w:r>
                    <w:rPr>
                      <w:rFonts w:hint="default" w:ascii="Times New Roman" w:hAnsi="Times New Roman" w:eastAsia="宋体" w:cs="Times New Roman"/>
                      <w:b/>
                      <w:bCs/>
                      <w:color w:val="000000"/>
                      <w:w w:val="99"/>
                      <w:sz w:val="21"/>
                      <w:szCs w:val="21"/>
                    </w:rPr>
                    <w:t xml:space="preserve"> </w:t>
                  </w:r>
                  <w:r>
                    <w:rPr>
                      <w:rFonts w:hint="default" w:ascii="Times New Roman" w:hAnsi="Times New Roman" w:eastAsia="宋体" w:cs="Times New Roman"/>
                      <w:b/>
                      <w:bCs/>
                      <w:color w:val="000000"/>
                      <w:spacing w:val="2"/>
                      <w:sz w:val="21"/>
                      <w:szCs w:val="21"/>
                    </w:rPr>
                    <w:t>爆</w:t>
                  </w:r>
                  <w:r>
                    <w:rPr>
                      <w:rFonts w:hint="default" w:ascii="Times New Roman" w:hAnsi="Times New Roman" w:eastAsia="宋体" w:cs="Times New Roman"/>
                      <w:b/>
                      <w:bCs/>
                      <w:color w:val="000000"/>
                      <w:sz w:val="21"/>
                      <w:szCs w:val="21"/>
                    </w:rPr>
                    <w:t>炸</w:t>
                  </w:r>
                  <w:r>
                    <w:rPr>
                      <w:rFonts w:hint="default" w:ascii="Times New Roman" w:hAnsi="Times New Roman" w:eastAsia="宋体" w:cs="Times New Roman"/>
                      <w:b/>
                      <w:bCs/>
                      <w:color w:val="000000"/>
                      <w:w w:val="99"/>
                      <w:sz w:val="21"/>
                      <w:szCs w:val="21"/>
                    </w:rPr>
                    <w:t xml:space="preserve"> </w:t>
                  </w:r>
                  <w:r>
                    <w:rPr>
                      <w:rFonts w:hint="default" w:ascii="Times New Roman" w:hAnsi="Times New Roman" w:eastAsia="宋体" w:cs="Times New Roman"/>
                      <w:b/>
                      <w:bCs/>
                      <w:sz w:val="21"/>
                      <w:szCs w:val="21"/>
                      <w:lang w:val="en-US" w:eastAsia="zh-CN"/>
                    </w:rPr>
                    <w:t>危险性</w:t>
                  </w: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燃烧性</w:t>
                  </w:r>
                </w:p>
              </w:tc>
              <w:tc>
                <w:tcPr>
                  <w:tcW w:w="2455"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eastAsia="zh-CN"/>
                    </w:rPr>
                  </w:pPr>
                  <w:r>
                    <w:rPr>
                      <w:rFonts w:hint="default" w:ascii="Times New Roman" w:hAnsi="Times New Roman" w:cs="Times New Roman"/>
                      <w:color w:val="000000"/>
                      <w:spacing w:val="-1"/>
                      <w:sz w:val="21"/>
                      <w:szCs w:val="21"/>
                      <w:lang w:val="en-US" w:eastAsia="zh-CN"/>
                    </w:rPr>
                    <w:t>易燃</w:t>
                  </w:r>
                </w:p>
              </w:tc>
              <w:tc>
                <w:tcPr>
                  <w:tcW w:w="2152" w:type="dxa"/>
                  <w:gridSpan w:val="5"/>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燃烧分解物</w:t>
                  </w:r>
                </w:p>
              </w:tc>
              <w:tc>
                <w:tcPr>
                  <w:tcW w:w="1725" w:type="dxa"/>
                  <w:gridSpan w:val="3"/>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一氧化碳、二氧化碳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闪点（</w:t>
                  </w:r>
                  <w:r>
                    <w:rPr>
                      <w:rFonts w:hint="default" w:ascii="Times New Roman" w:hAnsi="Times New Roman" w:eastAsia="宋体" w:cs="Times New Roman"/>
                      <w:color w:val="000000"/>
                      <w:spacing w:val="-1"/>
                      <w:sz w:val="21"/>
                      <w:szCs w:val="21"/>
                      <w:lang w:val="en-US" w:eastAsia="zh-CN"/>
                    </w:rPr>
                    <w:t>℃</w:t>
                  </w:r>
                  <w:r>
                    <w:rPr>
                      <w:rFonts w:hint="default" w:ascii="Times New Roman" w:hAnsi="Times New Roman" w:cs="Times New Roman"/>
                      <w:color w:val="000000"/>
                      <w:spacing w:val="-1"/>
                      <w:sz w:val="21"/>
                      <w:szCs w:val="21"/>
                      <w:lang w:val="en-US" w:eastAsia="zh-CN"/>
                    </w:rPr>
                    <w:t>）</w:t>
                  </w:r>
                </w:p>
              </w:tc>
              <w:tc>
                <w:tcPr>
                  <w:tcW w:w="2455"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-60</w:t>
                  </w:r>
                </w:p>
              </w:tc>
              <w:tc>
                <w:tcPr>
                  <w:tcW w:w="2152" w:type="dxa"/>
                  <w:gridSpan w:val="5"/>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爆炸上限（v%）</w:t>
                  </w:r>
                </w:p>
              </w:tc>
              <w:tc>
                <w:tcPr>
                  <w:tcW w:w="1725" w:type="dxa"/>
                  <w:gridSpan w:val="3"/>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cs="Times New Roman"/>
                      <w:color w:val="000000"/>
                      <w:spacing w:val="-1"/>
                      <w:sz w:val="21"/>
                      <w:szCs w:val="21"/>
                      <w:lang w:val="en-US" w:eastAsia="zh-CN"/>
                    </w:rPr>
                    <w:t>引燃温度</w:t>
                  </w:r>
                  <w:r>
                    <w:rPr>
                      <w:rFonts w:hint="default" w:ascii="Times New Roman" w:hAnsi="Times New Roman" w:eastAsia="宋体" w:cs="Times New Roman"/>
                      <w:color w:val="000000"/>
                      <w:spacing w:val="-1"/>
                      <w:sz w:val="21"/>
                      <w:szCs w:val="21"/>
                    </w:rPr>
                    <w:t>（</w:t>
                  </w:r>
                  <w:r>
                    <w:rPr>
                      <w:rFonts w:hint="default" w:ascii="Times New Roman" w:hAnsi="Times New Roman" w:eastAsia="宋体" w:cs="Times New Roman"/>
                      <w:color w:val="000000"/>
                      <w:spacing w:val="-1"/>
                      <w:sz w:val="21"/>
                      <w:szCs w:val="21"/>
                      <w:lang w:val="en-US" w:eastAsia="zh-CN"/>
                    </w:rPr>
                    <w:t>℃</w:t>
                  </w:r>
                  <w:r>
                    <w:rPr>
                      <w:rFonts w:hint="default" w:ascii="Times New Roman" w:hAnsi="Times New Roman" w:eastAsia="宋体" w:cs="Times New Roman"/>
                      <w:color w:val="000000"/>
                      <w:spacing w:val="-1"/>
                      <w:sz w:val="21"/>
                      <w:szCs w:val="21"/>
                    </w:rPr>
                    <w:t>）</w:t>
                  </w:r>
                </w:p>
              </w:tc>
              <w:tc>
                <w:tcPr>
                  <w:tcW w:w="2455"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187</w:t>
                  </w:r>
                </w:p>
              </w:tc>
              <w:tc>
                <w:tcPr>
                  <w:tcW w:w="2152" w:type="dxa"/>
                  <w:gridSpan w:val="5"/>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cs="Times New Roman"/>
                      <w:color w:val="000000"/>
                      <w:spacing w:val="-1"/>
                      <w:sz w:val="21"/>
                      <w:szCs w:val="21"/>
                      <w:lang w:val="en-US" w:eastAsia="zh-CN"/>
                    </w:rPr>
                    <w:t>爆炸下限（v%）</w:t>
                  </w:r>
                </w:p>
              </w:tc>
              <w:tc>
                <w:tcPr>
                  <w:tcW w:w="1725" w:type="dxa"/>
                  <w:gridSpan w:val="3"/>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危险特性</w:t>
                  </w:r>
                </w:p>
              </w:tc>
              <w:tc>
                <w:tcPr>
                  <w:tcW w:w="6332" w:type="dxa"/>
                  <w:gridSpan w:val="10"/>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易燃，与空气混合能形成爆炸性混合物，遇热源和明火有燃烧爆炸危险。与氧化剂接触会猛烈反应。气体比空气重，能在较低处扩散到相当远的地方，遇明火会引着回燃。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灭火方法</w:t>
                  </w:r>
                </w:p>
              </w:tc>
              <w:tc>
                <w:tcPr>
                  <w:tcW w:w="6332" w:type="dxa"/>
                  <w:gridSpan w:val="10"/>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消防人员须佩戴防毒面具、穿全身消防服，在上风向灭火。尽可能将容器从火场移至空旷处。喷水保持火场容器冷却，直至灭火结束。处在火场中的容器若已变色或从安全泄压装置中产生声音，必须马上撤离。 灭火剂：雾状水、泡沫、干粉、二氧化碳、砂土。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禁忌物</w:t>
                  </w:r>
                </w:p>
              </w:tc>
              <w:tc>
                <w:tcPr>
                  <w:tcW w:w="3332"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强氧化剂、卤素</w:t>
                  </w:r>
                </w:p>
              </w:tc>
              <w:tc>
                <w:tcPr>
                  <w:tcW w:w="1476"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稳定性</w:t>
                  </w:r>
                </w:p>
              </w:tc>
              <w:tc>
                <w:tcPr>
                  <w:tcW w:w="1524" w:type="dxa"/>
                  <w:gridSpan w:val="2"/>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建规防火分级</w:t>
                  </w:r>
                </w:p>
              </w:tc>
              <w:tc>
                <w:tcPr>
                  <w:tcW w:w="3332"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甲</w:t>
                  </w:r>
                </w:p>
              </w:tc>
              <w:tc>
                <w:tcPr>
                  <w:tcW w:w="1476"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聚合危害</w:t>
                  </w:r>
                </w:p>
              </w:tc>
              <w:tc>
                <w:tcPr>
                  <w:tcW w:w="1524" w:type="dxa"/>
                  <w:gridSpan w:val="2"/>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不聚合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b/>
                      <w:bCs/>
                      <w:sz w:val="21"/>
                      <w:szCs w:val="21"/>
                      <w:lang w:val="en-US" w:eastAsia="zh-CN"/>
                    </w:rPr>
                    <w:t>毒性及健康危害</w:t>
                  </w: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侵入途径</w:t>
                  </w:r>
                </w:p>
              </w:tc>
              <w:tc>
                <w:tcPr>
                  <w:tcW w:w="6332" w:type="dxa"/>
                  <w:gridSpan w:val="10"/>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cs="Times New Roman"/>
                      <w:color w:val="000000"/>
                      <w:spacing w:val="-1"/>
                      <w:sz w:val="21"/>
                      <w:szCs w:val="21"/>
                      <w:lang w:val="en-US" w:eastAsia="zh-CN"/>
                    </w:rPr>
                    <w:t>吸入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lang w:val="en-US" w:eastAsia="zh-CN"/>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急性毒性</w:t>
                  </w:r>
                </w:p>
              </w:tc>
              <w:tc>
                <w:tcPr>
                  <w:tcW w:w="2455"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LD50（mg/kg，大鼠经口）</w:t>
                  </w:r>
                </w:p>
              </w:tc>
              <w:tc>
                <w:tcPr>
                  <w:tcW w:w="877" w:type="dxa"/>
                  <w:gridSpan w:val="2"/>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无资料</w:t>
                  </w:r>
                </w:p>
              </w:tc>
              <w:tc>
                <w:tcPr>
                  <w:tcW w:w="1476" w:type="dxa"/>
                  <w:gridSpan w:val="4"/>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LC50（mg/kg）</w:t>
                  </w:r>
                </w:p>
              </w:tc>
              <w:tc>
                <w:tcPr>
                  <w:tcW w:w="1524" w:type="dxa"/>
                  <w:gridSpan w:val="2"/>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val="en-US" w:eastAsia="zh-CN"/>
                    </w:rPr>
                  </w:pPr>
                  <w:r>
                    <w:rPr>
                      <w:rFonts w:hint="default" w:ascii="Times New Roman" w:hAnsi="Times New Roman" w:cs="Times New Roman"/>
                      <w:color w:val="000000"/>
                      <w:spacing w:val="-1"/>
                      <w:sz w:val="21"/>
                      <w:szCs w:val="21"/>
                      <w:lang w:val="en-US" w:eastAsia="zh-CN"/>
                    </w:rPr>
                    <w:t>658000ppm，4小时（大鼠吸入）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8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p>
              </w:tc>
              <w:tc>
                <w:tcPr>
                  <w:tcW w:w="1273" w:type="dxa"/>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健康危害</w:t>
                  </w:r>
                </w:p>
              </w:tc>
              <w:tc>
                <w:tcPr>
                  <w:tcW w:w="6332" w:type="dxa"/>
                  <w:gridSpan w:val="10"/>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cs="Times New Roman"/>
                      <w:color w:val="000000"/>
                      <w:spacing w:val="-1"/>
                      <w:sz w:val="21"/>
                      <w:szCs w:val="21"/>
                      <w:lang w:val="en-US" w:eastAsia="zh-CN"/>
                    </w:rPr>
                    <w:t>高</w:t>
                  </w:r>
                  <w:r>
                    <w:rPr>
                      <w:rFonts w:hint="default" w:ascii="Times New Roman" w:hAnsi="Times New Roman" w:eastAsia="宋体" w:cs="Times New Roman"/>
                      <w:color w:val="000000"/>
                      <w:spacing w:val="-1"/>
                      <w:sz w:val="21"/>
                      <w:szCs w:val="21"/>
                    </w:rPr>
                    <w:t>浓度</w:t>
                  </w:r>
                  <w:r>
                    <w:rPr>
                      <w:rFonts w:hint="eastAsia" w:eastAsia="宋体" w:cs="Times New Roman"/>
                      <w:color w:val="000000"/>
                      <w:spacing w:val="-1"/>
                      <w:sz w:val="21"/>
                      <w:szCs w:val="21"/>
                      <w:lang w:eastAsia="zh-CN"/>
                    </w:rPr>
                    <w:t>有窒息</w:t>
                  </w:r>
                  <w:r>
                    <w:rPr>
                      <w:rFonts w:hint="default" w:ascii="Times New Roman" w:hAnsi="Times New Roman" w:eastAsia="宋体" w:cs="Times New Roman"/>
                      <w:color w:val="000000"/>
                      <w:spacing w:val="-1"/>
                      <w:sz w:val="21"/>
                      <w:szCs w:val="21"/>
                    </w:rPr>
                    <w:t>和麻作用</w:t>
                  </w:r>
                  <w:r>
                    <w:rPr>
                      <w:rFonts w:hint="default" w:ascii="Times New Roman" w:hAnsi="Times New Roman" w:cs="Times New Roman"/>
                      <w:color w:val="000000"/>
                      <w:spacing w:val="-1"/>
                      <w:sz w:val="21"/>
                      <w:szCs w:val="21"/>
                      <w:lang w:eastAsia="zh-CN"/>
                    </w:rPr>
                    <w:t>，</w:t>
                  </w:r>
                  <w:r>
                    <w:rPr>
                      <w:rFonts w:hint="default" w:ascii="Times New Roman" w:hAnsi="Times New Roman" w:cs="Times New Roman"/>
                      <w:color w:val="000000"/>
                      <w:spacing w:val="-1"/>
                      <w:sz w:val="21"/>
                      <w:szCs w:val="21"/>
                      <w:lang w:val="en-US" w:eastAsia="zh-CN"/>
                    </w:rPr>
                    <w:t>急</w:t>
                  </w:r>
                  <w:r>
                    <w:rPr>
                      <w:rFonts w:hint="default" w:ascii="Times New Roman" w:hAnsi="Times New Roman" w:eastAsia="宋体" w:cs="Times New Roman"/>
                      <w:color w:val="000000"/>
                      <w:spacing w:val="-1"/>
                      <w:sz w:val="21"/>
                      <w:szCs w:val="21"/>
                    </w:rPr>
                    <w:t>性中毒</w:t>
                  </w:r>
                  <w:r>
                    <w:rPr>
                      <w:rFonts w:hint="default" w:ascii="Times New Roman" w:hAnsi="Times New Roman" w:cs="Times New Roman"/>
                      <w:color w:val="000000"/>
                      <w:spacing w:val="-1"/>
                      <w:sz w:val="21"/>
                      <w:szCs w:val="21"/>
                      <w:lang w:eastAsia="zh-CN"/>
                    </w:rPr>
                    <w:t>：</w:t>
                  </w:r>
                  <w:r>
                    <w:rPr>
                      <w:rFonts w:hint="default" w:ascii="Times New Roman" w:hAnsi="Times New Roman" w:eastAsia="宋体" w:cs="Times New Roman"/>
                      <w:color w:val="000000"/>
                      <w:spacing w:val="-1"/>
                      <w:sz w:val="21"/>
                      <w:szCs w:val="21"/>
                    </w:rPr>
                    <w:t>主要症状有头</w:t>
                  </w:r>
                  <w:r>
                    <w:rPr>
                      <w:rFonts w:hint="default" w:ascii="Times New Roman" w:hAnsi="Times New Roman" w:cs="Times New Roman"/>
                      <w:color w:val="000000"/>
                      <w:spacing w:val="-1"/>
                      <w:sz w:val="21"/>
                      <w:szCs w:val="21"/>
                      <w:lang w:val="en-US" w:eastAsia="zh-CN"/>
                    </w:rPr>
                    <w:t>晕</w:t>
                  </w:r>
                  <w:r>
                    <w:rPr>
                      <w:rFonts w:hint="default" w:ascii="Times New Roman" w:hAnsi="Times New Roman" w:eastAsia="宋体" w:cs="Times New Roman"/>
                      <w:color w:val="000000"/>
                      <w:spacing w:val="-1"/>
                      <w:sz w:val="21"/>
                      <w:szCs w:val="21"/>
                    </w:rPr>
                    <w:t>、头痛、</w:t>
                  </w:r>
                  <w:r>
                    <w:rPr>
                      <w:rFonts w:hint="default" w:ascii="Times New Roman" w:hAnsi="Times New Roman" w:cs="Times New Roman"/>
                      <w:color w:val="000000"/>
                      <w:spacing w:val="-1"/>
                      <w:sz w:val="21"/>
                      <w:szCs w:val="21"/>
                      <w:lang w:val="en-US" w:eastAsia="zh-CN"/>
                    </w:rPr>
                    <w:t>嗜睡</w:t>
                  </w:r>
                  <w:r>
                    <w:rPr>
                      <w:rFonts w:hint="default" w:ascii="Times New Roman" w:hAnsi="Times New Roman" w:eastAsia="宋体" w:cs="Times New Roman"/>
                      <w:color w:val="000000"/>
                      <w:spacing w:val="-1"/>
                      <w:sz w:val="21"/>
                      <w:szCs w:val="21"/>
                    </w:rPr>
                    <w:t>和</w:t>
                  </w:r>
                  <w:r>
                    <w:rPr>
                      <w:rFonts w:hint="default" w:ascii="Times New Roman" w:hAnsi="Times New Roman" w:cs="Times New Roman"/>
                      <w:color w:val="000000"/>
                      <w:spacing w:val="-1"/>
                      <w:sz w:val="21"/>
                      <w:szCs w:val="21"/>
                      <w:lang w:val="en-US" w:eastAsia="zh-CN"/>
                    </w:rPr>
                    <w:t>酒醉状态</w:t>
                  </w:r>
                  <w:r>
                    <w:rPr>
                      <w:rFonts w:hint="default" w:ascii="Times New Roman" w:hAnsi="Times New Roman" w:eastAsia="宋体" w:cs="Times New Roman"/>
                      <w:color w:val="000000"/>
                      <w:spacing w:val="-1"/>
                      <w:sz w:val="21"/>
                      <w:szCs w:val="21"/>
                    </w:rPr>
                    <w:t>、严重者可</w:t>
                  </w:r>
                  <w:r>
                    <w:rPr>
                      <w:rFonts w:hint="default" w:ascii="Times New Roman" w:hAnsi="Times New Roman" w:cs="Times New Roman"/>
                      <w:color w:val="000000"/>
                      <w:spacing w:val="-1"/>
                      <w:sz w:val="21"/>
                      <w:szCs w:val="21"/>
                      <w:lang w:val="en-US" w:eastAsia="zh-CN"/>
                    </w:rPr>
                    <w:t>昏迷，慢</w:t>
                  </w:r>
                  <w:r>
                    <w:rPr>
                      <w:rFonts w:hint="default" w:ascii="Times New Roman" w:hAnsi="Times New Roman" w:eastAsia="宋体" w:cs="Times New Roman"/>
                      <w:color w:val="000000"/>
                      <w:spacing w:val="-1"/>
                      <w:sz w:val="21"/>
                      <w:szCs w:val="21"/>
                    </w:rPr>
                    <w:t>性影响</w:t>
                  </w:r>
                  <w:r>
                    <w:rPr>
                      <w:rFonts w:hint="default" w:ascii="Times New Roman" w:hAnsi="Times New Roman" w:cs="Times New Roman"/>
                      <w:color w:val="000000"/>
                      <w:spacing w:val="-1"/>
                      <w:sz w:val="21"/>
                      <w:szCs w:val="21"/>
                      <w:lang w:eastAsia="zh-CN"/>
                    </w:rPr>
                    <w:t>：</w:t>
                  </w:r>
                  <w:r>
                    <w:rPr>
                      <w:rFonts w:hint="default" w:ascii="Times New Roman" w:hAnsi="Times New Roman" w:eastAsia="宋体" w:cs="Times New Roman"/>
                      <w:color w:val="000000"/>
                      <w:spacing w:val="-1"/>
                      <w:sz w:val="21"/>
                      <w:szCs w:val="21"/>
                    </w:rPr>
                    <w:t>接触以丁为主的工人有头</w:t>
                  </w:r>
                  <w:r>
                    <w:rPr>
                      <w:rFonts w:hint="default" w:ascii="Times New Roman" w:hAnsi="Times New Roman" w:cs="Times New Roman"/>
                      <w:color w:val="000000"/>
                      <w:spacing w:val="-1"/>
                      <w:sz w:val="21"/>
                      <w:szCs w:val="21"/>
                      <w:lang w:val="en-US" w:eastAsia="zh-CN"/>
                    </w:rPr>
                    <w:t>晕</w:t>
                  </w:r>
                  <w:r>
                    <w:rPr>
                      <w:rFonts w:hint="default" w:ascii="Times New Roman" w:hAnsi="Times New Roman" w:eastAsia="宋体" w:cs="Times New Roman"/>
                      <w:color w:val="000000"/>
                      <w:spacing w:val="-1"/>
                      <w:sz w:val="21"/>
                      <w:szCs w:val="21"/>
                    </w:rPr>
                    <w:t>、头</w:t>
                  </w:r>
                  <w:r>
                    <w:rPr>
                      <w:rFonts w:hint="default" w:ascii="Times New Roman" w:hAnsi="Times New Roman" w:cs="Times New Roman"/>
                      <w:color w:val="000000"/>
                      <w:spacing w:val="-1"/>
                      <w:sz w:val="21"/>
                      <w:szCs w:val="21"/>
                      <w:lang w:val="en-US" w:eastAsia="zh-CN"/>
                    </w:rPr>
                    <w:t>痛</w:t>
                  </w:r>
                  <w:r>
                    <w:rPr>
                      <w:rFonts w:hint="default" w:ascii="Times New Roman" w:hAnsi="Times New Roman" w:eastAsia="宋体" w:cs="Times New Roman"/>
                      <w:color w:val="000000"/>
                      <w:spacing w:val="-1"/>
                      <w:sz w:val="21"/>
                      <w:szCs w:val="21"/>
                    </w:rPr>
                    <w:t>、</w:t>
                  </w:r>
                </w:p>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lang w:eastAsia="zh-CN"/>
                    </w:rPr>
                  </w:pPr>
                  <w:r>
                    <w:rPr>
                      <w:rFonts w:hint="default" w:ascii="Times New Roman" w:hAnsi="Times New Roman" w:cs="Times New Roman"/>
                      <w:color w:val="000000"/>
                      <w:spacing w:val="-1"/>
                      <w:sz w:val="21"/>
                      <w:szCs w:val="21"/>
                      <w:lang w:val="en-US" w:eastAsia="zh-CN"/>
                    </w:rPr>
                    <w:t>睡眠</w:t>
                  </w:r>
                  <w:r>
                    <w:rPr>
                      <w:rFonts w:hint="default" w:ascii="Times New Roman" w:hAnsi="Times New Roman" w:eastAsia="宋体" w:cs="Times New Roman"/>
                      <w:color w:val="000000"/>
                      <w:spacing w:val="-1"/>
                      <w:sz w:val="21"/>
                      <w:szCs w:val="21"/>
                    </w:rPr>
                    <w:t>不佳、疲倦等</w:t>
                  </w:r>
                  <w:r>
                    <w:rPr>
                      <w:rFonts w:hint="default" w:ascii="Times New Roman" w:hAnsi="Times New Roman" w:cs="Times New Roman"/>
                      <w:color w:val="000000"/>
                      <w:spacing w:val="-1"/>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pacing w:val="2"/>
                      <w:sz w:val="21"/>
                      <w:szCs w:val="21"/>
                    </w:rPr>
                    <w:t>急</w:t>
                  </w:r>
                  <w:r>
                    <w:rPr>
                      <w:rFonts w:hint="default" w:ascii="Times New Roman" w:hAnsi="Times New Roman" w:eastAsia="宋体" w:cs="Times New Roman"/>
                      <w:b/>
                      <w:bCs/>
                      <w:color w:val="000000"/>
                      <w:sz w:val="21"/>
                      <w:szCs w:val="21"/>
                    </w:rPr>
                    <w:t>救</w:t>
                  </w:r>
                </w:p>
              </w:tc>
              <w:tc>
                <w:tcPr>
                  <w:tcW w:w="7605" w:type="dxa"/>
                  <w:gridSpan w:val="11"/>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吸入</w:t>
                  </w:r>
                  <w:r>
                    <w:rPr>
                      <w:rFonts w:hint="default" w:ascii="Times New Roman" w:hAnsi="Times New Roman" w:cs="Times New Roman"/>
                      <w:color w:val="000000"/>
                      <w:spacing w:val="-1"/>
                      <w:sz w:val="21"/>
                      <w:szCs w:val="21"/>
                      <w:lang w:eastAsia="zh-CN"/>
                    </w:rPr>
                    <w:t>：</w:t>
                  </w:r>
                  <w:r>
                    <w:rPr>
                      <w:rFonts w:hint="default" w:ascii="Times New Roman" w:hAnsi="Times New Roman" w:eastAsia="宋体" w:cs="Times New Roman"/>
                      <w:color w:val="000000"/>
                      <w:spacing w:val="-1"/>
                      <w:sz w:val="21"/>
                      <w:szCs w:val="21"/>
                    </w:rPr>
                    <w:t>迅速脱离现场至空气新鲜处。保持呼吸道通畅。如呼吸困难，给输氧。如呼吸停止，立进行人工呼吸。就医。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pacing w:val="2"/>
                      <w:sz w:val="21"/>
                      <w:szCs w:val="21"/>
                    </w:rPr>
                    <w:t>储</w:t>
                  </w:r>
                  <w:r>
                    <w:rPr>
                      <w:rFonts w:hint="default" w:ascii="Times New Roman" w:hAnsi="Times New Roman" w:eastAsia="宋体" w:cs="Times New Roman"/>
                      <w:b/>
                      <w:bCs/>
                      <w:color w:val="000000"/>
                      <w:sz w:val="21"/>
                      <w:szCs w:val="21"/>
                    </w:rPr>
                    <w:t>运</w:t>
                  </w:r>
                  <w:r>
                    <w:rPr>
                      <w:rFonts w:hint="default" w:ascii="Times New Roman" w:hAnsi="Times New Roman" w:cs="Times New Roman"/>
                      <w:b/>
                      <w:bCs/>
                      <w:color w:val="000000"/>
                      <w:sz w:val="21"/>
                      <w:szCs w:val="21"/>
                      <w:lang w:val="en-US" w:eastAsia="zh-CN"/>
                    </w:rPr>
                    <w:t>与泄漏处理</w:t>
                  </w:r>
                </w:p>
              </w:tc>
              <w:tc>
                <w:tcPr>
                  <w:tcW w:w="7605" w:type="dxa"/>
                  <w:gridSpan w:val="11"/>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储运条件</w:t>
                  </w:r>
                  <w:r>
                    <w:rPr>
                      <w:rFonts w:hint="eastAsia" w:eastAsia="宋体" w:cs="Times New Roman"/>
                      <w:color w:val="000000"/>
                      <w:spacing w:val="-1"/>
                      <w:sz w:val="21"/>
                      <w:szCs w:val="21"/>
                      <w:lang w:eastAsia="zh-CN"/>
                    </w:rPr>
                    <w:t>：</w:t>
                  </w:r>
                  <w:r>
                    <w:rPr>
                      <w:rFonts w:hint="default" w:ascii="Times New Roman" w:hAnsi="Times New Roman" w:eastAsia="宋体" w:cs="Times New Roman"/>
                      <w:color w:val="000000"/>
                      <w:spacing w:val="-1"/>
                      <w:sz w:val="21"/>
                      <w:szCs w:val="21"/>
                    </w:rPr>
                    <w:t>储存于阴凉、通风良好的仓间内。远离火种、热源防止阳光直射。应与氧气、压缩空气、氧化剂等分开存放。搬运时应轻装轻，防止钢瓶及附件破损泄漏处理迅速撤离泄漏污染区人员至上风处，并进行隔离，严格限制出入。切断火源。建议应急处理人员戴自给正压式呼吸器，穿消防防护服。尽可能切断泄漏源。用工业覆盖层或吸附吸收剂盖住点附近的下水道等地方，防止气体进入。合理通风加速扩散。喷雾状水稀释、溶解。构筑堤或挖坑收容产生的大量废水。如有可能，将漏出气用排风机送至空旷地方或装设适当喷头烧掉。漏气容器要</w:t>
                  </w:r>
                  <w:r>
                    <w:rPr>
                      <w:rFonts w:hint="eastAsia" w:eastAsia="宋体" w:cs="Times New Roman"/>
                      <w:color w:val="000000"/>
                      <w:spacing w:val="-1"/>
                      <w:sz w:val="21"/>
                      <w:szCs w:val="21"/>
                      <w:lang w:eastAsia="zh-CN"/>
                    </w:rPr>
                    <w:t>妥善</w:t>
                  </w:r>
                  <w:r>
                    <w:rPr>
                      <w:rFonts w:hint="default" w:ascii="Times New Roman" w:hAnsi="Times New Roman" w:eastAsia="宋体" w:cs="Times New Roman"/>
                      <w:color w:val="000000"/>
                      <w:spacing w:val="-1"/>
                      <w:sz w:val="21"/>
                      <w:szCs w:val="21"/>
                    </w:rPr>
                    <w:t>处理，修复、检验后再用。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noWrap w:val="0"/>
                  <w:vAlign w:val="center"/>
                </w:tcPr>
                <w:p>
                  <w:pPr>
                    <w:pStyle w:val="18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000000"/>
                      <w:spacing w:val="2"/>
                      <w:sz w:val="21"/>
                      <w:szCs w:val="21"/>
                      <w:lang w:val="en-US" w:eastAsia="zh-CN"/>
                    </w:rPr>
                  </w:pPr>
                  <w:r>
                    <w:rPr>
                      <w:rFonts w:hint="default" w:ascii="Times New Roman" w:hAnsi="Times New Roman" w:cs="Times New Roman"/>
                      <w:b/>
                      <w:bCs/>
                      <w:color w:val="000000"/>
                      <w:spacing w:val="2"/>
                      <w:sz w:val="21"/>
                      <w:szCs w:val="21"/>
                      <w:lang w:val="en-US" w:eastAsia="zh-CN"/>
                    </w:rPr>
                    <w:t>灭火方法</w:t>
                  </w:r>
                </w:p>
              </w:tc>
              <w:tc>
                <w:tcPr>
                  <w:tcW w:w="7605" w:type="dxa"/>
                  <w:gridSpan w:val="11"/>
                  <w:tcBorders>
                    <w:right w:val="single" w:color="auto" w:sz="4" w:space="0"/>
                  </w:tcBorders>
                  <w:noWrap w:val="0"/>
                  <w:vAlign w:val="center"/>
                </w:tcPr>
                <w:p>
                  <w:pPr>
                    <w:pStyle w:val="188"/>
                    <w:keepNext w:val="0"/>
                    <w:keepLines w:val="0"/>
                    <w:pageBreakBefore w:val="0"/>
                    <w:widowControl w:val="0"/>
                    <w:kinsoku/>
                    <w:wordWrap/>
                    <w:overflowPunct/>
                    <w:topLinePunct w:val="0"/>
                    <w:bidi w:val="0"/>
                    <w:snapToGrid/>
                    <w:spacing w:line="240" w:lineRule="auto"/>
                    <w:ind w:left="0" w:firstLine="0" w:firstLineChars="0"/>
                    <w:jc w:val="both"/>
                    <w:textAlignment w:val="auto"/>
                    <w:rPr>
                      <w:rFonts w:hint="default" w:ascii="Times New Roman" w:hAnsi="Times New Roman" w:eastAsia="宋体" w:cs="Times New Roman"/>
                      <w:color w:val="000000"/>
                      <w:spacing w:val="-1"/>
                      <w:sz w:val="21"/>
                      <w:szCs w:val="21"/>
                    </w:rPr>
                  </w:pPr>
                  <w:r>
                    <w:rPr>
                      <w:rFonts w:hint="default" w:ascii="Times New Roman" w:hAnsi="Times New Roman" w:eastAsia="宋体" w:cs="Times New Roman"/>
                      <w:color w:val="000000"/>
                      <w:spacing w:val="-1"/>
                      <w:sz w:val="21"/>
                      <w:szCs w:val="21"/>
                    </w:rPr>
                    <w:t>切断气源。若不能立即切断气源，则不允许熄灭正在燃烧的气体。喷水冷却容器，可能的话将容器从火场移至空处。灭火剂</w:t>
                  </w:r>
                  <w:r>
                    <w:rPr>
                      <w:rFonts w:hint="eastAsia" w:eastAsia="宋体" w:cs="Times New Roman"/>
                      <w:color w:val="000000"/>
                      <w:spacing w:val="-1"/>
                      <w:sz w:val="21"/>
                      <w:szCs w:val="21"/>
                      <w:lang w:eastAsia="zh-CN"/>
                    </w:rPr>
                    <w:t>：</w:t>
                  </w:r>
                  <w:r>
                    <w:rPr>
                      <w:rFonts w:hint="default" w:ascii="Times New Roman" w:hAnsi="Times New Roman" w:eastAsia="宋体" w:cs="Times New Roman"/>
                      <w:color w:val="000000"/>
                      <w:spacing w:val="-1"/>
                      <w:sz w:val="21"/>
                      <w:szCs w:val="21"/>
                    </w:rPr>
                    <w:t>雾状水、泡沫、二氧化碳、</w:t>
                  </w:r>
                  <w:r>
                    <w:rPr>
                      <w:rFonts w:hint="eastAsia" w:eastAsia="宋体" w:cs="Times New Roman"/>
                      <w:color w:val="000000"/>
                      <w:spacing w:val="-1"/>
                      <w:sz w:val="21"/>
                      <w:szCs w:val="21"/>
                      <w:lang w:eastAsia="zh-CN"/>
                    </w:rPr>
                    <w:t>干粉</w:t>
                  </w:r>
                  <w:r>
                    <w:rPr>
                      <w:rFonts w:hint="default" w:ascii="Times New Roman" w:hAnsi="Times New Roman" w:eastAsia="宋体" w:cs="Times New Roman"/>
                      <w:color w:val="000000"/>
                      <w:spacing w:val="-1"/>
                      <w:sz w:val="21"/>
                      <w:szCs w:val="21"/>
                    </w:rPr>
                    <w:t>。</w:t>
                  </w:r>
                </w:p>
              </w:tc>
            </w:tr>
          </w:tbl>
          <w:p>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2、生产系统危险性识别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color w:val="000000"/>
                <w:sz w:val="24"/>
                <w:szCs w:val="24"/>
              </w:rPr>
              <w:t>结合项目涉及的危险物质分布情况对危险单元进行划分，生产系统危险源为危废暂存间</w:t>
            </w:r>
            <w:r>
              <w:rPr>
                <w:rFonts w:hint="eastAsia"/>
                <w:color w:val="000000"/>
                <w:sz w:val="24"/>
                <w:szCs w:val="24"/>
              </w:rPr>
              <w:t>、生产车间</w:t>
            </w:r>
            <w:r>
              <w:rPr>
                <w:color w:val="000000"/>
                <w:sz w:val="24"/>
                <w:szCs w:val="24"/>
              </w:rPr>
              <w:t>，危险性识别见边</w:t>
            </w:r>
            <w:r>
              <w:rPr>
                <w:rFonts w:hint="eastAsia"/>
                <w:color w:val="000000"/>
                <w:sz w:val="24"/>
                <w:szCs w:val="24"/>
                <w:lang w:val="en-US" w:eastAsia="zh-CN"/>
              </w:rPr>
              <w:t>4-34</w:t>
            </w:r>
            <w:r>
              <w:rPr>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000000"/>
                <w:sz w:val="21"/>
                <w:szCs w:val="21"/>
              </w:rPr>
            </w:pPr>
            <w:r>
              <w:rPr>
                <w:b/>
                <w:bCs/>
                <w:color w:val="000000"/>
                <w:sz w:val="21"/>
                <w:szCs w:val="21"/>
              </w:rPr>
              <w:t>表</w:t>
            </w:r>
            <w:r>
              <w:rPr>
                <w:rFonts w:hint="eastAsia"/>
                <w:b/>
                <w:bCs/>
                <w:color w:val="000000"/>
                <w:sz w:val="21"/>
                <w:szCs w:val="21"/>
                <w:lang w:val="en-US" w:eastAsia="zh-CN"/>
              </w:rPr>
              <w:t>4-34</w:t>
            </w:r>
            <w:r>
              <w:rPr>
                <w:b/>
                <w:bCs/>
                <w:color w:val="000000"/>
                <w:sz w:val="21"/>
                <w:szCs w:val="21"/>
              </w:rPr>
              <w:t xml:space="preserve">   危险单元划分结果表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756"/>
              <w:gridCol w:w="221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kern w:val="0"/>
                      <w:sz w:val="21"/>
                      <w:szCs w:val="21"/>
                    </w:rPr>
                  </w:pPr>
                  <w:r>
                    <w:rPr>
                      <w:b/>
                      <w:bCs/>
                      <w:color w:val="000000"/>
                      <w:kern w:val="0"/>
                      <w:sz w:val="21"/>
                      <w:szCs w:val="21"/>
                    </w:rPr>
                    <w:t>危险源</w:t>
                  </w:r>
                </w:p>
              </w:tc>
              <w:tc>
                <w:tcPr>
                  <w:tcW w:w="10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kern w:val="0"/>
                      <w:sz w:val="21"/>
                      <w:szCs w:val="21"/>
                    </w:rPr>
                  </w:pPr>
                  <w:r>
                    <w:rPr>
                      <w:b/>
                      <w:bCs/>
                      <w:color w:val="000000"/>
                      <w:kern w:val="0"/>
                      <w:sz w:val="21"/>
                      <w:szCs w:val="21"/>
                    </w:rPr>
                    <w:t>危险物质</w:t>
                  </w:r>
                </w:p>
              </w:tc>
              <w:tc>
                <w:tcPr>
                  <w:tcW w:w="1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kern w:val="0"/>
                      <w:sz w:val="21"/>
                      <w:szCs w:val="21"/>
                    </w:rPr>
                  </w:pPr>
                  <w:r>
                    <w:rPr>
                      <w:b/>
                      <w:bCs/>
                      <w:color w:val="000000"/>
                      <w:kern w:val="0"/>
                      <w:sz w:val="21"/>
                      <w:szCs w:val="21"/>
                    </w:rPr>
                    <w:t>可能发生的风险事故</w:t>
                  </w:r>
                </w:p>
              </w:tc>
              <w:tc>
                <w:tcPr>
                  <w:tcW w:w="17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kern w:val="0"/>
                      <w:sz w:val="21"/>
                      <w:szCs w:val="21"/>
                    </w:rPr>
                  </w:pPr>
                  <w:r>
                    <w:rPr>
                      <w:b/>
                      <w:bCs/>
                      <w:color w:val="000000"/>
                      <w:kern w:val="0"/>
                      <w:sz w:val="21"/>
                      <w:szCs w:val="21"/>
                    </w:rPr>
                    <w:t>事故触发条件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0"/>
                      <w:sz w:val="21"/>
                      <w:szCs w:val="21"/>
                    </w:rPr>
                  </w:pPr>
                  <w:r>
                    <w:rPr>
                      <w:color w:val="000000"/>
                      <w:kern w:val="0"/>
                      <w:sz w:val="21"/>
                      <w:szCs w:val="21"/>
                    </w:rPr>
                    <w:t>危废暂存间</w:t>
                  </w:r>
                </w:p>
              </w:tc>
              <w:tc>
                <w:tcPr>
                  <w:tcW w:w="10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kern w:val="0"/>
                      <w:sz w:val="21"/>
                      <w:szCs w:val="21"/>
                      <w:lang w:val="en-US" w:eastAsia="zh-CN"/>
                    </w:rPr>
                  </w:pPr>
                  <w:r>
                    <w:rPr>
                      <w:color w:val="000000"/>
                      <w:kern w:val="0"/>
                      <w:sz w:val="21"/>
                      <w:szCs w:val="21"/>
                    </w:rPr>
                    <w:t>废机油</w:t>
                  </w:r>
                </w:p>
              </w:tc>
              <w:tc>
                <w:tcPr>
                  <w:tcW w:w="1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0"/>
                      <w:sz w:val="21"/>
                      <w:szCs w:val="21"/>
                    </w:rPr>
                  </w:pPr>
                  <w:r>
                    <w:rPr>
                      <w:color w:val="000000"/>
                      <w:kern w:val="0"/>
                      <w:sz w:val="21"/>
                      <w:szCs w:val="21"/>
                    </w:rPr>
                    <w:t>泄漏和火灾</w:t>
                  </w:r>
                </w:p>
              </w:tc>
              <w:tc>
                <w:tcPr>
                  <w:tcW w:w="17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0"/>
                      <w:sz w:val="21"/>
                      <w:szCs w:val="21"/>
                    </w:rPr>
                  </w:pPr>
                  <w:r>
                    <w:rPr>
                      <w:color w:val="000000"/>
                      <w:kern w:val="0"/>
                      <w:sz w:val="21"/>
                      <w:szCs w:val="21"/>
                    </w:rPr>
                    <w:t>盛装容器破损、遇明火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9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kern w:val="0"/>
                      <w:sz w:val="21"/>
                      <w:szCs w:val="21"/>
                      <w:lang w:val="en-US"/>
                    </w:rPr>
                  </w:pPr>
                  <w:r>
                    <w:rPr>
                      <w:rFonts w:hint="eastAsia"/>
                      <w:color w:val="000000"/>
                      <w:sz w:val="21"/>
                      <w:szCs w:val="21"/>
                      <w:lang w:val="en-US" w:eastAsia="zh-CN"/>
                    </w:rPr>
                    <w:t>丁烷储存间</w:t>
                  </w:r>
                </w:p>
              </w:tc>
              <w:tc>
                <w:tcPr>
                  <w:tcW w:w="10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丁烷</w:t>
                  </w:r>
                </w:p>
              </w:tc>
              <w:tc>
                <w:tcPr>
                  <w:tcW w:w="1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0"/>
                      <w:sz w:val="21"/>
                      <w:szCs w:val="21"/>
                    </w:rPr>
                  </w:pPr>
                  <w:r>
                    <w:rPr>
                      <w:color w:val="000000"/>
                      <w:kern w:val="0"/>
                      <w:sz w:val="21"/>
                      <w:szCs w:val="21"/>
                    </w:rPr>
                    <w:t>泄漏和火灾</w:t>
                  </w:r>
                </w:p>
              </w:tc>
              <w:tc>
                <w:tcPr>
                  <w:tcW w:w="17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kern w:val="0"/>
                      <w:sz w:val="21"/>
                      <w:szCs w:val="21"/>
                    </w:rPr>
                  </w:pPr>
                  <w:r>
                    <w:rPr>
                      <w:color w:val="000000"/>
                      <w:kern w:val="0"/>
                      <w:sz w:val="21"/>
                      <w:szCs w:val="21"/>
                    </w:rPr>
                    <w:t>盛装容器破损、遇明火</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b/>
                <w:bCs/>
                <w:color w:val="auto"/>
                <w:sz w:val="24"/>
                <w:szCs w:val="24"/>
                <w:lang w:val="en-US" w:eastAsia="zh-CN"/>
              </w:rPr>
            </w:pPr>
            <w:r>
              <w:rPr>
                <w:rFonts w:hint="eastAsia"/>
                <w:b/>
                <w:bCs/>
                <w:color w:val="auto"/>
                <w:sz w:val="24"/>
                <w:szCs w:val="24"/>
                <w:lang w:val="en-US" w:eastAsia="zh-CN"/>
              </w:rPr>
              <w:t>6.4环境影响途径</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default" w:ascii="Times New Roman" w:hAnsi="Times New Roman" w:eastAsia="宋体" w:cs="Times New Roman"/>
                <w:color w:val="000000"/>
                <w:sz w:val="24"/>
              </w:rPr>
              <w:t>根据项目物质危险性识别、生产系统危险性识别，本项目危险物质在事故情形下对环境的影响途径主要是废机油</w:t>
            </w:r>
            <w:r>
              <w:rPr>
                <w:rFonts w:hint="eastAsia" w:cs="Times New Roman"/>
                <w:color w:val="000000"/>
                <w:sz w:val="24"/>
                <w:lang w:val="en-US" w:eastAsia="zh-CN"/>
              </w:rPr>
              <w:t>、丁烷</w:t>
            </w:r>
            <w:r>
              <w:rPr>
                <w:rFonts w:hint="default" w:ascii="Times New Roman" w:hAnsi="Times New Roman" w:eastAsia="宋体" w:cs="Times New Roman"/>
                <w:color w:val="000000"/>
                <w:sz w:val="24"/>
              </w:rPr>
              <w:t>泄漏后遇到明火发生火灾情形下通过大气对周围环境产生影响；废机油发生</w:t>
            </w:r>
            <w:r>
              <w:rPr>
                <w:rFonts w:hint="eastAsia" w:eastAsia="宋体" w:cs="Times New Roman"/>
                <w:color w:val="000000"/>
                <w:sz w:val="24"/>
                <w:lang w:eastAsia="zh-CN"/>
              </w:rPr>
              <w:t>泄漏</w:t>
            </w:r>
            <w:r>
              <w:rPr>
                <w:rFonts w:hint="default" w:ascii="Times New Roman" w:hAnsi="Times New Roman" w:eastAsia="宋体" w:cs="Times New Roman"/>
                <w:color w:val="000000"/>
                <w:sz w:val="24"/>
              </w:rPr>
              <w:t>后通过流淌、浸透等方式对地表水、地下水环境、土壤等敏感目标产生影响。</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6.5风险事件环境影响分析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根据项目特点并调研同类型项目的事故发生情况，本项目的最大风险事故为废</w:t>
            </w:r>
            <w:r>
              <w:rPr>
                <w:rFonts w:hint="eastAsia" w:ascii="Times New Roman" w:hAnsi="Times New Roman" w:cs="Times New Roman"/>
                <w:bCs/>
                <w:color w:val="auto"/>
                <w:sz w:val="24"/>
                <w:szCs w:val="24"/>
                <w:lang w:val="en-US" w:eastAsia="zh-CN"/>
              </w:rPr>
              <w:t>机油、</w:t>
            </w:r>
            <w:r>
              <w:rPr>
                <w:rFonts w:hint="eastAsia" w:cs="Times New Roman"/>
                <w:bCs/>
                <w:color w:val="auto"/>
                <w:sz w:val="24"/>
                <w:szCs w:val="24"/>
                <w:lang w:val="en-US" w:eastAsia="zh-CN"/>
              </w:rPr>
              <w:t>丁烷泄漏</w:t>
            </w:r>
            <w:r>
              <w:rPr>
                <w:rFonts w:hint="eastAsia" w:ascii="Times New Roman" w:hAnsi="Times New Roman" w:cs="Times New Roman"/>
                <w:bCs/>
                <w:color w:val="auto"/>
                <w:sz w:val="24"/>
                <w:szCs w:val="24"/>
                <w:lang w:val="en-US" w:eastAsia="zh-CN"/>
              </w:rPr>
              <w:t>、厂区</w:t>
            </w:r>
            <w:r>
              <w:rPr>
                <w:rFonts w:hint="default" w:ascii="Times New Roman" w:hAnsi="Times New Roman" w:eastAsia="宋体" w:cs="Times New Roman"/>
                <w:bCs/>
                <w:color w:val="auto"/>
                <w:sz w:val="24"/>
                <w:szCs w:val="24"/>
                <w:lang w:val="en-US" w:eastAsia="zh-CN"/>
              </w:rPr>
              <w:t>火灾事故。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000000"/>
                <w:sz w:val="24"/>
              </w:rPr>
            </w:pPr>
            <w:r>
              <w:rPr>
                <w:rFonts w:hint="eastAsia"/>
                <w:b/>
                <w:color w:val="000000"/>
                <w:sz w:val="24"/>
                <w:lang w:eastAsia="zh-CN"/>
              </w:rPr>
              <w:t>（</w:t>
            </w:r>
            <w:r>
              <w:rPr>
                <w:rFonts w:hint="eastAsia"/>
                <w:b/>
                <w:color w:val="000000"/>
                <w:sz w:val="24"/>
                <w:lang w:val="en-US" w:eastAsia="zh-CN"/>
              </w:rPr>
              <w:t>1</w:t>
            </w:r>
            <w:r>
              <w:rPr>
                <w:rFonts w:hint="eastAsia"/>
                <w:b/>
                <w:color w:val="000000"/>
                <w:sz w:val="24"/>
                <w:lang w:eastAsia="zh-CN"/>
              </w:rPr>
              <w:t>）</w:t>
            </w:r>
            <w:r>
              <w:rPr>
                <w:b/>
                <w:color w:val="000000"/>
                <w:sz w:val="24"/>
              </w:rPr>
              <w:t>大气环境风险分析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根据《建设项目环境风险评价技术导则》（HJ169-2018）中要求，大气环境风险简单分析应定性分析说明大气环境影响后果。因此，本次评价仅定性分析，不做预测分析。</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color w:val="000000"/>
                <w:sz w:val="24"/>
              </w:rPr>
            </w:pPr>
            <w:r>
              <w:rPr>
                <w:rFonts w:hint="default" w:ascii="Times New Roman" w:hAnsi="Times New Roman" w:eastAsia="宋体" w:cs="Times New Roman"/>
                <w:color w:val="auto"/>
                <w:highlight w:val="none"/>
              </w:rPr>
              <w:t>项目原料及产品储存过程中存在的环境风险为火灾风险。诱发火灾的因素主要有：违章吸烟、动火；使用气焊、电焊等进行维修时，未采取有效防护措施；电气线路和电气设施在开关断开、接触不良、短路、漏电时产生火花，以及静电放电火花；未采取有效避雷措施，或者避雷措施失效而导致雷击失火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000000"/>
                <w:sz w:val="24"/>
                <w:lang w:val="en-US" w:eastAsia="zh-CN"/>
              </w:rPr>
            </w:pPr>
            <w:r>
              <w:rPr>
                <w:rFonts w:hint="eastAsia"/>
                <w:color w:val="000000"/>
                <w:sz w:val="24"/>
                <w:lang w:val="en-US" w:eastAsia="zh-CN"/>
              </w:rPr>
              <w:t>项目珍珠棉、网套生产过程中使用丁烷作为发泡剂，丁烷使用钢瓶进行储存，最大储存量为1.5t，当厂区管理不当，丁烷发生泄漏时，会污染周边大气环境，遇明火可能引发厂区火灾、爆炸，燃烧、爆炸产生的大气污染物会污染周边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项目机修产生的废机油采用桶装暂存，最大储存量约</w:t>
            </w:r>
            <w:r>
              <w:rPr>
                <w:rFonts w:hint="eastAsia"/>
                <w:color w:val="000000"/>
                <w:sz w:val="24"/>
                <w:lang w:val="en-US" w:eastAsia="zh-CN"/>
              </w:rPr>
              <w:t>0.05</w:t>
            </w:r>
            <w:r>
              <w:rPr>
                <w:color w:val="000000"/>
                <w:sz w:val="24"/>
              </w:rPr>
              <w:t>t，暂存量较少，桶装后暂存</w:t>
            </w:r>
            <w:r>
              <w:rPr>
                <w:rFonts w:hint="eastAsia"/>
                <w:color w:val="000000"/>
                <w:sz w:val="24"/>
                <w:lang w:val="en-US" w:eastAsia="zh-CN"/>
              </w:rPr>
              <w:t>于</w:t>
            </w:r>
            <w:r>
              <w:rPr>
                <w:color w:val="000000"/>
                <w:sz w:val="24"/>
              </w:rPr>
              <w:t>危废暂存间</w:t>
            </w:r>
            <w:r>
              <w:rPr>
                <w:rFonts w:hint="eastAsia"/>
                <w:color w:val="000000"/>
                <w:sz w:val="24"/>
                <w:lang w:eastAsia="zh-CN"/>
              </w:rPr>
              <w:t>，</w:t>
            </w:r>
            <w:r>
              <w:rPr>
                <w:rFonts w:hint="eastAsia"/>
                <w:color w:val="000000"/>
                <w:sz w:val="24"/>
                <w:lang w:val="en-US" w:eastAsia="zh-CN"/>
              </w:rPr>
              <w:t>定期交给具有相关处理资质的单位清运处置</w:t>
            </w:r>
            <w:r>
              <w:rPr>
                <w:color w:val="000000"/>
                <w:sz w:val="24"/>
              </w:rPr>
              <w:t>。当废机油泄漏时，将会挥发少量有机气体，逸散到空气中对大气环境造成影响。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hint="eastAsia"/>
                <w:color w:val="000000"/>
                <w:sz w:val="24"/>
              </w:rPr>
              <w:t>项目</w:t>
            </w:r>
            <w:r>
              <w:rPr>
                <w:color w:val="000000"/>
                <w:sz w:val="24"/>
              </w:rPr>
              <w:t>运营过程中在认真落实风险防范措施，操作人员必须经过专门培训，严格遵守操作规程。通过设置禁止吸烟、禁止明火等标志，加强员工安全防火意识，按照消防要求</w:t>
            </w:r>
            <w:r>
              <w:rPr>
                <w:rFonts w:hint="eastAsia"/>
                <w:color w:val="000000"/>
                <w:sz w:val="24"/>
              </w:rPr>
              <w:t>室内设置手提灭火器，室外设置消防栓系统</w:t>
            </w:r>
            <w:r>
              <w:rPr>
                <w:color w:val="000000"/>
                <w:sz w:val="24"/>
              </w:rPr>
              <w:t>，发生风险概率很小，项目大气环境风险可控，对大气环境影响是可以接受的。</w:t>
            </w:r>
          </w:p>
          <w:p>
            <w:pPr>
              <w:snapToGrid w:val="0"/>
              <w:spacing w:line="360" w:lineRule="auto"/>
              <w:ind w:firstLine="480" w:firstLineChars="200"/>
              <w:rPr>
                <w:b/>
                <w:color w:val="000000"/>
                <w:sz w:val="24"/>
              </w:rPr>
            </w:pPr>
            <w:r>
              <w:rPr>
                <w:rFonts w:hint="eastAsia"/>
                <w:b/>
                <w:color w:val="000000"/>
                <w:sz w:val="24"/>
                <w:lang w:eastAsia="zh-CN"/>
              </w:rPr>
              <w:t>（</w:t>
            </w:r>
            <w:r>
              <w:rPr>
                <w:rFonts w:hint="eastAsia"/>
                <w:b/>
                <w:color w:val="000000"/>
                <w:sz w:val="24"/>
                <w:lang w:val="en-US" w:eastAsia="zh-CN"/>
              </w:rPr>
              <w:t>2</w:t>
            </w:r>
            <w:r>
              <w:rPr>
                <w:rFonts w:hint="eastAsia"/>
                <w:b/>
                <w:color w:val="000000"/>
                <w:sz w:val="24"/>
                <w:lang w:eastAsia="zh-CN"/>
              </w:rPr>
              <w:t>）</w:t>
            </w:r>
            <w:r>
              <w:rPr>
                <w:b/>
                <w:color w:val="000000"/>
                <w:sz w:val="24"/>
              </w:rPr>
              <w:t>地表水环境风险分析</w:t>
            </w:r>
          </w:p>
          <w:p>
            <w:pPr>
              <w:snapToGrid w:val="0"/>
              <w:spacing w:line="360" w:lineRule="auto"/>
              <w:ind w:firstLine="480" w:firstLineChars="200"/>
              <w:rPr>
                <w:color w:val="000000"/>
                <w:sz w:val="24"/>
              </w:rPr>
            </w:pPr>
            <w:r>
              <w:rPr>
                <w:color w:val="000000"/>
                <w:sz w:val="24"/>
              </w:rPr>
              <w:t>根据《建设项目环境风险评价技术导则》（HJ169-2018）中要求，本次地表水环境风险评价仅定性分析，不做预测分析。</w:t>
            </w:r>
          </w:p>
          <w:p>
            <w:pPr>
              <w:snapToGrid w:val="0"/>
              <w:spacing w:line="360" w:lineRule="auto"/>
              <w:ind w:firstLine="480" w:firstLineChars="200"/>
              <w:rPr>
                <w:color w:val="000000"/>
                <w:sz w:val="24"/>
              </w:rPr>
            </w:pPr>
            <w:r>
              <w:rPr>
                <w:color w:val="000000"/>
                <w:sz w:val="24"/>
              </w:rPr>
              <w:t>项目危废暂存间内暂存的</w:t>
            </w:r>
            <w:r>
              <w:rPr>
                <w:rFonts w:hint="default" w:ascii="Times New Roman" w:hAnsi="Times New Roman" w:eastAsia="宋体" w:cs="Times New Roman"/>
                <w:bCs/>
                <w:color w:val="auto"/>
                <w:sz w:val="24"/>
                <w:szCs w:val="24"/>
                <w:lang w:val="en-US" w:eastAsia="zh-CN"/>
              </w:rPr>
              <w:t>废</w:t>
            </w:r>
            <w:r>
              <w:rPr>
                <w:rFonts w:hint="eastAsia" w:ascii="Times New Roman" w:hAnsi="Times New Roman" w:cs="Times New Roman"/>
                <w:bCs/>
                <w:color w:val="auto"/>
                <w:sz w:val="24"/>
                <w:szCs w:val="24"/>
                <w:lang w:val="en-US" w:eastAsia="zh-CN"/>
              </w:rPr>
              <w:t>机油</w:t>
            </w:r>
            <w:r>
              <w:rPr>
                <w:color w:val="000000"/>
                <w:sz w:val="24"/>
              </w:rPr>
              <w:t>一旦发生泄漏进入水体，将会对水质造成一定的影响，浓度较高时会导致水体中动植物死亡，造成地表水体污染。项目废机油储存量不大，</w:t>
            </w:r>
            <w:r>
              <w:rPr>
                <w:bCs/>
                <w:color w:val="000000"/>
                <w:sz w:val="24"/>
              </w:rPr>
              <w:t>采用专用桶收集存放，不易发生泄漏，</w:t>
            </w:r>
            <w:r>
              <w:rPr>
                <w:color w:val="000000"/>
                <w:sz w:val="24"/>
              </w:rPr>
              <w:t>且其暂存于危废暂存间内，</w:t>
            </w:r>
            <w:r>
              <w:rPr>
                <w:bCs/>
                <w:color w:val="000000"/>
                <w:sz w:val="24"/>
              </w:rPr>
              <w:t>危废暂存间根据相关要求进行防渗、防雨等，</w:t>
            </w:r>
            <w:r>
              <w:rPr>
                <w:color w:val="000000"/>
                <w:sz w:val="24"/>
              </w:rPr>
              <w:t>泄漏可控制在危废暂存间内，</w:t>
            </w:r>
            <w:r>
              <w:rPr>
                <w:bCs/>
                <w:color w:val="000000"/>
                <w:sz w:val="24"/>
              </w:rPr>
              <w:t>此外，项目最近地表水为</w:t>
            </w:r>
            <w:r>
              <w:rPr>
                <w:rFonts w:hint="eastAsia"/>
                <w:bCs/>
                <w:color w:val="000000"/>
                <w:sz w:val="24"/>
                <w:lang w:val="en-US" w:eastAsia="zh-CN"/>
              </w:rPr>
              <w:t>蜻岭河，距离项目区较远</w:t>
            </w:r>
            <w:r>
              <w:rPr>
                <w:bCs/>
                <w:color w:val="000000"/>
                <w:sz w:val="24"/>
              </w:rPr>
              <w:t>，项目内存在的地表水污染风险物质量较小，不会径流至地表水中，因此，项目地表水环境风险是可控的。</w:t>
            </w:r>
          </w:p>
          <w:p>
            <w:pPr>
              <w:adjustRightInd w:val="0"/>
              <w:snapToGrid w:val="0"/>
              <w:spacing w:line="360" w:lineRule="auto"/>
              <w:ind w:firstLine="480" w:firstLineChars="200"/>
              <w:rPr>
                <w:b/>
                <w:bCs/>
                <w:color w:val="000000"/>
                <w:sz w:val="24"/>
              </w:rPr>
            </w:pPr>
            <w:r>
              <w:rPr>
                <w:rFonts w:hint="eastAsia"/>
                <w:b/>
                <w:color w:val="000000"/>
                <w:kern w:val="0"/>
                <w:sz w:val="24"/>
                <w:lang w:eastAsia="zh-CN" w:bidi="ar"/>
              </w:rPr>
              <w:t>（</w:t>
            </w:r>
            <w:r>
              <w:rPr>
                <w:rFonts w:hint="eastAsia"/>
                <w:b/>
                <w:color w:val="000000"/>
                <w:kern w:val="0"/>
                <w:sz w:val="24"/>
                <w:lang w:val="en-US" w:eastAsia="zh-CN" w:bidi="ar"/>
              </w:rPr>
              <w:t>3</w:t>
            </w:r>
            <w:r>
              <w:rPr>
                <w:rFonts w:hint="eastAsia"/>
                <w:b/>
                <w:color w:val="000000"/>
                <w:kern w:val="0"/>
                <w:sz w:val="24"/>
                <w:lang w:eastAsia="zh-CN" w:bidi="ar"/>
              </w:rPr>
              <w:t>）</w:t>
            </w:r>
            <w:r>
              <w:rPr>
                <w:b/>
                <w:color w:val="000000"/>
                <w:kern w:val="0"/>
                <w:sz w:val="24"/>
                <w:lang w:bidi="ar"/>
              </w:rPr>
              <w:t>地下水环境风险分析</w:t>
            </w:r>
          </w:p>
          <w:p>
            <w:pPr>
              <w:snapToGrid w:val="0"/>
              <w:spacing w:line="360" w:lineRule="auto"/>
              <w:ind w:firstLine="480" w:firstLineChars="200"/>
              <w:rPr>
                <w:rFonts w:hint="default" w:eastAsia="宋体"/>
                <w:color w:val="000000"/>
                <w:sz w:val="24"/>
                <w:lang w:val="en-US" w:eastAsia="zh-CN"/>
              </w:rPr>
            </w:pPr>
            <w:r>
              <w:rPr>
                <w:rFonts w:hint="eastAsia"/>
                <w:color w:val="000000"/>
                <w:sz w:val="24"/>
                <w:lang w:val="en-US" w:eastAsia="zh-CN"/>
              </w:rPr>
              <w:t>项目</w:t>
            </w:r>
            <w:r>
              <w:rPr>
                <w:rFonts w:hint="eastAsia"/>
                <w:color w:val="000000"/>
                <w:sz w:val="24"/>
              </w:rPr>
              <w:t>废暂存间</w:t>
            </w:r>
            <w:r>
              <w:rPr>
                <w:color w:val="000000"/>
                <w:sz w:val="24"/>
              </w:rPr>
              <w:t>划分为</w:t>
            </w:r>
            <w:r>
              <w:rPr>
                <w:rFonts w:hint="eastAsia"/>
                <w:color w:val="000000"/>
                <w:sz w:val="24"/>
              </w:rPr>
              <w:t>重点</w:t>
            </w:r>
            <w:r>
              <w:rPr>
                <w:color w:val="000000"/>
                <w:sz w:val="24"/>
              </w:rPr>
              <w:t>防渗区</w:t>
            </w:r>
            <w:r>
              <w:rPr>
                <w:rFonts w:hint="eastAsia"/>
                <w:bCs/>
                <w:color w:val="000000"/>
                <w:sz w:val="24"/>
              </w:rPr>
              <w:t>，</w:t>
            </w:r>
            <w:r>
              <w:rPr>
                <w:rFonts w:hint="eastAsia"/>
                <w:bCs/>
                <w:color w:val="000000"/>
                <w:sz w:val="24"/>
                <w:lang w:val="en-US" w:eastAsia="zh-CN"/>
              </w:rPr>
              <w:t>防渗措施为</w:t>
            </w:r>
            <w:r>
              <w:rPr>
                <w:bCs/>
                <w:color w:val="000000"/>
                <w:sz w:val="24"/>
              </w:rPr>
              <w:t>水泥</w:t>
            </w:r>
            <w:r>
              <w:rPr>
                <w:rFonts w:hint="eastAsia"/>
                <w:bCs/>
                <w:color w:val="000000"/>
                <w:sz w:val="24"/>
                <w:lang w:val="en-US" w:eastAsia="zh-CN"/>
              </w:rPr>
              <w:t>+</w:t>
            </w:r>
            <w:r>
              <w:rPr>
                <w:bCs/>
                <w:color w:val="000000"/>
                <w:szCs w:val="21"/>
              </w:rPr>
              <w:t>2mm厚HDPE</w:t>
            </w:r>
            <w:r>
              <w:rPr>
                <w:bCs/>
                <w:color w:val="000000"/>
                <w:sz w:val="24"/>
              </w:rPr>
              <w:t>+环氧树脂</w:t>
            </w:r>
            <w:r>
              <w:rPr>
                <w:rFonts w:hint="eastAsia"/>
                <w:bCs/>
                <w:color w:val="000000"/>
                <w:sz w:val="24"/>
              </w:rPr>
              <w:t>，渗透系数</w:t>
            </w:r>
            <w:r>
              <w:rPr>
                <w:bCs/>
                <w:color w:val="000000"/>
                <w:sz w:val="24"/>
              </w:rPr>
              <w:t>K</w:t>
            </w:r>
            <w:r>
              <w:rPr>
                <w:rFonts w:hint="eastAsia"/>
                <w:bCs/>
                <w:color w:val="000000"/>
                <w:sz w:val="24"/>
              </w:rPr>
              <w:t>≤1×10</w:t>
            </w:r>
            <w:r>
              <w:rPr>
                <w:rFonts w:hint="eastAsia"/>
                <w:bCs/>
                <w:color w:val="000000"/>
                <w:sz w:val="24"/>
                <w:vertAlign w:val="superscript"/>
              </w:rPr>
              <w:t>-10</w:t>
            </w:r>
            <w:r>
              <w:rPr>
                <w:rFonts w:hint="eastAsia"/>
                <w:bCs/>
                <w:color w:val="000000"/>
                <w:sz w:val="24"/>
              </w:rPr>
              <w:t>cm/s。</w:t>
            </w:r>
            <w:r>
              <w:rPr>
                <w:rFonts w:hint="eastAsia"/>
                <w:bCs/>
                <w:color w:val="000000"/>
                <w:sz w:val="24"/>
                <w:lang w:val="en-US" w:eastAsia="zh-CN"/>
              </w:rPr>
              <w:t>可保证</w:t>
            </w:r>
            <w:r>
              <w:rPr>
                <w:color w:val="000000"/>
                <w:sz w:val="24"/>
              </w:rPr>
              <w:t>废机油</w:t>
            </w:r>
            <w:r>
              <w:rPr>
                <w:rFonts w:hint="eastAsia"/>
                <w:color w:val="000000"/>
                <w:sz w:val="24"/>
                <w:lang w:val="en-US" w:eastAsia="zh-CN"/>
              </w:rPr>
              <w:t>发生泄漏的情况下不会对区域地下水体造成污染。</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6.6风险防范措施及应急要求</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bCs/>
                <w:color w:val="auto"/>
                <w:highlight w:val="none"/>
              </w:rPr>
            </w:pPr>
            <w:r>
              <w:rPr>
                <w:rFonts w:hint="eastAsia" w:ascii="Times New Roman" w:hAnsi="Times New Roman" w:cs="Times New Roman"/>
                <w:b/>
                <w:bCs/>
                <w:color w:val="auto"/>
                <w:sz w:val="24"/>
                <w:szCs w:val="24"/>
                <w:lang w:val="en-US" w:eastAsia="zh-CN"/>
              </w:rPr>
              <w:t>（1）厂区</w:t>
            </w:r>
            <w:r>
              <w:rPr>
                <w:rFonts w:hint="default" w:ascii="Times New Roman" w:hAnsi="Times New Roman" w:eastAsia="宋体" w:cs="Times New Roman"/>
                <w:b/>
                <w:bCs/>
                <w:color w:val="auto"/>
                <w:highlight w:val="none"/>
                <w:lang w:eastAsia="zh-CN"/>
              </w:rPr>
              <w:t>火灾事故风险</w:t>
            </w:r>
            <w:r>
              <w:rPr>
                <w:rFonts w:hint="default" w:ascii="Times New Roman" w:hAnsi="Times New Roman" w:eastAsia="宋体" w:cs="Times New Roman"/>
                <w:b/>
                <w:bCs/>
                <w:color w:val="auto"/>
                <w:highlight w:val="none"/>
              </w:rPr>
              <w:t>防范措施</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 1 \* GB3 \* MERGEFORMAT </w:instrText>
            </w:r>
            <w:r>
              <w:rPr>
                <w:rFonts w:hint="eastAsia" w:ascii="Times New Roman" w:hAnsi="Times New Roman" w:eastAsia="宋体" w:cs="Times New Roman"/>
                <w:color w:val="auto"/>
                <w:highlight w:val="none"/>
                <w:lang w:val="en-US" w:eastAsia="zh-CN"/>
              </w:rPr>
              <w:fldChar w:fldCharType="separate"/>
            </w:r>
            <w:r>
              <w:t>①</w:t>
            </w:r>
            <w:r>
              <w:rPr>
                <w:rFonts w:hint="eastAsia"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rPr>
              <w:t>消除和控制明火源</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在生产区及原料区及成品存放区内设置严禁烟火标志，严禁携带火柴、打火机等；在各厂房处配灭火器、消防栓、消防沙等消防物资，以便及时扑灭初期火灾。</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 2 \* GB3 \* MERGEFORMAT </w:instrText>
            </w:r>
            <w:r>
              <w:rPr>
                <w:rFonts w:hint="eastAsia" w:ascii="Times New Roman" w:hAnsi="Times New Roman" w:eastAsia="宋体" w:cs="Times New Roman"/>
                <w:color w:val="auto"/>
                <w:highlight w:val="none"/>
                <w:lang w:val="en-US" w:eastAsia="zh-CN"/>
              </w:rPr>
              <w:fldChar w:fldCharType="separate"/>
            </w:r>
            <w:r>
              <w:t>②</w:t>
            </w:r>
            <w:r>
              <w:rPr>
                <w:rFonts w:hint="eastAsia"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rPr>
              <w:t>防止电气火花</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采取有效措施防止电气线路和电气设施在开关断开、接触不良、短路、漏电时产生火花，防止静电放电火花；采取防雷接地措施，防止雷电放电火花。</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 3 \* GB3 \* MERGEFORMAT </w:instrText>
            </w:r>
            <w:r>
              <w:rPr>
                <w:rFonts w:hint="eastAsia" w:ascii="Times New Roman" w:hAnsi="Times New Roman" w:eastAsia="宋体" w:cs="Times New Roman"/>
                <w:color w:val="auto"/>
                <w:highlight w:val="none"/>
                <w:lang w:val="en-US" w:eastAsia="zh-CN"/>
              </w:rPr>
              <w:fldChar w:fldCharType="separate"/>
            </w:r>
            <w:r>
              <w:t>③</w:t>
            </w:r>
            <w:r>
              <w:rPr>
                <w:rFonts w:hint="eastAsia"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rPr>
              <w:t>原料、成品储存于阴凉、通风处</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库温不超过30℃，相对湿度不超过85％</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保持干燥通风。</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 4 \* GB3 \* MERGEFORMAT </w:instrText>
            </w:r>
            <w:r>
              <w:rPr>
                <w:rFonts w:hint="eastAsia" w:ascii="Times New Roman" w:hAnsi="Times New Roman" w:eastAsia="宋体" w:cs="Times New Roman"/>
                <w:color w:val="auto"/>
                <w:highlight w:val="none"/>
                <w:lang w:val="en-US" w:eastAsia="zh-CN"/>
              </w:rPr>
              <w:fldChar w:fldCharType="separate"/>
            </w:r>
            <w:r>
              <w:t>④</w:t>
            </w:r>
            <w:r>
              <w:rPr>
                <w:rFonts w:hint="eastAsia"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rPr>
              <w:t>定期对原料使用过程中的相关人员，如联络员、仓管员、直接使用人员进行过程</w:t>
            </w:r>
            <w:r>
              <w:rPr>
                <w:rFonts w:hint="eastAsia" w:ascii="Times New Roman" w:hAnsi="Times New Roman" w:cs="Times New Roman"/>
                <w:color w:val="auto"/>
                <w:highlight w:val="none"/>
                <w:lang w:eastAsia="zh-CN"/>
              </w:rPr>
              <w:t>检查</w:t>
            </w:r>
            <w:r>
              <w:rPr>
                <w:rFonts w:hint="default" w:ascii="Times New Roman" w:hAnsi="Times New Roman" w:eastAsia="宋体" w:cs="Times New Roman"/>
                <w:color w:val="auto"/>
                <w:highlight w:val="none"/>
              </w:rPr>
              <w:t>，定期对上述人员进行相关知识教育和岗位职责培训。</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 5 \* GB3 \* MERGEFORMAT </w:instrText>
            </w:r>
            <w:r>
              <w:rPr>
                <w:rFonts w:hint="eastAsia" w:ascii="Times New Roman" w:hAnsi="Times New Roman" w:eastAsia="宋体" w:cs="Times New Roman"/>
                <w:color w:val="auto"/>
                <w:highlight w:val="none"/>
                <w:lang w:val="en-US" w:eastAsia="zh-CN"/>
              </w:rPr>
              <w:fldChar w:fldCharType="separate"/>
            </w:r>
            <w:r>
              <w:t>⑤</w:t>
            </w:r>
            <w:r>
              <w:rPr>
                <w:rFonts w:hint="eastAsia"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rPr>
              <w:t>项目厂区内建设事故应急池，若发生火灾事故产生的消防废水全部收集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避免消防废水直接排放对地表水产生影响。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bCs/>
                <w:color w:val="auto"/>
                <w:sz w:val="24"/>
                <w:szCs w:val="24"/>
                <w:lang w:eastAsia="zh-CN"/>
              </w:rPr>
            </w:pPr>
            <w:r>
              <w:rPr>
                <w:rFonts w:hint="eastAsia" w:cs="Times New Roman"/>
                <w:b/>
                <w:bCs/>
                <w:color w:val="auto"/>
                <w:sz w:val="24"/>
                <w:szCs w:val="24"/>
                <w:lang w:eastAsia="zh-CN"/>
              </w:rPr>
              <w:t>（</w:t>
            </w:r>
            <w:r>
              <w:rPr>
                <w:rFonts w:hint="eastAsia" w:cs="Times New Roman"/>
                <w:b/>
                <w:bCs/>
                <w:color w:val="auto"/>
                <w:sz w:val="24"/>
                <w:szCs w:val="24"/>
                <w:lang w:val="en-US" w:eastAsia="zh-CN"/>
              </w:rPr>
              <w:t>2</w:t>
            </w:r>
            <w:r>
              <w:rPr>
                <w:rFonts w:hint="eastAsia" w:cs="Times New Roman"/>
                <w:b/>
                <w:bCs/>
                <w:color w:val="auto"/>
                <w:sz w:val="24"/>
                <w:szCs w:val="24"/>
                <w:lang w:eastAsia="zh-CN"/>
              </w:rPr>
              <w:t>）</w:t>
            </w:r>
            <w:r>
              <w:rPr>
                <w:rFonts w:hint="eastAsia" w:cs="Times New Roman"/>
                <w:b/>
                <w:bCs/>
                <w:color w:val="auto"/>
                <w:sz w:val="24"/>
                <w:szCs w:val="24"/>
                <w:lang w:val="en-US" w:eastAsia="zh-CN"/>
              </w:rPr>
              <w:t>废机油泄漏事故</w:t>
            </w:r>
            <w:r>
              <w:rPr>
                <w:rFonts w:hint="default" w:ascii="Times New Roman" w:hAnsi="Times New Roman" w:eastAsia="宋体" w:cs="Times New Roman"/>
                <w:b/>
                <w:bCs/>
                <w:color w:val="auto"/>
                <w:sz w:val="24"/>
                <w:szCs w:val="24"/>
              </w:rPr>
              <w:t>环境风险防范措施及应急要求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w:t>
            </w:r>
            <w:r>
              <w:rPr>
                <w:rFonts w:hint="eastAsia" w:cs="Times New Roman"/>
                <w:color w:val="auto"/>
                <w:sz w:val="24"/>
                <w:szCs w:val="24"/>
                <w:lang w:val="en-US" w:eastAsia="zh-CN"/>
              </w:rPr>
              <w:t>项目设备</w:t>
            </w:r>
            <w:r>
              <w:rPr>
                <w:rFonts w:hint="default" w:ascii="Times New Roman" w:hAnsi="Times New Roman" w:eastAsia="宋体" w:cs="Times New Roman"/>
                <w:color w:val="auto"/>
                <w:sz w:val="24"/>
                <w:szCs w:val="24"/>
              </w:rPr>
              <w:t>维修产生的废</w:t>
            </w:r>
            <w:r>
              <w:rPr>
                <w:rFonts w:hint="eastAsia" w:cs="Times New Roman"/>
                <w:color w:val="auto"/>
                <w:sz w:val="24"/>
                <w:szCs w:val="24"/>
                <w:lang w:val="en-US" w:eastAsia="zh-CN"/>
              </w:rPr>
              <w:t>机油</w:t>
            </w:r>
            <w:r>
              <w:rPr>
                <w:rFonts w:hint="default" w:ascii="Times New Roman" w:hAnsi="Times New Roman" w:eastAsia="宋体" w:cs="Times New Roman"/>
                <w:color w:val="auto"/>
                <w:sz w:val="24"/>
                <w:szCs w:val="24"/>
              </w:rPr>
              <w:t>需有专门的房间储存，全部进行防渗、防漏处理，存放区严禁烟火，电器与设备采用防爆设备。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 应急处理：迅速撤离火灾污染区人员至上风处，并立即进行隔离，若发生爆炸事故，撤离距离需加长，并严格限制出入。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③灭火方法：消防人员必须全身佩戴防火防毒服，用灭火器紧急处理，及时报告，根据情况向厂内应急中心求救或拨打119。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Cs w:val="0"/>
                <w:color w:val="auto"/>
                <w:sz w:val="24"/>
                <w:szCs w:val="24"/>
                <w:highlight w:val="none"/>
                <w:lang w:val="en-US" w:eastAsia="zh-CN"/>
              </w:rPr>
            </w:pPr>
            <w:r>
              <w:rPr>
                <w:rFonts w:hint="default" w:ascii="Times New Roman" w:hAnsi="Times New Roman" w:eastAsia="宋体" w:cs="Times New Roman"/>
                <w:bCs w:val="0"/>
                <w:color w:val="auto"/>
                <w:sz w:val="24"/>
                <w:szCs w:val="24"/>
                <w:highlight w:val="none"/>
                <w:lang w:val="en-US" w:eastAsia="zh-CN"/>
              </w:rPr>
              <w:t>④项目废机油产生量较小。设置危废暂存间暂存，单独设置危废收集桶，及危险废物转运台账。若废机油发生</w:t>
            </w:r>
            <w:r>
              <w:rPr>
                <w:rFonts w:hint="eastAsia" w:eastAsia="宋体" w:cs="Times New Roman"/>
                <w:bCs w:val="0"/>
                <w:color w:val="auto"/>
                <w:sz w:val="24"/>
                <w:szCs w:val="24"/>
                <w:highlight w:val="none"/>
                <w:lang w:val="en-US" w:eastAsia="zh-CN"/>
              </w:rPr>
              <w:t>泄漏</w:t>
            </w:r>
            <w:r>
              <w:rPr>
                <w:rFonts w:hint="default" w:ascii="Times New Roman" w:hAnsi="Times New Roman" w:eastAsia="宋体" w:cs="Times New Roman"/>
                <w:bCs w:val="0"/>
                <w:color w:val="auto"/>
                <w:sz w:val="24"/>
                <w:szCs w:val="24"/>
                <w:highlight w:val="none"/>
                <w:lang w:val="en-US" w:eastAsia="zh-CN"/>
              </w:rPr>
              <w:t>，由于厂区内废机油存储量不大，发生</w:t>
            </w:r>
            <w:r>
              <w:rPr>
                <w:rFonts w:hint="eastAsia" w:eastAsia="宋体" w:cs="Times New Roman"/>
                <w:bCs w:val="0"/>
                <w:color w:val="auto"/>
                <w:sz w:val="24"/>
                <w:szCs w:val="24"/>
                <w:highlight w:val="none"/>
                <w:lang w:val="en-US" w:eastAsia="zh-CN"/>
              </w:rPr>
              <w:t>泄漏</w:t>
            </w:r>
            <w:r>
              <w:rPr>
                <w:rFonts w:hint="default" w:ascii="Times New Roman" w:hAnsi="Times New Roman" w:eastAsia="宋体" w:cs="Times New Roman"/>
                <w:bCs w:val="0"/>
                <w:color w:val="auto"/>
                <w:sz w:val="24"/>
                <w:szCs w:val="24"/>
                <w:highlight w:val="none"/>
                <w:lang w:val="en-US" w:eastAsia="zh-CN"/>
              </w:rPr>
              <w:t>后及时用沙土进行围挡，且厂区地面均进行硬化处理，不会发生废机油泄露现象，故对地下水及土壤环境影响较小。</w:t>
            </w:r>
          </w:p>
          <w:p>
            <w:pPr>
              <w:pStyle w:val="5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bCs/>
                <w:color w:val="auto"/>
                <w:highlight w:val="none"/>
              </w:rPr>
            </w:pPr>
            <w:r>
              <w:rPr>
                <w:rFonts w:hint="eastAsia" w:ascii="Times New Roman" w:hAnsi="Times New Roman" w:cs="Times New Roman"/>
                <w:b/>
                <w:bCs/>
                <w:color w:val="auto"/>
                <w:sz w:val="24"/>
                <w:szCs w:val="24"/>
                <w:lang w:val="en-US" w:eastAsia="zh-CN"/>
              </w:rPr>
              <w:t>（3）丁烷泄漏</w:t>
            </w:r>
            <w:r>
              <w:rPr>
                <w:rFonts w:hint="default" w:ascii="Times New Roman" w:hAnsi="Times New Roman" w:eastAsia="宋体" w:cs="Times New Roman"/>
                <w:b/>
                <w:bCs/>
                <w:color w:val="auto"/>
                <w:highlight w:val="none"/>
                <w:lang w:eastAsia="zh-CN"/>
              </w:rPr>
              <w:t>事故风险</w:t>
            </w:r>
            <w:r>
              <w:rPr>
                <w:rFonts w:hint="default" w:ascii="Times New Roman" w:hAnsi="Times New Roman" w:eastAsia="宋体" w:cs="Times New Roman"/>
                <w:b/>
                <w:bCs/>
                <w:color w:val="auto"/>
                <w:highlight w:val="none"/>
              </w:rPr>
              <w:t>防范措施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fldChar w:fldCharType="begin"/>
            </w:r>
            <w:r>
              <w:rPr>
                <w:rFonts w:hint="default" w:ascii="Times New Roman" w:hAnsi="Times New Roman" w:eastAsia="宋体" w:cs="Times New Roman"/>
                <w:i w:val="0"/>
                <w:iCs w:val="0"/>
                <w:color w:val="auto"/>
                <w:sz w:val="24"/>
                <w:szCs w:val="24"/>
                <w:lang w:val="en-US" w:eastAsia="zh-CN"/>
              </w:rPr>
              <w:instrText xml:space="preserve"> = 1 \* GB3 \* MERGEFORMAT </w:instrText>
            </w:r>
            <w:r>
              <w:rPr>
                <w:rFonts w:hint="default" w:ascii="Times New Roman" w:hAnsi="Times New Roman" w:eastAsia="宋体" w:cs="Times New Roman"/>
                <w:i w:val="0"/>
                <w:iCs w:val="0"/>
                <w:color w:val="auto"/>
                <w:sz w:val="24"/>
                <w:szCs w:val="24"/>
                <w:lang w:val="en-US" w:eastAsia="zh-CN"/>
              </w:rPr>
              <w:fldChar w:fldCharType="separate"/>
            </w:r>
            <w:r>
              <w:rPr>
                <w:rFonts w:hint="default" w:ascii="Times New Roman" w:hAnsi="Times New Roman" w:eastAsia="宋体" w:cs="Times New Roman"/>
                <w:i w:val="0"/>
                <w:iCs w:val="0"/>
                <w:sz w:val="24"/>
                <w:szCs w:val="24"/>
              </w:rPr>
              <w:t>①</w:t>
            </w:r>
            <w:r>
              <w:rPr>
                <w:rFonts w:hint="default" w:ascii="Times New Roman" w:hAnsi="Times New Roman" w:eastAsia="宋体" w:cs="Times New Roman"/>
                <w:i w:val="0"/>
                <w:iCs w:val="0"/>
                <w:color w:val="auto"/>
                <w:sz w:val="24"/>
                <w:szCs w:val="24"/>
                <w:lang w:val="en-US" w:eastAsia="zh-CN"/>
              </w:rPr>
              <w:fldChar w:fldCharType="end"/>
            </w:r>
            <w:r>
              <w:rPr>
                <w:rFonts w:hint="default" w:ascii="Times New Roman" w:hAnsi="Times New Roman" w:eastAsia="宋体" w:cs="Times New Roman"/>
                <w:i w:val="0"/>
                <w:iCs w:val="0"/>
                <w:color w:val="auto"/>
                <w:sz w:val="24"/>
                <w:szCs w:val="24"/>
                <w:lang w:val="en-US" w:eastAsia="zh-CN"/>
              </w:rPr>
              <w:t>项目丁烷采购进入厂区时，应检查好储存容器及阀门，确保丁烷储存不会发生泄漏，若发现储存容器破损、阀门松动，应及时更换。</w:t>
            </w:r>
          </w:p>
          <w:p>
            <w:pPr>
              <w:pStyle w:val="27"/>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i w:val="0"/>
                <w:iCs w:val="0"/>
                <w:sz w:val="24"/>
                <w:szCs w:val="24"/>
                <w:lang w:val="en-US" w:eastAsia="zh-CN"/>
              </w:rPr>
            </w:pPr>
            <w:r>
              <w:rPr>
                <w:rFonts w:hint="default" w:ascii="Times New Roman" w:hAnsi="Times New Roman" w:eastAsia="宋体" w:cs="Times New Roman"/>
                <w:i w:val="0"/>
                <w:iCs w:val="0"/>
                <w:sz w:val="24"/>
                <w:szCs w:val="24"/>
                <w:lang w:eastAsia="zh-CN"/>
              </w:rPr>
              <w:fldChar w:fldCharType="begin"/>
            </w:r>
            <w:r>
              <w:rPr>
                <w:rFonts w:hint="default" w:ascii="Times New Roman" w:hAnsi="Times New Roman" w:eastAsia="宋体" w:cs="Times New Roman"/>
                <w:i w:val="0"/>
                <w:iCs w:val="0"/>
                <w:sz w:val="24"/>
                <w:szCs w:val="24"/>
                <w:lang w:eastAsia="zh-CN"/>
              </w:rPr>
              <w:instrText xml:space="preserve"> = 2 \* GB3 \* MERGEFORMAT </w:instrText>
            </w:r>
            <w:r>
              <w:rPr>
                <w:rFonts w:hint="default" w:ascii="Times New Roman" w:hAnsi="Times New Roman" w:eastAsia="宋体" w:cs="Times New Roman"/>
                <w:i w:val="0"/>
                <w:iCs w:val="0"/>
                <w:sz w:val="24"/>
                <w:szCs w:val="24"/>
                <w:lang w:eastAsia="zh-CN"/>
              </w:rPr>
              <w:fldChar w:fldCharType="separate"/>
            </w:r>
            <w:r>
              <w:rPr>
                <w:rFonts w:hint="default" w:ascii="Times New Roman" w:hAnsi="Times New Roman" w:eastAsia="宋体" w:cs="Times New Roman"/>
                <w:i w:val="0"/>
                <w:iCs w:val="0"/>
                <w:sz w:val="24"/>
                <w:szCs w:val="24"/>
              </w:rPr>
              <w:t>②</w:t>
            </w:r>
            <w:r>
              <w:rPr>
                <w:rFonts w:hint="default" w:ascii="Times New Roman" w:hAnsi="Times New Roman" w:eastAsia="宋体" w:cs="Times New Roman"/>
                <w:i w:val="0"/>
                <w:iCs w:val="0"/>
                <w:sz w:val="24"/>
                <w:szCs w:val="24"/>
                <w:lang w:eastAsia="zh-CN"/>
              </w:rPr>
              <w:fldChar w:fldCharType="end"/>
            </w:r>
            <w:r>
              <w:rPr>
                <w:rFonts w:hint="default" w:ascii="Times New Roman" w:hAnsi="Times New Roman" w:eastAsia="宋体" w:cs="Times New Roman"/>
                <w:i w:val="0"/>
                <w:iCs w:val="0"/>
                <w:sz w:val="24"/>
                <w:szCs w:val="24"/>
                <w:lang w:val="en-US" w:eastAsia="zh-CN"/>
              </w:rPr>
              <w:t>厂区设置专职人员对丁烷进行管理，定期检查容器及阀门的完好无损，填写检查记录，发现问题及时上报处理；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fldChar w:fldCharType="begin"/>
            </w:r>
            <w:r>
              <w:rPr>
                <w:rFonts w:hint="default" w:ascii="Times New Roman" w:hAnsi="Times New Roman" w:eastAsia="宋体" w:cs="Times New Roman"/>
                <w:i w:val="0"/>
                <w:iCs w:val="0"/>
                <w:color w:val="auto"/>
                <w:sz w:val="24"/>
                <w:szCs w:val="24"/>
                <w:lang w:val="en-US" w:eastAsia="zh-CN"/>
              </w:rPr>
              <w:instrText xml:space="preserve"> = 3 \* GB3 \* MERGEFORMAT </w:instrText>
            </w:r>
            <w:r>
              <w:rPr>
                <w:rFonts w:hint="default" w:ascii="Times New Roman" w:hAnsi="Times New Roman" w:eastAsia="宋体" w:cs="Times New Roman"/>
                <w:i w:val="0"/>
                <w:iCs w:val="0"/>
                <w:color w:val="auto"/>
                <w:sz w:val="24"/>
                <w:szCs w:val="24"/>
                <w:lang w:val="en-US" w:eastAsia="zh-CN"/>
              </w:rPr>
              <w:fldChar w:fldCharType="separate"/>
            </w:r>
            <w:r>
              <w:rPr>
                <w:rFonts w:hint="default" w:ascii="Times New Roman" w:hAnsi="Times New Roman" w:eastAsia="宋体" w:cs="Times New Roman"/>
                <w:i w:val="0"/>
                <w:iCs w:val="0"/>
                <w:color w:val="auto"/>
                <w:sz w:val="24"/>
                <w:szCs w:val="24"/>
                <w:lang w:val="en-US" w:eastAsia="zh-CN"/>
              </w:rPr>
              <w:t>③</w:t>
            </w:r>
            <w:r>
              <w:rPr>
                <w:rFonts w:hint="default" w:ascii="Times New Roman" w:hAnsi="Times New Roman" w:eastAsia="宋体" w:cs="Times New Roman"/>
                <w:i w:val="0"/>
                <w:iCs w:val="0"/>
                <w:color w:val="auto"/>
                <w:sz w:val="24"/>
                <w:szCs w:val="24"/>
                <w:lang w:val="en-US" w:eastAsia="zh-CN"/>
              </w:rPr>
              <w:fldChar w:fldCharType="end"/>
            </w:r>
            <w:r>
              <w:rPr>
                <w:rFonts w:hint="default" w:ascii="Times New Roman" w:hAnsi="Times New Roman" w:eastAsia="宋体" w:cs="Times New Roman"/>
                <w:i w:val="0"/>
                <w:iCs w:val="0"/>
                <w:color w:val="auto"/>
                <w:sz w:val="24"/>
                <w:szCs w:val="24"/>
                <w:lang w:val="en-US" w:eastAsia="zh-CN"/>
              </w:rPr>
              <w:t>丁烷储存区域及周边严禁烟火，张贴禁烟火标志标识，丁烷储存区域禁止存放其他易燃、易爆物品。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b/>
                <w:bCs/>
                <w:color w:val="auto"/>
                <w:sz w:val="24"/>
                <w:szCs w:val="24"/>
                <w:lang w:val="en-US" w:eastAsia="zh-CN"/>
              </w:rPr>
            </w:pPr>
            <w:bookmarkStart w:id="29" w:name="_Toc459747061"/>
            <w:bookmarkStart w:id="30" w:name="_Toc383205582"/>
            <w:r>
              <w:rPr>
                <w:rFonts w:hint="eastAsia" w:ascii="Times New Roman" w:hAnsi="Times New Roman"/>
                <w:b/>
                <w:bCs/>
                <w:color w:val="auto"/>
                <w:sz w:val="24"/>
                <w:szCs w:val="24"/>
                <w:lang w:val="en-US" w:eastAsia="zh-CN"/>
              </w:rPr>
              <w:t>6.</w:t>
            </w:r>
            <w:r>
              <w:rPr>
                <w:rFonts w:hint="eastAsia"/>
                <w:b/>
                <w:bCs/>
                <w:color w:val="auto"/>
                <w:sz w:val="24"/>
                <w:szCs w:val="24"/>
                <w:lang w:val="en-US" w:eastAsia="zh-CN"/>
              </w:rPr>
              <w:t>7</w:t>
            </w:r>
            <w:r>
              <w:rPr>
                <w:rFonts w:hint="default" w:ascii="Times New Roman" w:hAnsi="Times New Roman"/>
                <w:b/>
                <w:bCs/>
                <w:color w:val="auto"/>
                <w:sz w:val="24"/>
                <w:szCs w:val="24"/>
                <w:lang w:val="en-US" w:eastAsia="zh-CN"/>
              </w:rPr>
              <w:t>风险事故应急预案</w:t>
            </w:r>
            <w:bookmarkEnd w:id="29"/>
            <w:bookmarkEnd w:id="30"/>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default" w:ascii="Times New Roman" w:hAnsi="Times New Roman" w:eastAsia="宋体" w:cs="Times New Roman"/>
                <w:color w:val="auto"/>
                <w:sz w:val="24"/>
              </w:rPr>
              <w:t>企业应按照环发</w:t>
            </w:r>
            <w:r>
              <w:rPr>
                <w:rFonts w:hint="eastAsia" w:eastAsia="宋体" w:cs="Times New Roman"/>
                <w:color w:val="auto"/>
                <w:sz w:val="24"/>
                <w:lang w:eastAsia="zh-CN"/>
              </w:rPr>
              <w:t>〔</w:t>
            </w:r>
            <w:r>
              <w:rPr>
                <w:rFonts w:hint="default" w:ascii="Times New Roman" w:hAnsi="Times New Roman" w:eastAsia="宋体" w:cs="Times New Roman"/>
                <w:color w:val="auto"/>
                <w:sz w:val="24"/>
              </w:rPr>
              <w:t>2015</w:t>
            </w:r>
            <w:r>
              <w:rPr>
                <w:rFonts w:hint="eastAsia" w:eastAsia="宋体" w:cs="Times New Roman"/>
                <w:color w:val="auto"/>
                <w:sz w:val="24"/>
                <w:lang w:eastAsia="zh-CN"/>
              </w:rPr>
              <w:t>〕</w:t>
            </w:r>
            <w:r>
              <w:rPr>
                <w:rFonts w:hint="default" w:ascii="Times New Roman" w:hAnsi="Times New Roman" w:eastAsia="宋体" w:cs="Times New Roman"/>
                <w:color w:val="auto"/>
                <w:sz w:val="24"/>
              </w:rPr>
              <w:t>4号文《企业事业单位突发环境事件应急预案备案管理办法（试行）》中第二、三章的要求编制应急预案，报当地环保部门备案。</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6.8环境风险分析结论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分析可知，本项目运营过程中存在一定的环境风险，通过采取本环评提出的风险事故防范措施及制定行之有效的环境风险应急预案，并在今后进一步加强管理和监控，可将风险事故发生率降至最低点，环境风险处于可控水平，项目从环境风险角度分析是可行。</w:t>
            </w:r>
          </w:p>
          <w:p>
            <w:pPr>
              <w:ind w:left="0" w:leftChars="0" w:firstLine="0" w:firstLineChars="0"/>
              <w:jc w:val="center"/>
              <w:rPr>
                <w:rFonts w:hint="eastAsia"/>
                <w:b/>
                <w:bCs/>
                <w:color w:val="auto"/>
                <w:sz w:val="21"/>
                <w:szCs w:val="21"/>
                <w:lang w:val="en-US" w:eastAsia="zh-CN"/>
              </w:rPr>
            </w:pPr>
            <w:r>
              <w:rPr>
                <w:rFonts w:hint="eastAsia"/>
                <w:b/>
                <w:bCs/>
                <w:color w:val="auto"/>
                <w:sz w:val="21"/>
                <w:szCs w:val="21"/>
                <w:lang w:val="en-US" w:eastAsia="zh-CN"/>
              </w:rPr>
              <w:t>表4-35  建设项目环境风险简单分析内容表</w:t>
            </w:r>
          </w:p>
          <w:tbl>
            <w:tblPr>
              <w:tblStyle w:val="4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518"/>
              <w:gridCol w:w="2123"/>
              <w:gridCol w:w="108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建设项目名称</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eastAsia" w:cs="Times New Roman" w:asciiTheme="minorEastAsia" w:hAnsiTheme="minorEastAsia"/>
                      <w:color w:val="auto"/>
                      <w:sz w:val="21"/>
                      <w:szCs w:val="21"/>
                      <w:lang w:eastAsia="zh-CN"/>
                    </w:rPr>
                    <w:t>姚安县塑料包装产品加工建设项目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建设地点</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姚安县草海工业园区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地理位置</w:t>
                  </w:r>
                </w:p>
              </w:tc>
              <w:tc>
                <w:tcPr>
                  <w:tcW w:w="1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经度</w:t>
                  </w:r>
                </w:p>
              </w:tc>
              <w:tc>
                <w:tcPr>
                  <w:tcW w:w="21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101°14′24.322″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纬度</w:t>
                  </w:r>
                </w:p>
              </w:tc>
              <w:tc>
                <w:tcPr>
                  <w:tcW w:w="2015" w:type="dxa"/>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25°36′10.237″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主要危险物质及分布</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主要危险物质：</w:t>
                  </w:r>
                  <w:r>
                    <w:rPr>
                      <w:rFonts w:hint="default" w:ascii="Times New Roman" w:hAnsi="Times New Roman" w:eastAsia="宋体" w:cs="Times New Roman"/>
                      <w:color w:val="auto"/>
                      <w:kern w:val="0"/>
                      <w:sz w:val="21"/>
                      <w:szCs w:val="21"/>
                      <w:lang w:eastAsia="zh-CN"/>
                    </w:rPr>
                    <w:t>废机油</w:t>
                  </w:r>
                  <w:r>
                    <w:rPr>
                      <w:rFonts w:hint="eastAsia" w:cs="Times New Roman"/>
                      <w:color w:val="auto"/>
                      <w:kern w:val="0"/>
                      <w:sz w:val="21"/>
                      <w:szCs w:val="21"/>
                      <w:lang w:val="en-US" w:eastAsia="zh-CN"/>
                    </w:rPr>
                    <w:t>、丁烷</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eastAsia="zh-CN"/>
                    </w:rPr>
                    <w:t>废机油</w:t>
                  </w:r>
                  <w:r>
                    <w:rPr>
                      <w:rFonts w:hint="default" w:ascii="Times New Roman" w:hAnsi="Times New Roman" w:eastAsia="宋体" w:cs="Times New Roman"/>
                      <w:color w:val="auto"/>
                      <w:sz w:val="21"/>
                      <w:szCs w:val="21"/>
                    </w:rPr>
                    <w:t>分布：</w:t>
                  </w:r>
                  <w:r>
                    <w:rPr>
                      <w:rFonts w:hint="default" w:ascii="Times New Roman" w:hAnsi="Times New Roman" w:eastAsia="宋体" w:cs="Times New Roman"/>
                      <w:color w:val="auto"/>
                      <w:sz w:val="21"/>
                      <w:szCs w:val="21"/>
                      <w:lang w:eastAsia="zh-CN"/>
                    </w:rPr>
                    <w:t>危废暂存间</w:t>
                  </w:r>
                  <w:r>
                    <w:rPr>
                      <w:rFonts w:hint="eastAsia" w:cs="Times New Roman"/>
                      <w:color w:val="auto"/>
                      <w:sz w:val="21"/>
                      <w:szCs w:val="21"/>
                      <w:lang w:eastAsia="zh-CN"/>
                    </w:rPr>
                    <w:t>；</w:t>
                  </w:r>
                  <w:r>
                    <w:rPr>
                      <w:rFonts w:hint="eastAsia" w:cs="Times New Roman"/>
                      <w:color w:val="auto"/>
                      <w:sz w:val="21"/>
                      <w:szCs w:val="21"/>
                      <w:lang w:val="en-US" w:eastAsia="zh-CN"/>
                    </w:rPr>
                    <w:t>丁烷分布：</w:t>
                  </w:r>
                  <w:r>
                    <w:rPr>
                      <w:rFonts w:hint="eastAsia"/>
                      <w:color w:val="000000"/>
                      <w:sz w:val="21"/>
                      <w:szCs w:val="21"/>
                      <w:lang w:val="en-US" w:eastAsia="zh-CN"/>
                    </w:rPr>
                    <w:t>丁烷储存间。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r>
                    <w:rPr>
                      <w:rFonts w:hint="eastAsia" w:ascii="Times New Roman" w:hAnsi="Times New Roman" w:eastAsia="宋体" w:cs="Times New Roman"/>
                      <w:color w:val="auto"/>
                      <w:sz w:val="21"/>
                      <w:szCs w:val="21"/>
                      <w:lang w:eastAsia="zh-CN"/>
                    </w:rPr>
                    <w:t>风险</w:t>
                  </w:r>
                  <w:r>
                    <w:rPr>
                      <w:rFonts w:hint="default" w:ascii="Times New Roman" w:hAnsi="Times New Roman" w:eastAsia="宋体" w:cs="Times New Roman"/>
                      <w:color w:val="auto"/>
                      <w:sz w:val="21"/>
                      <w:szCs w:val="21"/>
                    </w:rPr>
                    <w:t>影响途径及危害后果</w:t>
                  </w:r>
                </w:p>
              </w:tc>
              <w:tc>
                <w:tcPr>
                  <w:tcW w:w="6736" w:type="dxa"/>
                  <w:gridSpan w:val="4"/>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sz w:val="21"/>
                      <w:szCs w:val="21"/>
                    </w:rPr>
                    <w:t>废机油</w:t>
                  </w:r>
                  <w:r>
                    <w:rPr>
                      <w:rFonts w:hint="eastAsia" w:eastAsia="宋体" w:cs="Times New Roman"/>
                      <w:color w:val="000000"/>
                      <w:sz w:val="21"/>
                      <w:szCs w:val="21"/>
                      <w:lang w:eastAsia="zh-CN"/>
                    </w:rPr>
                    <w:t>、</w:t>
                  </w:r>
                  <w:r>
                    <w:rPr>
                      <w:rFonts w:hint="eastAsia" w:eastAsia="宋体" w:cs="Times New Roman"/>
                      <w:color w:val="000000"/>
                      <w:sz w:val="21"/>
                      <w:szCs w:val="21"/>
                      <w:lang w:val="en-US" w:eastAsia="zh-CN"/>
                    </w:rPr>
                    <w:t>丁烷</w:t>
                  </w:r>
                  <w:r>
                    <w:rPr>
                      <w:rFonts w:hint="default" w:ascii="Times New Roman" w:hAnsi="Times New Roman" w:eastAsia="宋体" w:cs="Times New Roman"/>
                      <w:color w:val="000000"/>
                      <w:sz w:val="21"/>
                      <w:szCs w:val="21"/>
                    </w:rPr>
                    <w:t>泄漏后遇到明火发生火灾情形下通过大气对周围环境产生影响；废机油发生</w:t>
                  </w:r>
                  <w:r>
                    <w:rPr>
                      <w:rFonts w:hint="eastAsia" w:eastAsia="宋体" w:cs="Times New Roman"/>
                      <w:color w:val="000000"/>
                      <w:sz w:val="21"/>
                      <w:szCs w:val="21"/>
                      <w:lang w:eastAsia="zh-CN"/>
                    </w:rPr>
                    <w:t>泄漏</w:t>
                  </w:r>
                  <w:r>
                    <w:rPr>
                      <w:rFonts w:hint="default" w:ascii="Times New Roman" w:hAnsi="Times New Roman" w:eastAsia="宋体" w:cs="Times New Roman"/>
                      <w:color w:val="000000"/>
                      <w:sz w:val="21"/>
                      <w:szCs w:val="21"/>
                    </w:rPr>
                    <w:t>后通过流淌、浸透等方式对地表水、地下水环境、土壤等敏感目标产生影响</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风险防范措施要求</w:t>
                  </w:r>
                </w:p>
              </w:tc>
              <w:tc>
                <w:tcPr>
                  <w:tcW w:w="6736" w:type="dxa"/>
                  <w:gridSpan w:val="4"/>
                  <w:tcBorders>
                    <w:right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lang w:val="en-US" w:eastAsia="zh-CN"/>
                    </w:rPr>
                    <w:t>（1）厂区</w:t>
                  </w:r>
                  <w:r>
                    <w:rPr>
                      <w:rFonts w:hint="default" w:ascii="Times New Roman" w:hAnsi="Times New Roman" w:eastAsia="宋体" w:cs="Times New Roman"/>
                      <w:b/>
                      <w:bCs/>
                      <w:color w:val="auto"/>
                      <w:sz w:val="21"/>
                      <w:szCs w:val="21"/>
                      <w:highlight w:val="none"/>
                      <w:lang w:eastAsia="zh-CN"/>
                    </w:rPr>
                    <w:t>火灾事故风险</w:t>
                  </w:r>
                  <w:r>
                    <w:rPr>
                      <w:rFonts w:hint="default" w:ascii="Times New Roman" w:hAnsi="Times New Roman" w:eastAsia="宋体" w:cs="Times New Roman"/>
                      <w:b/>
                      <w:bCs/>
                      <w:color w:val="auto"/>
                      <w:sz w:val="21"/>
                      <w:szCs w:val="21"/>
                      <w:highlight w:val="none"/>
                    </w:rPr>
                    <w:t>防范措施</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1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①</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消除和控制明火源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在生产区及原料区及成品存放区内设置严禁烟火标志，严禁携带火柴、打火机等；在各厂房处配灭火器、消防栓、消防沙等消防物资，以便及时扑灭初期火灾。</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2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②</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防止电气火花</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采取有效措施防止电气线路和电气设施在开关断开、接触不良、短路、漏电时产生火花，防止静电放电火花；采取防雷接地措施，防止雷电放电火花。</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3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③</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原料、成品储存于阴凉、通风处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库温不超过30℃，相对湿度不超过85％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保持干燥通风。</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4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④</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定期对原料使用过程中的相关人员，如联络员、仓管员、直接使用人员进行过程</w:t>
                  </w:r>
                  <w:r>
                    <w:rPr>
                      <w:rFonts w:hint="eastAsia" w:ascii="Times New Roman" w:hAnsi="Times New Roman" w:cs="Times New Roman"/>
                      <w:color w:val="auto"/>
                      <w:sz w:val="21"/>
                      <w:szCs w:val="21"/>
                      <w:highlight w:val="none"/>
                      <w:lang w:eastAsia="zh-CN"/>
                    </w:rPr>
                    <w:t>检查</w:t>
                  </w:r>
                  <w:r>
                    <w:rPr>
                      <w:rFonts w:hint="default" w:ascii="Times New Roman" w:hAnsi="Times New Roman" w:eastAsia="宋体" w:cs="Times New Roman"/>
                      <w:color w:val="auto"/>
                      <w:sz w:val="21"/>
                      <w:szCs w:val="21"/>
                      <w:highlight w:val="none"/>
                    </w:rPr>
                    <w:t>，定期对上述人员进行相关知识教育和岗位职责培训。</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5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⑤</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项目厂区内建设事故应急池，若发生火灾事故产生的消防废水全部收集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避免消防废水直接排放对地表水产生影响。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w:t>
                  </w:r>
                  <w:r>
                    <w:rPr>
                      <w:rFonts w:hint="eastAsia" w:cs="Times New Roman"/>
                      <w:b/>
                      <w:bCs/>
                      <w:color w:val="auto"/>
                      <w:sz w:val="21"/>
                      <w:szCs w:val="21"/>
                      <w:lang w:val="en-US" w:eastAsia="zh-CN"/>
                    </w:rPr>
                    <w:t>2</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机油环境风险防范措施及应急要求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①机油及维修产生的废矿物油需有专门的房间储存，全部进行防渗、防漏处理，存放区严禁烟火，电器与设备采用防爆设备。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 应急处理：迅速撤离火灾污染区人员至上风处，并立即进行隔离，若发生爆炸事故，撤离距离需加长，并严格限制出入。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③灭火方法：消防人员必须全身佩戴防火防毒服，用灭火器紧急处理，及时报告，根据情况向厂内应急中心求救或拨打119。</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Cs w:val="0"/>
                      <w:color w:val="auto"/>
                      <w:sz w:val="21"/>
                      <w:szCs w:val="21"/>
                      <w:highlight w:val="none"/>
                      <w:lang w:val="en-US" w:eastAsia="zh-CN"/>
                    </w:rPr>
                  </w:pPr>
                  <w:r>
                    <w:rPr>
                      <w:rFonts w:hint="default" w:ascii="Times New Roman" w:hAnsi="Times New Roman" w:eastAsia="宋体" w:cs="Times New Roman"/>
                      <w:bCs w:val="0"/>
                      <w:color w:val="auto"/>
                      <w:sz w:val="21"/>
                      <w:szCs w:val="21"/>
                      <w:highlight w:val="none"/>
                      <w:lang w:val="en-US" w:eastAsia="zh-CN"/>
                    </w:rPr>
                    <w:t>④项目废机油产生量较小。设置危废暂存间暂存，单独设置危废收集桶，及危险废物转运台账。若废机油发生</w:t>
                  </w:r>
                  <w:r>
                    <w:rPr>
                      <w:rFonts w:hint="eastAsia" w:ascii="Times New Roman" w:hAnsi="Times New Roman" w:cs="Times New Roman"/>
                      <w:bCs w:val="0"/>
                      <w:color w:val="auto"/>
                      <w:sz w:val="21"/>
                      <w:szCs w:val="21"/>
                      <w:highlight w:val="none"/>
                      <w:lang w:val="en-US" w:eastAsia="zh-CN"/>
                    </w:rPr>
                    <w:t>泄漏</w:t>
                  </w:r>
                  <w:r>
                    <w:rPr>
                      <w:rFonts w:hint="default" w:ascii="Times New Roman" w:hAnsi="Times New Roman" w:eastAsia="宋体" w:cs="Times New Roman"/>
                      <w:bCs w:val="0"/>
                      <w:color w:val="auto"/>
                      <w:sz w:val="21"/>
                      <w:szCs w:val="21"/>
                      <w:highlight w:val="none"/>
                      <w:lang w:val="en-US" w:eastAsia="zh-CN"/>
                    </w:rPr>
                    <w:t>，由于厂区内废机油存储量不大，发生</w:t>
                  </w:r>
                  <w:r>
                    <w:rPr>
                      <w:rFonts w:hint="eastAsia" w:ascii="Times New Roman" w:hAnsi="Times New Roman" w:cs="Times New Roman"/>
                      <w:bCs w:val="0"/>
                      <w:color w:val="auto"/>
                      <w:sz w:val="21"/>
                      <w:szCs w:val="21"/>
                      <w:highlight w:val="none"/>
                      <w:lang w:val="en-US" w:eastAsia="zh-CN"/>
                    </w:rPr>
                    <w:t>泄漏</w:t>
                  </w:r>
                  <w:r>
                    <w:rPr>
                      <w:rFonts w:hint="default" w:ascii="Times New Roman" w:hAnsi="Times New Roman" w:eastAsia="宋体" w:cs="Times New Roman"/>
                      <w:bCs w:val="0"/>
                      <w:color w:val="auto"/>
                      <w:sz w:val="21"/>
                      <w:szCs w:val="21"/>
                      <w:highlight w:val="none"/>
                      <w:lang w:val="en-US" w:eastAsia="zh-CN"/>
                    </w:rPr>
                    <w:t>后及时用沙土进行围挡，且厂区地面均进行硬化处理，不会发生废机油泄露现象，故对地下水及土壤环境影响较小。</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lang w:val="en-US" w:eastAsia="zh-CN"/>
                    </w:rPr>
                    <w:t>（3）丁烷泄漏</w:t>
                  </w:r>
                  <w:r>
                    <w:rPr>
                      <w:rFonts w:hint="default" w:ascii="Times New Roman" w:hAnsi="Times New Roman" w:eastAsia="宋体" w:cs="Times New Roman"/>
                      <w:b/>
                      <w:bCs/>
                      <w:color w:val="auto"/>
                      <w:sz w:val="21"/>
                      <w:szCs w:val="21"/>
                      <w:highlight w:val="none"/>
                      <w:lang w:eastAsia="zh-CN"/>
                    </w:rPr>
                    <w:t>事故风险</w:t>
                  </w:r>
                  <w:r>
                    <w:rPr>
                      <w:rFonts w:hint="default" w:ascii="Times New Roman" w:hAnsi="Times New Roman" w:eastAsia="宋体" w:cs="Times New Roman"/>
                      <w:b/>
                      <w:bCs/>
                      <w:color w:val="auto"/>
                      <w:sz w:val="21"/>
                      <w:szCs w:val="21"/>
                      <w:highlight w:val="none"/>
                    </w:rPr>
                    <w:t>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fldChar w:fldCharType="begin"/>
                  </w:r>
                  <w:r>
                    <w:rPr>
                      <w:rFonts w:hint="default" w:ascii="Times New Roman" w:hAnsi="Times New Roman" w:eastAsia="宋体" w:cs="Times New Roman"/>
                      <w:i w:val="0"/>
                      <w:iCs w:val="0"/>
                      <w:color w:val="auto"/>
                      <w:sz w:val="21"/>
                      <w:szCs w:val="21"/>
                      <w:lang w:val="en-US" w:eastAsia="zh-CN"/>
                    </w:rPr>
                    <w:instrText xml:space="preserve"> = 1 \* GB3 \* MERGEFORMAT </w:instrText>
                  </w:r>
                  <w:r>
                    <w:rPr>
                      <w:rFonts w:hint="default" w:ascii="Times New Roman" w:hAnsi="Times New Roman" w:eastAsia="宋体" w:cs="Times New Roman"/>
                      <w:i w:val="0"/>
                      <w:iCs w:val="0"/>
                      <w:color w:val="auto"/>
                      <w:sz w:val="21"/>
                      <w:szCs w:val="21"/>
                      <w:lang w:val="en-US" w:eastAsia="zh-CN"/>
                    </w:rPr>
                    <w:fldChar w:fldCharType="separate"/>
                  </w:r>
                  <w:r>
                    <w:rPr>
                      <w:rFonts w:hint="default" w:ascii="Times New Roman" w:hAnsi="Times New Roman" w:eastAsia="宋体" w:cs="Times New Roman"/>
                      <w:i w:val="0"/>
                      <w:iCs w:val="0"/>
                      <w:sz w:val="21"/>
                      <w:szCs w:val="21"/>
                    </w:rPr>
                    <w:t>①</w:t>
                  </w:r>
                  <w:r>
                    <w:rPr>
                      <w:rFonts w:hint="default" w:ascii="Times New Roman" w:hAnsi="Times New Roman" w:eastAsia="宋体" w:cs="Times New Roman"/>
                      <w:i w:val="0"/>
                      <w:iCs w:val="0"/>
                      <w:color w:val="auto"/>
                      <w:sz w:val="21"/>
                      <w:szCs w:val="21"/>
                      <w:lang w:val="en-US" w:eastAsia="zh-CN"/>
                    </w:rPr>
                    <w:fldChar w:fldCharType="end"/>
                  </w:r>
                  <w:r>
                    <w:rPr>
                      <w:rFonts w:hint="eastAsia" w:cs="Times New Roman"/>
                      <w:color w:val="auto"/>
                      <w:sz w:val="21"/>
                      <w:szCs w:val="21"/>
                      <w:lang w:val="en-US" w:eastAsia="zh-CN"/>
                    </w:rPr>
                    <w:t>项目丁烷采购进入厂区时，应检查好储存容器及阀门，确保丁烷储存不会发生泄漏，若发现储存容器破损、阀门松动，应及时更换。</w:t>
                  </w:r>
                </w:p>
                <w:p>
                  <w:pPr>
                    <w:pStyle w:val="27"/>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textAlignment w:val="auto"/>
                    <w:rPr>
                      <w:rFonts w:hint="eastAsia"/>
                      <w:sz w:val="21"/>
                      <w:szCs w:val="21"/>
                      <w:lang w:val="en-US" w:eastAsia="zh-CN"/>
                    </w:rPr>
                  </w:pPr>
                  <w:r>
                    <w:rPr>
                      <w:rFonts w:hint="default" w:ascii="Times New Roman" w:hAnsi="Times New Roman" w:eastAsia="宋体" w:cs="Times New Roman"/>
                      <w:i w:val="0"/>
                      <w:iCs w:val="0"/>
                      <w:sz w:val="21"/>
                      <w:szCs w:val="21"/>
                      <w:lang w:eastAsia="zh-CN"/>
                    </w:rPr>
                    <w:fldChar w:fldCharType="begin"/>
                  </w:r>
                  <w:r>
                    <w:rPr>
                      <w:rFonts w:hint="default" w:ascii="Times New Roman" w:hAnsi="Times New Roman" w:eastAsia="宋体" w:cs="Times New Roman"/>
                      <w:i w:val="0"/>
                      <w:iCs w:val="0"/>
                      <w:sz w:val="21"/>
                      <w:szCs w:val="21"/>
                      <w:lang w:eastAsia="zh-CN"/>
                    </w:rPr>
                    <w:instrText xml:space="preserve"> = 2 \* GB3 \* MERGEFORMAT </w:instrText>
                  </w:r>
                  <w:r>
                    <w:rPr>
                      <w:rFonts w:hint="default" w:ascii="Times New Roman" w:hAnsi="Times New Roman" w:eastAsia="宋体" w:cs="Times New Roman"/>
                      <w:i w:val="0"/>
                      <w:iCs w:val="0"/>
                      <w:sz w:val="21"/>
                      <w:szCs w:val="21"/>
                      <w:lang w:eastAsia="zh-CN"/>
                    </w:rPr>
                    <w:fldChar w:fldCharType="separate"/>
                  </w:r>
                  <w:r>
                    <w:rPr>
                      <w:rFonts w:hint="default" w:ascii="Times New Roman" w:hAnsi="Times New Roman" w:eastAsia="宋体" w:cs="Times New Roman"/>
                      <w:i w:val="0"/>
                      <w:iCs w:val="0"/>
                      <w:sz w:val="21"/>
                      <w:szCs w:val="21"/>
                    </w:rPr>
                    <w:t>②</w:t>
                  </w:r>
                  <w:r>
                    <w:rPr>
                      <w:rFonts w:hint="default" w:ascii="Times New Roman" w:hAnsi="Times New Roman" w:eastAsia="宋体" w:cs="Times New Roman"/>
                      <w:i w:val="0"/>
                      <w:iCs w:val="0"/>
                      <w:sz w:val="21"/>
                      <w:szCs w:val="21"/>
                      <w:lang w:eastAsia="zh-CN"/>
                    </w:rPr>
                    <w:fldChar w:fldCharType="end"/>
                  </w:r>
                  <w:r>
                    <w:rPr>
                      <w:rFonts w:hint="eastAsia"/>
                      <w:sz w:val="21"/>
                      <w:szCs w:val="21"/>
                      <w:lang w:val="en-US" w:eastAsia="zh-CN"/>
                    </w:rPr>
                    <w:t>厂区设置专职人员对丁烷进行管理，定期检查容器及阀门的完好无损，填写检查记录，发现问题及时上报处理；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sz w:val="21"/>
                      <w:szCs w:val="21"/>
                      <w:lang w:val="en-US" w:eastAsia="zh-CN"/>
                    </w:rPr>
                    <w:fldChar w:fldCharType="begin"/>
                  </w:r>
                  <w:r>
                    <w:rPr>
                      <w:rFonts w:hint="default" w:ascii="Times New Roman" w:hAnsi="Times New Roman" w:eastAsia="宋体" w:cs="Times New Roman"/>
                      <w:i w:val="0"/>
                      <w:iCs w:val="0"/>
                      <w:sz w:val="21"/>
                      <w:szCs w:val="21"/>
                      <w:lang w:val="en-US" w:eastAsia="zh-CN"/>
                    </w:rPr>
                    <w:instrText xml:space="preserve"> = 3 \* GB3 \* MERGEFORMAT </w:instrText>
                  </w:r>
                  <w:r>
                    <w:rPr>
                      <w:rFonts w:hint="default" w:ascii="Times New Roman" w:hAnsi="Times New Roman" w:eastAsia="宋体" w:cs="Times New Roman"/>
                      <w:i w:val="0"/>
                      <w:iCs w:val="0"/>
                      <w:sz w:val="21"/>
                      <w:szCs w:val="21"/>
                      <w:lang w:val="en-US" w:eastAsia="zh-CN"/>
                    </w:rPr>
                    <w:fldChar w:fldCharType="separate"/>
                  </w:r>
                  <w:r>
                    <w:rPr>
                      <w:rFonts w:hint="default" w:ascii="Times New Roman" w:hAnsi="Times New Roman" w:eastAsia="宋体" w:cs="Times New Roman"/>
                      <w:i w:val="0"/>
                      <w:iCs w:val="0"/>
                      <w:sz w:val="21"/>
                      <w:szCs w:val="21"/>
                    </w:rPr>
                    <w:t>③</w:t>
                  </w:r>
                  <w:r>
                    <w:rPr>
                      <w:rFonts w:hint="default" w:ascii="Times New Roman" w:hAnsi="Times New Roman" w:eastAsia="宋体" w:cs="Times New Roman"/>
                      <w:i w:val="0"/>
                      <w:iCs w:val="0"/>
                      <w:sz w:val="21"/>
                      <w:szCs w:val="21"/>
                      <w:lang w:val="en-US" w:eastAsia="zh-CN"/>
                    </w:rPr>
                    <w:fldChar w:fldCharType="end"/>
                  </w:r>
                  <w:r>
                    <w:rPr>
                      <w:rFonts w:hint="eastAsia"/>
                      <w:i w:val="0"/>
                      <w:iCs/>
                      <w:sz w:val="21"/>
                      <w:szCs w:val="21"/>
                      <w:lang w:val="en-US" w:eastAsia="zh-CN"/>
                    </w:rPr>
                    <w:t>丁烷储存区域及周边严禁烟火，张贴</w:t>
                  </w:r>
                  <w:r>
                    <w:rPr>
                      <w:rFonts w:hint="default" w:ascii="Times New Roman" w:hAnsi="Times New Roman" w:eastAsia="宋体" w:cs="Times New Roman"/>
                      <w:i w:val="0"/>
                      <w:iCs/>
                      <w:color w:val="auto"/>
                      <w:sz w:val="21"/>
                      <w:szCs w:val="21"/>
                      <w:highlight w:val="none"/>
                    </w:rPr>
                    <w:t>禁烟火标志</w:t>
                  </w:r>
                  <w:r>
                    <w:rPr>
                      <w:rFonts w:hint="eastAsia" w:cs="Times New Roman"/>
                      <w:i w:val="0"/>
                      <w:iCs/>
                      <w:color w:val="auto"/>
                      <w:sz w:val="21"/>
                      <w:szCs w:val="21"/>
                      <w:highlight w:val="none"/>
                      <w:lang w:val="en-US" w:eastAsia="zh-CN"/>
                    </w:rPr>
                    <w:t>标识，丁烷储存区域禁止存放其他易燃、易爆物品。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03" w:type="dxa"/>
                  <w:gridSpan w:val="5"/>
                  <w:tcBorders>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default" w:ascii="Times New Roman" w:hAnsi="Times New Roman" w:eastAsia="宋体" w:cs="Times New Roman"/>
                      <w:color w:val="auto"/>
                      <w:sz w:val="21"/>
                      <w:szCs w:val="21"/>
                      <w:lang w:bidi="en-US"/>
                    </w:rPr>
                  </w:pPr>
                  <w:r>
                    <w:rPr>
                      <w:rFonts w:hint="default" w:ascii="Times New Roman" w:hAnsi="Times New Roman" w:eastAsia="宋体" w:cs="Times New Roman"/>
                      <w:color w:val="auto"/>
                      <w:sz w:val="21"/>
                      <w:szCs w:val="21"/>
                      <w:lang w:bidi="en-US"/>
                    </w:rPr>
                    <w:t>填表说明（列出项目相关信息及评价说明）：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Cs/>
                      <w:color w:val="auto"/>
                      <w:sz w:val="21"/>
                      <w:szCs w:val="21"/>
                      <w:lang w:val="en-US" w:eastAsia="zh-CN"/>
                    </w:rPr>
                    <w:t>项目主要环境风险物质为废机油、</w:t>
                  </w:r>
                  <w:r>
                    <w:rPr>
                      <w:rFonts w:hint="eastAsia" w:eastAsia="宋体" w:cs="Times New Roman"/>
                      <w:bCs/>
                      <w:color w:val="auto"/>
                      <w:sz w:val="21"/>
                      <w:szCs w:val="21"/>
                      <w:lang w:val="en-US" w:eastAsia="zh-CN"/>
                    </w:rPr>
                    <w:t>丁烷</w:t>
                  </w:r>
                  <w:r>
                    <w:rPr>
                      <w:rFonts w:hint="default" w:ascii="Times New Roman" w:hAnsi="Times New Roman" w:eastAsia="宋体" w:cs="Times New Roman"/>
                      <w:bCs/>
                      <w:color w:val="auto"/>
                      <w:sz w:val="21"/>
                      <w:szCs w:val="21"/>
                      <w:lang w:val="en-US" w:eastAsia="zh-CN"/>
                    </w:rPr>
                    <w:t>，</w:t>
                  </w:r>
                  <w:r>
                    <w:rPr>
                      <w:rFonts w:hint="default" w:ascii="Times New Roman" w:hAnsi="Times New Roman" w:eastAsia="宋体" w:cs="Times New Roman"/>
                      <w:color w:val="auto"/>
                      <w:sz w:val="21"/>
                      <w:szCs w:val="21"/>
                    </w:rPr>
                    <w:t>环境风险潜势为Ⅰ。通过加强运行期环境风险管理、落实相应的防控措施和应急措施，</w:t>
                  </w:r>
                  <w:r>
                    <w:rPr>
                      <w:rFonts w:hint="eastAsia" w:eastAsia="宋体" w:cs="Times New Roman"/>
                      <w:color w:val="auto"/>
                      <w:sz w:val="21"/>
                      <w:szCs w:val="21"/>
                      <w:lang w:eastAsia="zh-CN"/>
                    </w:rPr>
                    <w:t>该项目</w:t>
                  </w:r>
                  <w:r>
                    <w:rPr>
                      <w:rFonts w:hint="default" w:ascii="Times New Roman" w:hAnsi="Times New Roman" w:eastAsia="宋体" w:cs="Times New Roman"/>
                      <w:color w:val="auto"/>
                      <w:sz w:val="21"/>
                      <w:szCs w:val="21"/>
                    </w:rPr>
                    <w:t>环境风险水平可接受。另外，项目建成后应及时修订突发事故应急预案，保证企业在出现突发事故时，能够有计划进行抢险、救险，使事故产生的影响范围得以减小，财产损失率及人员伤亡率降到最低，对周边环境及环境保护目标影响程度降到最低。</w:t>
                  </w:r>
                </w:p>
              </w:tc>
            </w:tr>
          </w:tbl>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auto"/>
                <w:sz w:val="24"/>
                <w:lang w:val="zh-CN"/>
              </w:rPr>
            </w:pPr>
          </w:p>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b/>
                <w:color w:val="auto"/>
                <w:sz w:val="24"/>
                <w:highlight w:val="yellow"/>
              </w:rPr>
            </w:pPr>
            <w:r>
              <w:rPr>
                <w:rFonts w:hint="default" w:ascii="Times New Roman" w:hAnsi="Times New Roman" w:eastAsia="宋体" w:cs="Times New Roman"/>
                <w:color w:val="auto"/>
                <w:sz w:val="24"/>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rPr>
              <w:t>。</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b/>
                <w:bCs/>
                <w:color w:val="auto"/>
                <w:sz w:val="24"/>
                <w:szCs w:val="24"/>
                <w:lang w:val="en-US" w:eastAsia="zh-CN"/>
              </w:rPr>
            </w:pPr>
          </w:p>
          <w:p>
            <w:pPr>
              <w:pageBreakBefore w:val="0"/>
              <w:kinsoku/>
              <w:wordWrap/>
              <w:overflowPunct/>
              <w:topLinePunct w:val="0"/>
              <w:bidi w:val="0"/>
              <w:adjustRightInd w:val="0"/>
              <w:snapToGrid w:val="0"/>
              <w:spacing w:beforeAutospacing="0" w:afterAutospacing="0" w:line="360" w:lineRule="auto"/>
              <w:ind w:firstLine="480" w:firstLineChars="200"/>
              <w:rPr>
                <w:rFonts w:hint="default"/>
                <w:b/>
                <w:bCs/>
                <w:color w:val="auto"/>
                <w:sz w:val="24"/>
                <w:szCs w:val="24"/>
                <w:lang w:val="en-US" w:eastAsia="zh-CN"/>
              </w:rPr>
            </w:pPr>
            <w:r>
              <w:rPr>
                <w:rFonts w:hint="eastAsia"/>
                <w:b/>
                <w:bCs/>
                <w:color w:val="auto"/>
                <w:sz w:val="24"/>
                <w:szCs w:val="24"/>
                <w:lang w:val="en-US" w:eastAsia="zh-CN"/>
              </w:rPr>
              <w:t>7、环境管理</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为进一步有效减轻项目建设期间存在的环境隐患，环评要求建设单位在建设期间落实以下的环境管理制度。</w:t>
            </w:r>
          </w:p>
          <w:p>
            <w:pPr>
              <w:pageBreakBefore w:val="0"/>
              <w:kinsoku/>
              <w:wordWrap/>
              <w:overflowPunct/>
              <w:topLinePunct w:val="0"/>
              <w:bidi w:val="0"/>
              <w:adjustRightInd w:val="0"/>
              <w:snapToGrid w:val="0"/>
              <w:spacing w:beforeAutospacing="0" w:afterAutospacing="0" w:line="360" w:lineRule="auto"/>
              <w:ind w:firstLine="420" w:firstLineChars="200"/>
              <w:rPr>
                <w:rFonts w:hint="eastAsia"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7.1排污许可制度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排污许可证是以改善环境质量为目标、以污染物总量控制为基础。规定排污单位许可排放什么污染物、许可污染物排放量、许可污染物排放去向和方式。企业</w:t>
            </w:r>
            <w:r>
              <w:rPr>
                <w:rFonts w:hint="eastAsia" w:eastAsia="宋体" w:cs="Times New Roman"/>
                <w:color w:val="auto"/>
                <w:sz w:val="24"/>
                <w:lang w:val="en-US" w:eastAsia="zh-CN"/>
              </w:rPr>
              <w:t>须</w:t>
            </w:r>
            <w:r>
              <w:rPr>
                <w:rFonts w:hint="eastAsia" w:ascii="Times New Roman" w:hAnsi="Times New Roman" w:eastAsia="宋体" w:cs="Times New Roman"/>
                <w:color w:val="auto"/>
                <w:sz w:val="24"/>
                <w:lang w:val="en-US" w:eastAsia="zh-CN"/>
              </w:rPr>
              <w:t>按照国家相关要求办理排污许可证，保证做到有证排污。</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b/>
                <w:bCs/>
                <w:color w:val="auto"/>
                <w:sz w:val="24"/>
                <w:lang w:val="en-US" w:eastAsia="zh-CN"/>
              </w:rPr>
            </w:pPr>
            <w:r>
              <w:rPr>
                <w:rFonts w:hint="eastAsia" w:eastAsia="宋体" w:cs="Times New Roman"/>
                <w:b/>
                <w:bCs/>
                <w:color w:val="auto"/>
                <w:sz w:val="24"/>
                <w:lang w:val="en-US" w:eastAsia="zh-CN"/>
              </w:rPr>
              <w:t>7.2</w:t>
            </w:r>
            <w:r>
              <w:rPr>
                <w:rFonts w:hint="eastAsia" w:ascii="Times New Roman" w:hAnsi="Times New Roman" w:eastAsia="宋体" w:cs="Times New Roman"/>
                <w:b/>
                <w:bCs/>
                <w:color w:val="auto"/>
                <w:sz w:val="24"/>
                <w:lang w:val="en-US" w:eastAsia="zh-CN"/>
              </w:rPr>
              <w:t>总量控制及污染物减排制度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对照环保部门下达的污染物总量指标和污染物削减任务制订污染物削减方案落实清洁生产审核、建产业结构调整和产业换代升级等总量削减措施确实使总量得到有效控制，确保企业限量排污。</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7.3排污申报制度排污申报登记制度</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由建设单位向环境保护行政主管部门申报其污染物的排放和防治情况并接受监督管理的一系列法律规范构成的规则系统。申报的主要内容</w:t>
            </w:r>
            <w:r>
              <w:rPr>
                <w:rFonts w:hint="eastAsia" w:eastAsia="宋体" w:cs="Times New Roman"/>
                <w:color w:val="auto"/>
                <w:sz w:val="24"/>
                <w:lang w:val="en-US" w:eastAsia="zh-CN"/>
              </w:rPr>
              <w:t>：</w:t>
            </w:r>
            <w:r>
              <w:rPr>
                <w:rFonts w:hint="eastAsia" w:ascii="Times New Roman" w:hAnsi="Times New Roman" w:eastAsia="宋体" w:cs="Times New Roman"/>
                <w:color w:val="auto"/>
                <w:sz w:val="24"/>
                <w:lang w:val="en-US" w:eastAsia="zh-CN"/>
              </w:rPr>
              <w:t>排污者的基本情况正常生产和实际作业条件下排放污染物的种类、数量、浓度、处置及排放去向、地点和方式污染治理和三废综合利用等状况，确保企业环境管理的有效性。</w:t>
            </w:r>
          </w:p>
          <w:p>
            <w:pPr>
              <w:pageBreakBefore w:val="0"/>
              <w:kinsoku/>
              <w:wordWrap/>
              <w:overflowPunct/>
              <w:topLinePunct w:val="0"/>
              <w:bidi w:val="0"/>
              <w:adjustRightInd w:val="0"/>
              <w:snapToGrid w:val="0"/>
              <w:spacing w:beforeAutospacing="0" w:afterAutospacing="0" w:line="360" w:lineRule="auto"/>
              <w:ind w:firstLine="420" w:firstLineChars="200"/>
              <w:rPr>
                <w:rFonts w:hint="eastAsia"/>
                <w:b/>
                <w:bCs/>
                <w:color w:val="auto"/>
                <w:sz w:val="21"/>
                <w:szCs w:val="21"/>
                <w:lang w:val="en-US" w:eastAsia="zh-CN"/>
              </w:rPr>
            </w:pPr>
          </w:p>
          <w:p>
            <w:pPr>
              <w:pageBreakBefore w:val="0"/>
              <w:kinsoku/>
              <w:wordWrap/>
              <w:overflowPunct/>
              <w:topLinePunct w:val="0"/>
              <w:bidi w:val="0"/>
              <w:adjustRightInd w:val="0"/>
              <w:snapToGrid w:val="0"/>
              <w:spacing w:beforeAutospacing="0" w:afterAutospacing="0" w:line="360" w:lineRule="auto"/>
              <w:ind w:firstLine="420" w:firstLineChars="200"/>
              <w:rPr>
                <w:rFonts w:hint="default" w:ascii="Times New Roman" w:hAnsi="Times New Roman" w:eastAsia="宋体" w:cs="Times New Roman"/>
                <w:b/>
                <w:bCs/>
                <w:color w:val="auto"/>
                <w:sz w:val="24"/>
              </w:rPr>
            </w:pPr>
            <w:r>
              <w:rPr>
                <w:rFonts w:hint="eastAsia"/>
                <w:b/>
                <w:bCs/>
                <w:color w:val="auto"/>
                <w:sz w:val="21"/>
                <w:szCs w:val="21"/>
                <w:lang w:val="en-US" w:eastAsia="zh-CN"/>
              </w:rPr>
              <w:t>8、</w:t>
            </w:r>
            <w:r>
              <w:rPr>
                <w:rFonts w:hint="default" w:ascii="Times New Roman" w:hAnsi="Times New Roman" w:eastAsia="宋体" w:cs="Times New Roman"/>
                <w:b/>
                <w:bCs/>
                <w:color w:val="auto"/>
                <w:sz w:val="24"/>
              </w:rPr>
              <w:t>环境监测计划</w:t>
            </w:r>
          </w:p>
          <w:p>
            <w:pPr>
              <w:pageBreakBefore w:val="0"/>
              <w:kinsoku/>
              <w:wordWrap/>
              <w:overflowPunct/>
              <w:topLinePunct w:val="0"/>
              <w:bidi w:val="0"/>
              <w:adjustRightInd w:val="0"/>
              <w:snapToGrid w:val="0"/>
              <w:spacing w:beforeAutospacing="0" w:afterAutospacing="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项目营运期环境监测计划详见表4-</w:t>
            </w:r>
            <w:r>
              <w:rPr>
                <w:rFonts w:hint="eastAsia" w:eastAsia="宋体" w:cs="Times New Roman"/>
                <w:color w:val="auto"/>
                <w:sz w:val="24"/>
                <w:lang w:val="en-US" w:eastAsia="zh-CN"/>
              </w:rPr>
              <w:t>36</w:t>
            </w:r>
            <w:r>
              <w:rPr>
                <w:rFonts w:hint="default" w:ascii="Times New Roman" w:hAnsi="Times New Roman" w:eastAsia="宋体" w:cs="Times New Roman"/>
                <w:color w:val="auto"/>
                <w:sz w:val="24"/>
              </w:rPr>
              <w:t>。</w:t>
            </w:r>
          </w:p>
          <w:p>
            <w:pPr>
              <w:pageBreakBefore w:val="0"/>
              <w:kinsoku/>
              <w:wordWrap/>
              <w:overflowPunct/>
              <w:topLinePunct w:val="0"/>
              <w:bidi w:val="0"/>
              <w:adjustRightInd w:val="0"/>
              <w:snapToGrid w:val="0"/>
              <w:spacing w:beforeAutospacing="0" w:afterAutospacing="0" w:line="360" w:lineRule="auto"/>
              <w:ind w:firstLine="420"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eastAsia="宋体" w:cs="Times New Roman"/>
                <w:b/>
                <w:bCs/>
                <w:color w:val="auto"/>
                <w:sz w:val="21"/>
                <w:szCs w:val="21"/>
                <w:lang w:val="en-US" w:eastAsia="zh-CN"/>
              </w:rPr>
              <w:t>36</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项目</w:t>
            </w:r>
            <w:r>
              <w:rPr>
                <w:rFonts w:hint="default" w:ascii="Times New Roman" w:hAnsi="Times New Roman" w:eastAsia="宋体" w:cs="Times New Roman"/>
                <w:b/>
                <w:bCs/>
                <w:color w:val="auto"/>
                <w:sz w:val="21"/>
                <w:szCs w:val="21"/>
              </w:rPr>
              <w:t>运营期环境监测计划一览表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32"/>
              <w:gridCol w:w="1536"/>
              <w:gridCol w:w="1208"/>
              <w:gridCol w:w="1681"/>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bidi="ar"/>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lang w:bidi="ar"/>
                    </w:rPr>
                  </w:pPr>
                  <w:r>
                    <w:rPr>
                      <w:rFonts w:hint="default" w:ascii="Times New Roman" w:hAnsi="Times New Roman" w:cs="Times New Roman"/>
                      <w:b/>
                      <w:bCs/>
                      <w:color w:val="auto"/>
                      <w:sz w:val="21"/>
                      <w:szCs w:val="21"/>
                      <w:lang w:bidi="ar"/>
                    </w:rPr>
                    <w:t>监测</w:t>
                  </w:r>
                </w:p>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bidi="ar"/>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bidi="ar"/>
                    </w:rPr>
                    <w:t>监测点位</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bidi="ar"/>
                    </w:rPr>
                    <w:t>监测项目</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bidi="ar"/>
                    </w:rPr>
                    <w:t>监测频率</w:t>
                  </w:r>
                </w:p>
              </w:tc>
              <w:tc>
                <w:tcPr>
                  <w:tcW w:w="2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auto"/>
                      <w:sz w:val="21"/>
                      <w:szCs w:val="21"/>
                      <w:lang w:val="en-US" w:eastAsia="zh-CN" w:bidi="ar"/>
                    </w:rPr>
                  </w:pPr>
                  <w:r>
                    <w:rPr>
                      <w:rFonts w:hint="eastAsia" w:eastAsia="宋体" w:cs="Times New Roman"/>
                      <w:color w:val="auto"/>
                      <w:sz w:val="21"/>
                      <w:szCs w:val="21"/>
                      <w:lang w:val="en-US" w:eastAsia="zh-CN" w:bidi="ar"/>
                    </w:rPr>
                    <w:t>1</w:t>
                  </w:r>
                </w:p>
              </w:tc>
              <w:tc>
                <w:tcPr>
                  <w:tcW w:w="7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有</w:t>
                  </w:r>
                  <w:r>
                    <w:rPr>
                      <w:rFonts w:hint="eastAsia" w:ascii="Times New Roman" w:hAnsi="Times New Roman" w:eastAsia="宋体" w:cs="Times New Roman"/>
                      <w:color w:val="auto"/>
                      <w:sz w:val="21"/>
                      <w:szCs w:val="21"/>
                      <w:lang w:val="en-US" w:eastAsia="zh-CN"/>
                    </w:rPr>
                    <w:t>组织废气</w:t>
                  </w:r>
                </w:p>
              </w:tc>
              <w:tc>
                <w:tcPr>
                  <w:tcW w:w="1536"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Fonts w:hint="default" w:ascii="Times New Roman" w:hAnsi="Times New Roman" w:cs="Times New Roman"/>
                      <w:color w:val="auto"/>
                      <w:sz w:val="21"/>
                      <w:szCs w:val="21"/>
                      <w:highlight w:val="none"/>
                    </w:rPr>
                    <w:t>排气筒</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排放口</w:t>
                  </w:r>
                </w:p>
              </w:tc>
              <w:tc>
                <w:tcPr>
                  <w:tcW w:w="1208"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Style w:val="231"/>
                      <w:rFonts w:hint="eastAsia" w:eastAsia="宋体" w:cs="Times New Roman"/>
                      <w:bCs/>
                      <w:color w:val="auto"/>
                      <w:sz w:val="21"/>
                      <w:szCs w:val="21"/>
                      <w:lang w:val="en-US" w:eastAsia="zh-CN"/>
                    </w:rPr>
                    <w:t>非甲烷总烃</w:t>
                  </w:r>
                  <w:r>
                    <w:rPr>
                      <w:rStyle w:val="231"/>
                      <w:rFonts w:hint="default" w:ascii="Times New Roman" w:hAnsi="Times New Roman" w:eastAsia="宋体" w:cs="Times New Roman"/>
                      <w:bCs/>
                      <w:color w:val="auto"/>
                      <w:sz w:val="21"/>
                      <w:szCs w:val="21"/>
                      <w:lang w:val="en-US" w:eastAsia="zh-CN"/>
                    </w:rPr>
                    <w:t>、</w:t>
                  </w:r>
                  <w:r>
                    <w:rPr>
                      <w:rStyle w:val="231"/>
                      <w:rFonts w:hint="eastAsia" w:eastAsia="宋体" w:cs="Times New Roman"/>
                      <w:bCs/>
                      <w:color w:val="auto"/>
                      <w:sz w:val="21"/>
                      <w:szCs w:val="21"/>
                      <w:lang w:val="en-US" w:eastAsia="zh-CN"/>
                    </w:rPr>
                    <w:t>臭气浓度</w:t>
                  </w:r>
                </w:p>
              </w:tc>
              <w:tc>
                <w:tcPr>
                  <w:tcW w:w="16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
                    </w:rPr>
                    <w:t>每年一次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《合成树脂工业污染物排放标准》（GB31572-2015）表4中标准要求</w:t>
                  </w:r>
                  <w:r>
                    <w:rPr>
                      <w:rFonts w:hint="eastAsia"/>
                      <w:color w:val="auto"/>
                      <w:sz w:val="21"/>
                      <w:szCs w:val="21"/>
                      <w:lang w:eastAsia="zh-CN"/>
                    </w:rPr>
                    <w:t>；臭气执行《恶臭污染物排放标准》（GB14554-</w:t>
                  </w:r>
                  <w:r>
                    <w:rPr>
                      <w:rFonts w:hint="eastAsia"/>
                      <w:color w:val="auto"/>
                      <w:sz w:val="21"/>
                      <w:szCs w:val="21"/>
                      <w:lang w:val="en-US" w:eastAsia="zh-CN"/>
                    </w:rPr>
                    <w:t>19</w:t>
                  </w:r>
                  <w:r>
                    <w:rPr>
                      <w:rFonts w:hint="eastAsia"/>
                      <w:color w:val="auto"/>
                      <w:sz w:val="21"/>
                      <w:szCs w:val="21"/>
                      <w:lang w:eastAsia="zh-CN"/>
                    </w:rPr>
                    <w:t>93）</w:t>
                  </w:r>
                  <w:r>
                    <w:rPr>
                      <w:rFonts w:hint="eastAsia"/>
                      <w:color w:val="auto"/>
                      <w:sz w:val="21"/>
                      <w:szCs w:val="21"/>
                      <w:lang w:val="en-US" w:eastAsia="zh-CN"/>
                    </w:rPr>
                    <w:t>表2</w:t>
                  </w:r>
                  <w:r>
                    <w:rPr>
                      <w:rFonts w:hint="eastAsia"/>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eastAsia" w:eastAsia="宋体" w:cs="Times New Roman"/>
                      <w:color w:val="auto"/>
                      <w:sz w:val="21"/>
                      <w:szCs w:val="21"/>
                      <w:lang w:val="en-US" w:eastAsia="zh-CN" w:bidi="ar"/>
                    </w:rPr>
                  </w:pPr>
                </w:p>
              </w:tc>
              <w:tc>
                <w:tcPr>
                  <w:tcW w:w="7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eastAsia" w:eastAsia="宋体" w:cs="Times New Roman"/>
                      <w:color w:val="auto"/>
                      <w:sz w:val="21"/>
                      <w:szCs w:val="21"/>
                      <w:lang w:val="en-US" w:eastAsia="zh-CN"/>
                    </w:rPr>
                  </w:pPr>
                </w:p>
              </w:tc>
              <w:tc>
                <w:tcPr>
                  <w:tcW w:w="1536"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排气筒</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排放口</w:t>
                  </w:r>
                </w:p>
              </w:tc>
              <w:tc>
                <w:tcPr>
                  <w:tcW w:w="1208"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Style w:val="231"/>
                      <w:rFonts w:hint="default" w:eastAsia="宋体" w:cs="Times New Roman"/>
                      <w:bCs/>
                      <w:color w:val="auto"/>
                      <w:sz w:val="21"/>
                      <w:szCs w:val="21"/>
                      <w:lang w:val="en-US" w:eastAsia="zh-CN"/>
                    </w:rPr>
                  </w:pPr>
                  <w:r>
                    <w:rPr>
                      <w:rStyle w:val="231"/>
                      <w:rFonts w:hint="eastAsia" w:eastAsia="宋体" w:cs="Times New Roman"/>
                      <w:bCs/>
                      <w:color w:val="auto"/>
                      <w:sz w:val="21"/>
                      <w:szCs w:val="21"/>
                      <w:lang w:val="en-US" w:eastAsia="zh-CN"/>
                    </w:rPr>
                    <w:t>颗粒物</w:t>
                  </w:r>
                </w:p>
              </w:tc>
              <w:tc>
                <w:tcPr>
                  <w:tcW w:w="16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eastAsia="宋体" w:cs="Times New Roman"/>
                      <w:color w:val="auto"/>
                      <w:kern w:val="2"/>
                      <w:sz w:val="21"/>
                      <w:szCs w:val="21"/>
                      <w:lang w:val="en-US" w:eastAsia="zh-CN" w:bidi="ar"/>
                    </w:rPr>
                    <w:t>每年一次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color w:val="auto"/>
                      <w:sz w:val="21"/>
                      <w:szCs w:val="21"/>
                    </w:rPr>
                  </w:pPr>
                  <w:r>
                    <w:rPr>
                      <w:rFonts w:hint="default" w:ascii="Times New Roman" w:hAnsi="Times New Roman"/>
                      <w:color w:val="auto"/>
                      <w:sz w:val="21"/>
                      <w:szCs w:val="21"/>
                    </w:rPr>
                    <w:t>《合成树脂工业污染物排放标准》（GB31572-2015）表4中标准要求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eastAsia="宋体" w:cs="Times New Roman"/>
                      <w:color w:val="auto"/>
                      <w:sz w:val="21"/>
                      <w:szCs w:val="21"/>
                      <w:lang w:val="en-US" w:eastAsia="zh-CN" w:bidi="ar"/>
                    </w:rPr>
                  </w:pPr>
                  <w:r>
                    <w:rPr>
                      <w:rFonts w:hint="eastAsia" w:eastAsia="宋体" w:cs="Times New Roman"/>
                      <w:color w:val="auto"/>
                      <w:sz w:val="21"/>
                      <w:szCs w:val="21"/>
                      <w:lang w:val="en-US" w:eastAsia="zh-CN" w:bidi="ar"/>
                    </w:rPr>
                    <w:t>2</w:t>
                  </w:r>
                </w:p>
              </w:tc>
              <w:tc>
                <w:tcPr>
                  <w:tcW w:w="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无组织废气</w:t>
                  </w:r>
                </w:p>
              </w:tc>
              <w:tc>
                <w:tcPr>
                  <w:tcW w:w="1536" w:type="dxa"/>
                  <w:tcBorders>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Style w:val="231"/>
                      <w:rFonts w:hint="default" w:ascii="Times New Roman" w:hAnsi="Times New Roman" w:eastAsia="宋体" w:cs="Times New Roman"/>
                      <w:bCs/>
                      <w:color w:val="auto"/>
                      <w:sz w:val="21"/>
                      <w:szCs w:val="21"/>
                      <w:lang w:eastAsia="zh-CN"/>
                    </w:rPr>
                    <w:t>厂界</w:t>
                  </w:r>
                  <w:r>
                    <w:rPr>
                      <w:rStyle w:val="231"/>
                      <w:rFonts w:hint="default" w:ascii="Times New Roman" w:hAnsi="Times New Roman" w:eastAsia="宋体" w:cs="Times New Roman"/>
                      <w:bCs/>
                      <w:color w:val="auto"/>
                      <w:sz w:val="21"/>
                      <w:szCs w:val="21"/>
                    </w:rPr>
                    <w:t>上风向设1个</w:t>
                  </w:r>
                  <w:r>
                    <w:rPr>
                      <w:rStyle w:val="231"/>
                      <w:rFonts w:hint="default" w:ascii="Times New Roman" w:hAnsi="Times New Roman" w:eastAsia="宋体" w:cs="Times New Roman"/>
                      <w:bCs/>
                      <w:color w:val="auto"/>
                      <w:sz w:val="21"/>
                      <w:szCs w:val="21"/>
                      <w:lang w:eastAsia="zh-CN"/>
                    </w:rPr>
                    <w:t>参照点</w:t>
                  </w:r>
                  <w:r>
                    <w:rPr>
                      <w:rStyle w:val="231"/>
                      <w:rFonts w:hint="default" w:ascii="Times New Roman" w:hAnsi="Times New Roman" w:eastAsia="宋体" w:cs="Times New Roman"/>
                      <w:bCs/>
                      <w:color w:val="auto"/>
                      <w:sz w:val="21"/>
                      <w:szCs w:val="21"/>
                    </w:rPr>
                    <w:t>，下风向设</w:t>
                  </w:r>
                  <w:r>
                    <w:rPr>
                      <w:rStyle w:val="231"/>
                      <w:rFonts w:hint="default" w:ascii="Times New Roman" w:hAnsi="Times New Roman" w:eastAsia="宋体" w:cs="Times New Roman"/>
                      <w:bCs/>
                      <w:color w:val="auto"/>
                      <w:sz w:val="21"/>
                      <w:szCs w:val="21"/>
                      <w:lang w:val="en-US" w:eastAsia="zh-CN"/>
                    </w:rPr>
                    <w:t>3</w:t>
                  </w:r>
                  <w:r>
                    <w:rPr>
                      <w:rStyle w:val="231"/>
                      <w:rFonts w:hint="default" w:ascii="Times New Roman" w:hAnsi="Times New Roman" w:eastAsia="宋体" w:cs="Times New Roman"/>
                      <w:bCs/>
                      <w:color w:val="auto"/>
                      <w:sz w:val="21"/>
                      <w:szCs w:val="21"/>
                    </w:rPr>
                    <w:t>个</w:t>
                  </w:r>
                  <w:r>
                    <w:rPr>
                      <w:rStyle w:val="231"/>
                      <w:rFonts w:hint="default" w:ascii="Times New Roman" w:hAnsi="Times New Roman" w:eastAsia="宋体" w:cs="Times New Roman"/>
                      <w:bCs/>
                      <w:color w:val="auto"/>
                      <w:sz w:val="21"/>
                      <w:szCs w:val="21"/>
                      <w:lang w:eastAsia="zh-CN"/>
                    </w:rPr>
                    <w:t>监测点</w:t>
                  </w:r>
                </w:p>
              </w:tc>
              <w:tc>
                <w:tcPr>
                  <w:tcW w:w="1208"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Style w:val="231"/>
                      <w:rFonts w:hint="eastAsia" w:eastAsia="宋体" w:cs="Times New Roman"/>
                      <w:bCs/>
                      <w:color w:val="auto"/>
                      <w:sz w:val="21"/>
                      <w:szCs w:val="21"/>
                      <w:lang w:val="en-US" w:eastAsia="zh-CN"/>
                    </w:rPr>
                    <w:t>非甲烷总烃</w:t>
                  </w:r>
                  <w:r>
                    <w:rPr>
                      <w:rStyle w:val="231"/>
                      <w:rFonts w:hint="default" w:ascii="Times New Roman" w:hAnsi="Times New Roman" w:eastAsia="宋体" w:cs="Times New Roman"/>
                      <w:bCs/>
                      <w:color w:val="auto"/>
                      <w:sz w:val="21"/>
                      <w:szCs w:val="21"/>
                      <w:lang w:val="en-US" w:eastAsia="zh-CN"/>
                    </w:rPr>
                    <w:t>、</w:t>
                  </w:r>
                  <w:r>
                    <w:rPr>
                      <w:rStyle w:val="231"/>
                      <w:rFonts w:hint="eastAsia" w:eastAsia="宋体" w:cs="Times New Roman"/>
                      <w:bCs/>
                      <w:color w:val="auto"/>
                      <w:sz w:val="21"/>
                      <w:szCs w:val="21"/>
                      <w:lang w:val="en-US" w:eastAsia="zh-CN"/>
                    </w:rPr>
                    <w:t>颗粒物、臭气浓度</w:t>
                  </w:r>
                </w:p>
              </w:tc>
              <w:tc>
                <w:tcPr>
                  <w:tcW w:w="16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
                    </w:rPr>
                    <w:t>每年一次</w:t>
                  </w:r>
                </w:p>
              </w:tc>
              <w:tc>
                <w:tcPr>
                  <w:tcW w:w="2689" w:type="dxa"/>
                  <w:tcBorders>
                    <w:top w:val="single" w:color="auto" w:sz="4" w:space="0"/>
                    <w:left w:val="single" w:color="auto" w:sz="4" w:space="0"/>
                    <w:right w:val="single" w:color="auto" w:sz="4" w:space="0"/>
                  </w:tcBorders>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w:t>
                  </w:r>
                  <w:r>
                    <w:rPr>
                      <w:rFonts w:hint="eastAsia" w:ascii="Times New Roman" w:hAnsi="Times New Roman"/>
                      <w:color w:val="auto"/>
                      <w:sz w:val="21"/>
                      <w:szCs w:val="21"/>
                      <w:lang w:val="en-US" w:eastAsia="zh-CN"/>
                    </w:rPr>
                    <w:t>9</w:t>
                  </w:r>
                  <w:r>
                    <w:rPr>
                      <w:rFonts w:hint="default" w:ascii="Times New Roman" w:hAnsi="Times New Roman"/>
                      <w:color w:val="auto"/>
                      <w:sz w:val="21"/>
                      <w:szCs w:val="21"/>
                    </w:rPr>
                    <w:t>中标准要求</w:t>
                  </w:r>
                  <w:r>
                    <w:rPr>
                      <w:rFonts w:hint="eastAsia"/>
                      <w:color w:val="auto"/>
                      <w:sz w:val="21"/>
                      <w:szCs w:val="21"/>
                      <w:lang w:eastAsia="zh-CN"/>
                    </w:rPr>
                    <w:t>；臭气执行《恶臭污染物排放标准》（GB14554-</w:t>
                  </w:r>
                  <w:r>
                    <w:rPr>
                      <w:rFonts w:hint="eastAsia"/>
                      <w:color w:val="auto"/>
                      <w:sz w:val="21"/>
                      <w:szCs w:val="21"/>
                      <w:lang w:val="en-US" w:eastAsia="zh-CN"/>
                    </w:rPr>
                    <w:t>19</w:t>
                  </w:r>
                  <w:r>
                    <w:rPr>
                      <w:rFonts w:hint="eastAsia"/>
                      <w:color w:val="auto"/>
                      <w:sz w:val="21"/>
                      <w:szCs w:val="21"/>
                      <w:lang w:eastAsia="zh-CN"/>
                    </w:rPr>
                    <w:t>93）</w:t>
                  </w:r>
                  <w:r>
                    <w:rPr>
                      <w:rFonts w:hint="eastAsia"/>
                      <w:color w:val="auto"/>
                      <w:sz w:val="21"/>
                      <w:szCs w:val="21"/>
                      <w:lang w:val="en-US" w:eastAsia="zh-CN"/>
                    </w:rPr>
                    <w:t>表1</w:t>
                  </w:r>
                  <w:r>
                    <w:rPr>
                      <w:rFonts w:hint="eastAsia"/>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3</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噪声</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厂界四周各设一个监测点</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等效连续A声级</w:t>
                  </w:r>
                </w:p>
              </w:tc>
              <w:tc>
                <w:tcPr>
                  <w:tcW w:w="16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2"/>
                      <w:sz w:val="21"/>
                      <w:szCs w:val="21"/>
                      <w:lang w:val="en-US" w:eastAsia="zh-CN" w:bidi="ar"/>
                    </w:rPr>
                    <w:t>每季度一次，每次</w:t>
                  </w:r>
                  <w:r>
                    <w:rPr>
                      <w:rFonts w:hint="eastAsia" w:ascii="Times New Roman" w:hAnsi="Times New Roman" w:eastAsia="宋体" w:cs="Times New Roman"/>
                      <w:color w:val="auto"/>
                      <w:spacing w:val="5"/>
                      <w:kern w:val="2"/>
                      <w:sz w:val="21"/>
                      <w:szCs w:val="21"/>
                      <w:lang w:val="en-US" w:eastAsia="zh-CN" w:bidi="ar"/>
                    </w:rPr>
                    <w:t>连续监测</w:t>
                  </w:r>
                  <w:r>
                    <w:rPr>
                      <w:rFonts w:hint="default" w:ascii="Times New Roman" w:hAnsi="Times New Roman" w:eastAsia="宋体" w:cs="Times New Roman"/>
                      <w:color w:val="auto"/>
                      <w:spacing w:val="5"/>
                      <w:kern w:val="2"/>
                      <w:sz w:val="21"/>
                      <w:szCs w:val="21"/>
                      <w:lang w:val="en-US" w:eastAsia="zh-CN" w:bidi="ar"/>
                    </w:rPr>
                    <w:t>2</w:t>
                  </w:r>
                  <w:r>
                    <w:rPr>
                      <w:rFonts w:hint="eastAsia" w:ascii="Times New Roman" w:hAnsi="Times New Roman" w:eastAsia="宋体" w:cs="Times New Roman"/>
                      <w:color w:val="auto"/>
                      <w:spacing w:val="5"/>
                      <w:kern w:val="2"/>
                      <w:sz w:val="21"/>
                      <w:szCs w:val="21"/>
                      <w:lang w:val="en-US" w:eastAsia="zh-CN" w:bidi="ar"/>
                    </w:rPr>
                    <w:t>天，每天不少于昼夜各</w:t>
                  </w:r>
                  <w:r>
                    <w:rPr>
                      <w:rFonts w:hint="default" w:ascii="Times New Roman" w:hAnsi="Times New Roman" w:eastAsia="宋体" w:cs="Times New Roman"/>
                      <w:color w:val="auto"/>
                      <w:spacing w:val="5"/>
                      <w:kern w:val="2"/>
                      <w:sz w:val="21"/>
                      <w:szCs w:val="21"/>
                      <w:lang w:val="en-US" w:eastAsia="zh-CN" w:bidi="ar"/>
                    </w:rPr>
                    <w:t>1</w:t>
                  </w:r>
                  <w:r>
                    <w:rPr>
                      <w:rFonts w:hint="eastAsia" w:ascii="Times New Roman" w:hAnsi="Times New Roman" w:eastAsia="宋体" w:cs="Times New Roman"/>
                      <w:color w:val="auto"/>
                      <w:spacing w:val="5"/>
                      <w:kern w:val="2"/>
                      <w:sz w:val="21"/>
                      <w:szCs w:val="21"/>
                      <w:lang w:val="en-US" w:eastAsia="zh-CN" w:bidi="ar"/>
                    </w:rPr>
                    <w:t>次</w:t>
                  </w:r>
                </w:p>
              </w:tc>
              <w:tc>
                <w:tcPr>
                  <w:tcW w:w="2689" w:type="dxa"/>
                  <w:tcBorders>
                    <w:top w:val="single" w:color="000000" w:sz="2"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bidi w:val="0"/>
                    <w:spacing w:line="0" w:lineRule="atLeast"/>
                    <w:ind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bl>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9、环境保护设施“三同时”验收</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根据《建设项目环境保护管理条例（2017年修订）》，在项目竣工后，建设单位应当对配套建设的环境保护设施进行验收，编制竣工环境保护验收监测报告。</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环境保护部于2017年11月20日发布了《建设项目竣工环境保护验收暂行办法》，根据该“办法”规定，建设单位为建设项目竣工环境保护验收的责任主体，由建设单位按照“办法”规定的程序和标准，组织对配套建设的环境保护设施进行验收，编制验收监测报告，公开相关信息，并接受社会监督，确保建设项目需要配套建设的环境保护设施与主体工程同时投产或者使用，并对验收内容、结论和所公开信息的真实性、准确性和完整性负责。</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建设单位应当通过其网站或其他便于公众知晓的方式，向社会公开下列信息：①建设项目配套建设的环境保护设施竣工后，公开竣工日期；②对建设项目配套建设的环境保护设施进行调试前，公开调试的起止日期；③验收报告编制完成后5个工作日内，公开验收报告，公示的期限不得少于20个工作日。</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建议环境保护设施验收内容见表 4-37。</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bCs/>
                <w:color w:val="auto"/>
                <w:sz w:val="21"/>
                <w:szCs w:val="21"/>
                <w:lang w:val="en-US" w:eastAsia="zh-CN"/>
              </w:rPr>
            </w:pPr>
            <w:r>
              <w:rPr>
                <w:rFonts w:hint="eastAsia"/>
                <w:b/>
                <w:bCs/>
                <w:color w:val="auto"/>
                <w:sz w:val="21"/>
                <w:szCs w:val="21"/>
                <w:lang w:val="en-US" w:eastAsia="zh-CN"/>
              </w:rPr>
              <w:t>表4-37    竣工环境保护验收一览表</w:t>
            </w:r>
          </w:p>
          <w:tbl>
            <w:tblPr>
              <w:tblStyle w:val="46"/>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91"/>
              <w:gridCol w:w="1241"/>
              <w:gridCol w:w="2744"/>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类型</w:t>
                  </w: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污染源</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污染因子</w:t>
                  </w:r>
                </w:p>
              </w:tc>
              <w:tc>
                <w:tcPr>
                  <w:tcW w:w="274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主要环保措施</w:t>
                  </w:r>
                </w:p>
              </w:tc>
              <w:tc>
                <w:tcPr>
                  <w:tcW w:w="273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废气</w:t>
                  </w:r>
                </w:p>
              </w:tc>
              <w:tc>
                <w:tcPr>
                  <w:tcW w:w="1091"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有组织废气</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Style w:val="231"/>
                      <w:rFonts w:hint="eastAsia" w:cs="Times New Roman"/>
                      <w:bCs/>
                      <w:color w:val="auto"/>
                      <w:sz w:val="21"/>
                      <w:szCs w:val="21"/>
                      <w:lang w:val="en-US" w:eastAsia="zh-CN"/>
                    </w:rPr>
                    <w:t>非甲烷总烃</w:t>
                  </w:r>
                  <w:r>
                    <w:rPr>
                      <w:rStyle w:val="231"/>
                      <w:rFonts w:hint="default" w:ascii="Times New Roman" w:hAnsi="Times New Roman" w:eastAsia="宋体" w:cs="Times New Roman"/>
                      <w:bCs/>
                      <w:color w:val="auto"/>
                      <w:sz w:val="21"/>
                      <w:szCs w:val="21"/>
                      <w:lang w:val="en-US" w:eastAsia="zh-CN"/>
                    </w:rPr>
                    <w:t>、臭气浓度</w:t>
                  </w:r>
                </w:p>
              </w:tc>
              <w:tc>
                <w:tcPr>
                  <w:tcW w:w="2744" w:type="dxa"/>
                  <w:vAlign w:val="center"/>
                </w:tcPr>
                <w:p>
                  <w:pPr>
                    <w:pStyle w:val="232"/>
                    <w:keepNext w:val="0"/>
                    <w:keepLines w:val="0"/>
                    <w:pageBreakBefore w:val="0"/>
                    <w:widowControl w:val="0"/>
                    <w:kinsoku/>
                    <w:wordWrap/>
                    <w:overflowPunct/>
                    <w:topLinePunct w:val="0"/>
                    <w:autoSpaceDE/>
                    <w:autoSpaceDN/>
                    <w:bidi w:val="0"/>
                    <w:snapToGrid/>
                    <w:spacing w:line="0" w:lineRule="atLeast"/>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pacing w:val="-6"/>
                      <w:sz w:val="21"/>
                      <w:szCs w:val="21"/>
                      <w:lang w:eastAsia="zh-CN"/>
                    </w:rPr>
                    <w:t>项目拟在每条生产线的</w:t>
                  </w:r>
                  <w:r>
                    <w:rPr>
                      <w:rFonts w:hint="eastAsia"/>
                      <w:color w:val="auto"/>
                      <w:spacing w:val="-6"/>
                      <w:sz w:val="21"/>
                      <w:szCs w:val="21"/>
                      <w:lang w:val="en-US" w:eastAsia="zh-CN"/>
                    </w:rPr>
                    <w:t>有机废气产生</w:t>
                  </w:r>
                  <w:r>
                    <w:rPr>
                      <w:rFonts w:hint="eastAsia" w:ascii="Times New Roman" w:hAnsi="Times New Roman"/>
                      <w:color w:val="auto"/>
                      <w:spacing w:val="-6"/>
                      <w:sz w:val="21"/>
                      <w:szCs w:val="21"/>
                      <w:lang w:eastAsia="zh-CN"/>
                    </w:rPr>
                    <w:t>点</w:t>
                  </w:r>
                  <w:r>
                    <w:rPr>
                      <w:rFonts w:hint="eastAsia"/>
                      <w:color w:val="auto"/>
                      <w:spacing w:val="-6"/>
                      <w:sz w:val="21"/>
                      <w:szCs w:val="21"/>
                      <w:lang w:eastAsia="zh-CN"/>
                    </w:rPr>
                    <w:t>（</w:t>
                  </w:r>
                  <w:r>
                    <w:rPr>
                      <w:rFonts w:hint="eastAsia"/>
                      <w:color w:val="auto"/>
                      <w:spacing w:val="-6"/>
                      <w:sz w:val="21"/>
                      <w:szCs w:val="21"/>
                      <w:lang w:val="en-US" w:eastAsia="zh-CN"/>
                    </w:rPr>
                    <w:t>挤出工序</w:t>
                  </w:r>
                  <w:r>
                    <w:rPr>
                      <w:rFonts w:hint="eastAsia"/>
                      <w:color w:val="auto"/>
                      <w:spacing w:val="-6"/>
                      <w:sz w:val="21"/>
                      <w:szCs w:val="21"/>
                      <w:lang w:eastAsia="zh-CN"/>
                    </w:rPr>
                    <w:t>）</w:t>
                  </w:r>
                  <w:r>
                    <w:rPr>
                      <w:rFonts w:hint="eastAsia" w:ascii="Times New Roman" w:hAnsi="Times New Roman"/>
                      <w:color w:val="auto"/>
                      <w:spacing w:val="-6"/>
                      <w:sz w:val="21"/>
                      <w:szCs w:val="21"/>
                      <w:lang w:eastAsia="zh-CN"/>
                    </w:rPr>
                    <w:t>设置烟气收集点，废气经集气罩收集通过风机引入</w:t>
                  </w:r>
                  <w:r>
                    <w:rPr>
                      <w:rFonts w:hint="eastAsia"/>
                      <w:color w:val="auto"/>
                      <w:spacing w:val="-6"/>
                      <w:sz w:val="21"/>
                      <w:szCs w:val="21"/>
                      <w:lang w:val="en-US" w:eastAsia="zh-CN"/>
                    </w:rPr>
                    <w:t>蓄热式热力燃烧法（RTO）</w:t>
                  </w:r>
                  <w:r>
                    <w:rPr>
                      <w:rFonts w:hint="eastAsia" w:ascii="Times New Roman" w:hAnsi="Times New Roman"/>
                      <w:color w:val="auto"/>
                      <w:spacing w:val="-6"/>
                      <w:sz w:val="21"/>
                      <w:szCs w:val="21"/>
                      <w:lang w:eastAsia="zh-CN"/>
                    </w:rPr>
                    <w:t>处理装置处理</w:t>
                  </w:r>
                  <w:r>
                    <w:rPr>
                      <w:rFonts w:hint="eastAsia"/>
                      <w:color w:val="auto"/>
                      <w:sz w:val="21"/>
                      <w:szCs w:val="21"/>
                    </w:rPr>
                    <w:t>后由15m排气筒</w:t>
                  </w:r>
                  <w:r>
                    <w:rPr>
                      <w:rFonts w:hint="eastAsia"/>
                      <w:color w:val="auto"/>
                      <w:sz w:val="21"/>
                      <w:szCs w:val="21"/>
                      <w:lang w:eastAsia="zh-CN"/>
                    </w:rPr>
                    <w:t>（</w:t>
                  </w:r>
                  <w:r>
                    <w:rPr>
                      <w:rFonts w:hint="eastAsia"/>
                      <w:color w:val="auto"/>
                      <w:sz w:val="21"/>
                      <w:szCs w:val="21"/>
                      <w:lang w:val="en-US" w:eastAsia="zh-CN"/>
                    </w:rPr>
                    <w:t>DA001</w:t>
                  </w:r>
                  <w:r>
                    <w:rPr>
                      <w:rFonts w:hint="eastAsia"/>
                      <w:color w:val="auto"/>
                      <w:sz w:val="21"/>
                      <w:szCs w:val="21"/>
                      <w:lang w:eastAsia="zh-CN"/>
                    </w:rPr>
                    <w:t>）</w:t>
                  </w:r>
                  <w:r>
                    <w:rPr>
                      <w:rFonts w:hint="eastAsia"/>
                      <w:color w:val="auto"/>
                      <w:sz w:val="21"/>
                      <w:szCs w:val="21"/>
                    </w:rPr>
                    <w:t>排放</w:t>
                  </w:r>
                </w:p>
              </w:tc>
              <w:tc>
                <w:tcPr>
                  <w:tcW w:w="2731" w:type="dxa"/>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eastAsia="宋体" w:cs="Times New Roman"/>
                      <w:bCs/>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《合成树脂工业污染物排放标准》（GB31572-2015）表4中标准要求</w:t>
                  </w:r>
                  <w:r>
                    <w:rPr>
                      <w:rFonts w:hint="eastAsia"/>
                      <w:color w:val="auto"/>
                      <w:sz w:val="21"/>
                      <w:szCs w:val="21"/>
                      <w:lang w:eastAsia="zh-CN"/>
                    </w:rPr>
                    <w:t>；臭气执行《恶臭污染物排放标准》（GB14554-</w:t>
                  </w:r>
                  <w:r>
                    <w:rPr>
                      <w:rFonts w:hint="eastAsia"/>
                      <w:color w:val="auto"/>
                      <w:sz w:val="21"/>
                      <w:szCs w:val="21"/>
                      <w:lang w:val="en-US" w:eastAsia="zh-CN"/>
                    </w:rPr>
                    <w:t>19</w:t>
                  </w:r>
                  <w:r>
                    <w:rPr>
                      <w:rFonts w:hint="eastAsia"/>
                      <w:color w:val="auto"/>
                      <w:sz w:val="21"/>
                      <w:szCs w:val="21"/>
                      <w:lang w:eastAsia="zh-CN"/>
                    </w:rPr>
                    <w:t>93）</w:t>
                  </w:r>
                  <w:r>
                    <w:rPr>
                      <w:rFonts w:hint="eastAsia"/>
                      <w:color w:val="auto"/>
                      <w:sz w:val="21"/>
                      <w:szCs w:val="21"/>
                      <w:lang w:val="en-US" w:eastAsia="zh-CN"/>
                    </w:rPr>
                    <w:t>表2</w:t>
                  </w:r>
                  <w:r>
                    <w:rPr>
                      <w:rFonts w:hint="eastAsia"/>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Style w:val="231"/>
                      <w:rFonts w:hint="default" w:cs="Times New Roman"/>
                      <w:bCs/>
                      <w:color w:val="auto"/>
                      <w:sz w:val="21"/>
                      <w:szCs w:val="21"/>
                      <w:lang w:val="en-US" w:eastAsia="zh-CN"/>
                    </w:rPr>
                  </w:pPr>
                  <w:r>
                    <w:rPr>
                      <w:rStyle w:val="231"/>
                      <w:rFonts w:hint="eastAsia" w:cs="Times New Roman"/>
                      <w:bCs/>
                      <w:color w:val="auto"/>
                      <w:sz w:val="21"/>
                      <w:szCs w:val="21"/>
                      <w:lang w:val="en-US" w:eastAsia="zh-CN"/>
                    </w:rPr>
                    <w:t>颗粒物</w:t>
                  </w:r>
                </w:p>
              </w:tc>
              <w:tc>
                <w:tcPr>
                  <w:tcW w:w="2744" w:type="dxa"/>
                  <w:vAlign w:val="center"/>
                </w:tcPr>
                <w:p>
                  <w:pPr>
                    <w:pStyle w:val="232"/>
                    <w:keepNext w:val="0"/>
                    <w:keepLines w:val="0"/>
                    <w:pageBreakBefore w:val="0"/>
                    <w:widowControl w:val="0"/>
                    <w:kinsoku/>
                    <w:wordWrap/>
                    <w:overflowPunct/>
                    <w:topLinePunct w:val="0"/>
                    <w:autoSpaceDE/>
                    <w:autoSpaceDN/>
                    <w:bidi w:val="0"/>
                    <w:snapToGrid/>
                    <w:spacing w:line="0" w:lineRule="atLeast"/>
                    <w:ind w:firstLine="0" w:firstLineChars="0"/>
                    <w:textAlignment w:val="auto"/>
                    <w:rPr>
                      <w:rFonts w:hint="default" w:ascii="Times New Roman" w:hAnsi="Times New Roman"/>
                      <w:color w:val="auto"/>
                      <w:spacing w:val="-6"/>
                      <w:sz w:val="21"/>
                      <w:szCs w:val="21"/>
                      <w:lang w:val="en-US" w:eastAsia="zh-CN"/>
                    </w:rPr>
                  </w:pPr>
                  <w:r>
                    <w:rPr>
                      <w:rFonts w:hint="eastAsia"/>
                      <w:color w:val="auto"/>
                      <w:spacing w:val="-6"/>
                      <w:sz w:val="21"/>
                      <w:szCs w:val="21"/>
                      <w:lang w:val="en-US" w:eastAsia="zh-CN"/>
                    </w:rPr>
                    <w:t>在破碎机口设置集气罩，经风机引入布袋除尘器</w:t>
                  </w:r>
                  <w:r>
                    <w:rPr>
                      <w:rFonts w:hint="eastAsia" w:ascii="Times New Roman" w:hAnsi="Times New Roman"/>
                      <w:color w:val="auto"/>
                      <w:spacing w:val="-6"/>
                      <w:sz w:val="21"/>
                      <w:szCs w:val="21"/>
                      <w:lang w:eastAsia="zh-CN"/>
                    </w:rPr>
                    <w:t>处理</w:t>
                  </w:r>
                  <w:r>
                    <w:rPr>
                      <w:rFonts w:hint="eastAsia"/>
                      <w:color w:val="auto"/>
                      <w:sz w:val="21"/>
                      <w:szCs w:val="21"/>
                    </w:rPr>
                    <w:t>后由15m排气筒</w:t>
                  </w:r>
                  <w:r>
                    <w:rPr>
                      <w:rFonts w:hint="eastAsia"/>
                      <w:color w:val="auto"/>
                      <w:sz w:val="21"/>
                      <w:szCs w:val="21"/>
                      <w:lang w:eastAsia="zh-CN"/>
                    </w:rPr>
                    <w:t>（</w:t>
                  </w:r>
                  <w:r>
                    <w:rPr>
                      <w:rFonts w:hint="eastAsia"/>
                      <w:color w:val="auto"/>
                      <w:sz w:val="21"/>
                      <w:szCs w:val="21"/>
                      <w:lang w:val="en-US" w:eastAsia="zh-CN"/>
                    </w:rPr>
                    <w:t>DA002</w:t>
                  </w:r>
                  <w:r>
                    <w:rPr>
                      <w:rFonts w:hint="eastAsia"/>
                      <w:color w:val="auto"/>
                      <w:sz w:val="21"/>
                      <w:szCs w:val="21"/>
                      <w:lang w:eastAsia="zh-CN"/>
                    </w:rPr>
                    <w:t>）</w:t>
                  </w:r>
                  <w:r>
                    <w:rPr>
                      <w:rFonts w:hint="eastAsia"/>
                      <w:color w:val="auto"/>
                      <w:sz w:val="21"/>
                      <w:szCs w:val="21"/>
                    </w:rPr>
                    <w:t>排放</w:t>
                  </w:r>
                </w:p>
              </w:tc>
              <w:tc>
                <w:tcPr>
                  <w:tcW w:w="2731" w:type="dxa"/>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color w:val="auto"/>
                      <w:sz w:val="21"/>
                      <w:szCs w:val="21"/>
                    </w:rPr>
                  </w:pPr>
                  <w:r>
                    <w:rPr>
                      <w:rFonts w:hint="default" w:ascii="Times New Roman" w:hAnsi="Times New Roman"/>
                      <w:color w:val="auto"/>
                      <w:sz w:val="21"/>
                      <w:szCs w:val="21"/>
                    </w:rPr>
                    <w:t>《合成树脂工业污染物排放标准》（GB31572-2015）表4中标准要求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无组织废气</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Style w:val="231"/>
                      <w:rFonts w:hint="eastAsia" w:cs="Times New Roman"/>
                      <w:bCs/>
                      <w:color w:val="auto"/>
                      <w:sz w:val="21"/>
                      <w:szCs w:val="21"/>
                      <w:lang w:val="en-US" w:eastAsia="zh-CN"/>
                    </w:rPr>
                    <w:t>非甲烷总烃</w:t>
                  </w:r>
                  <w:r>
                    <w:rPr>
                      <w:rStyle w:val="231"/>
                      <w:rFonts w:hint="default" w:ascii="Times New Roman" w:hAnsi="Times New Roman" w:eastAsia="宋体" w:cs="Times New Roman"/>
                      <w:bCs/>
                      <w:color w:val="auto"/>
                      <w:sz w:val="21"/>
                      <w:szCs w:val="21"/>
                      <w:lang w:val="en-US" w:eastAsia="zh-CN"/>
                    </w:rPr>
                    <w:t>、</w:t>
                  </w:r>
                  <w:r>
                    <w:rPr>
                      <w:rStyle w:val="231"/>
                      <w:rFonts w:hint="eastAsia" w:cs="Times New Roman"/>
                      <w:bCs/>
                      <w:color w:val="auto"/>
                      <w:sz w:val="21"/>
                      <w:szCs w:val="21"/>
                      <w:lang w:val="en-US" w:eastAsia="zh-CN"/>
                    </w:rPr>
                    <w:t>颗粒物、</w:t>
                  </w:r>
                  <w:r>
                    <w:rPr>
                      <w:rStyle w:val="231"/>
                      <w:rFonts w:hint="default" w:ascii="Times New Roman" w:hAnsi="Times New Roman" w:eastAsia="宋体" w:cs="Times New Roman"/>
                      <w:bCs/>
                      <w:color w:val="auto"/>
                      <w:sz w:val="21"/>
                      <w:szCs w:val="21"/>
                      <w:lang w:val="en-US" w:eastAsia="zh-CN"/>
                    </w:rPr>
                    <w:t>臭气浓度</w:t>
                  </w:r>
                </w:p>
              </w:tc>
              <w:tc>
                <w:tcPr>
                  <w:tcW w:w="2744" w:type="dxa"/>
                  <w:vMerge w:val="restart"/>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eastAsia" w:ascii="Times New Roman" w:hAnsi="Times New Roman" w:eastAsiaTheme="minorEastAsia" w:cstheme="minorBidi"/>
                      <w:color w:val="auto"/>
                      <w:kern w:val="2"/>
                      <w:sz w:val="21"/>
                      <w:szCs w:val="21"/>
                      <w:lang w:val="en-US" w:eastAsia="zh-CN" w:bidi="ar-SA"/>
                    </w:rPr>
                  </w:pPr>
                  <w:r>
                    <w:rPr>
                      <w:rFonts w:ascii="宋体" w:hAnsi="宋体"/>
                      <w:color w:val="auto"/>
                      <w:sz w:val="21"/>
                      <w:szCs w:val="21"/>
                    </w:rPr>
                    <w:t>车间厂房</w:t>
                  </w:r>
                  <w:r>
                    <w:rPr>
                      <w:rFonts w:hint="eastAsia" w:ascii="宋体" w:hAnsi="宋体"/>
                      <w:color w:val="auto"/>
                      <w:sz w:val="21"/>
                      <w:szCs w:val="21"/>
                      <w:lang w:val="en-US" w:eastAsia="zh-CN"/>
                    </w:rPr>
                    <w:t>仅留进出口，其余区域封闭</w:t>
                  </w:r>
                  <w:r>
                    <w:rPr>
                      <w:rFonts w:ascii="宋体" w:hAnsi="宋体"/>
                      <w:color w:val="auto"/>
                      <w:sz w:val="21"/>
                      <w:szCs w:val="21"/>
                    </w:rPr>
                    <w:t>，加强通风</w:t>
                  </w:r>
                </w:p>
              </w:tc>
              <w:tc>
                <w:tcPr>
                  <w:tcW w:w="2731" w:type="dxa"/>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eastAsia" w:ascii="Times New Roman" w:hAnsi="Times New Roman" w:eastAsia="宋体" w:cs="Times New Roman"/>
                      <w:bCs/>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w:t>
                  </w:r>
                  <w:r>
                    <w:rPr>
                      <w:rFonts w:hint="eastAsia" w:ascii="Times New Roman" w:hAnsi="Times New Roman"/>
                      <w:color w:val="auto"/>
                      <w:sz w:val="21"/>
                      <w:szCs w:val="21"/>
                      <w:lang w:val="en-US" w:eastAsia="zh-CN"/>
                    </w:rPr>
                    <w:t>9</w:t>
                  </w:r>
                  <w:r>
                    <w:rPr>
                      <w:rFonts w:hint="default" w:ascii="Times New Roman" w:hAnsi="Times New Roman"/>
                      <w:color w:val="auto"/>
                      <w:sz w:val="21"/>
                      <w:szCs w:val="21"/>
                    </w:rPr>
                    <w:t>中标准要求</w:t>
                  </w:r>
                  <w:r>
                    <w:rPr>
                      <w:rFonts w:hint="eastAsia"/>
                      <w:color w:val="auto"/>
                      <w:sz w:val="21"/>
                      <w:szCs w:val="21"/>
                      <w:lang w:eastAsia="zh-CN"/>
                    </w:rPr>
                    <w:t>；臭气执行《恶臭污染物排放标准》（GB14554-</w:t>
                  </w:r>
                  <w:r>
                    <w:rPr>
                      <w:rFonts w:hint="eastAsia"/>
                      <w:color w:val="auto"/>
                      <w:sz w:val="21"/>
                      <w:szCs w:val="21"/>
                      <w:lang w:val="en-US" w:eastAsia="zh-CN"/>
                    </w:rPr>
                    <w:t>19</w:t>
                  </w:r>
                  <w:r>
                    <w:rPr>
                      <w:rFonts w:hint="eastAsia"/>
                      <w:color w:val="auto"/>
                      <w:sz w:val="21"/>
                      <w:szCs w:val="21"/>
                      <w:lang w:eastAsia="zh-CN"/>
                    </w:rPr>
                    <w:t>93）</w:t>
                  </w:r>
                  <w:r>
                    <w:rPr>
                      <w:rFonts w:hint="eastAsia"/>
                      <w:color w:val="auto"/>
                      <w:sz w:val="21"/>
                      <w:szCs w:val="21"/>
                      <w:lang w:val="en-US" w:eastAsia="zh-CN"/>
                    </w:rPr>
                    <w:t>表1</w:t>
                  </w:r>
                  <w:r>
                    <w:rPr>
                      <w:rFonts w:hint="eastAsia"/>
                      <w:color w:val="auto"/>
                      <w:sz w:val="21"/>
                      <w:szCs w:val="21"/>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Style w:val="231"/>
                      <w:rFonts w:hint="eastAsia" w:cs="Times New Roman"/>
                      <w:bCs/>
                      <w:color w:val="auto"/>
                      <w:sz w:val="21"/>
                      <w:szCs w:val="21"/>
                      <w:lang w:val="en-US" w:eastAsia="zh-CN"/>
                    </w:rPr>
                  </w:pPr>
                  <w:r>
                    <w:rPr>
                      <w:rStyle w:val="231"/>
                      <w:rFonts w:hint="eastAsia" w:cs="Times New Roman"/>
                      <w:bCs/>
                      <w:color w:val="auto"/>
                      <w:sz w:val="21"/>
                      <w:szCs w:val="21"/>
                      <w:lang w:val="en-US" w:eastAsia="zh-CN"/>
                    </w:rPr>
                    <w:t>非甲烷总烃</w:t>
                  </w:r>
                </w:p>
              </w:tc>
              <w:tc>
                <w:tcPr>
                  <w:tcW w:w="2744" w:type="dxa"/>
                  <w:vMerge w:val="continue"/>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ascii="宋体" w:hAnsi="宋体"/>
                      <w:color w:val="auto"/>
                      <w:sz w:val="21"/>
                      <w:szCs w:val="21"/>
                    </w:rPr>
                  </w:pPr>
                </w:p>
              </w:tc>
              <w:tc>
                <w:tcPr>
                  <w:tcW w:w="2731" w:type="dxa"/>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color w:val="auto"/>
                      <w:sz w:val="21"/>
                      <w:szCs w:val="21"/>
                    </w:rPr>
                  </w:pP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eastAsia="zh-CN"/>
                    </w:rPr>
                    <w:t>挥发性有机物无组织排放控制标准</w:t>
                  </w:r>
                  <w:r>
                    <w:rPr>
                      <w:rFonts w:hint="default" w:ascii="Times New Roman" w:hAnsi="Times New Roman" w:cs="Times New Roman"/>
                      <w:color w:val="auto"/>
                      <w:sz w:val="21"/>
                      <w:szCs w:val="21"/>
                      <w:highlight w:val="none"/>
                    </w:rPr>
                    <w:t>》（GB37822-2019）附录A厂区内VOCs无组织排放监控要求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4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废水</w:t>
                  </w: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冷却水</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pH、SS、COD、BOD、氨氮</w:t>
                  </w:r>
                </w:p>
              </w:tc>
              <w:tc>
                <w:tcPr>
                  <w:tcW w:w="274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回用于冷却循环系统（循环水池50m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273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生活废水</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COD、BOD</w:t>
                  </w:r>
                  <w:r>
                    <w:rPr>
                      <w:rFonts w:hint="eastAsia"/>
                      <w:color w:val="auto"/>
                      <w:sz w:val="21"/>
                      <w:szCs w:val="21"/>
                      <w:vertAlign w:val="subscript"/>
                      <w:lang w:val="en-US" w:eastAsia="zh-CN"/>
                    </w:rPr>
                    <w:t>5</w:t>
                  </w:r>
                  <w:r>
                    <w:rPr>
                      <w:rFonts w:hint="eastAsia"/>
                      <w:color w:val="auto"/>
                      <w:sz w:val="21"/>
                      <w:szCs w:val="21"/>
                      <w:vertAlign w:val="baseline"/>
                      <w:lang w:val="en-US" w:eastAsia="zh-CN"/>
                    </w:rPr>
                    <w:t>、</w:t>
                  </w:r>
                </w:p>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SS、氨氮</w:t>
                  </w:r>
                </w:p>
              </w:tc>
              <w:tc>
                <w:tcPr>
                  <w:tcW w:w="274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经隔油池（1m</w:t>
                  </w:r>
                  <w:r>
                    <w:rPr>
                      <w:rFonts w:hint="eastAsia"/>
                      <w:color w:val="auto"/>
                      <w:sz w:val="21"/>
                      <w:szCs w:val="21"/>
                      <w:vertAlign w:val="superscript"/>
                      <w:lang w:val="en-US" w:eastAsia="zh-CN"/>
                    </w:rPr>
                    <w:t>3</w:t>
                  </w:r>
                  <w:r>
                    <w:rPr>
                      <w:rFonts w:hint="eastAsia"/>
                      <w:color w:val="auto"/>
                      <w:sz w:val="21"/>
                      <w:szCs w:val="21"/>
                      <w:vertAlign w:val="baseline"/>
                      <w:lang w:val="en-US" w:eastAsia="zh-CN"/>
                    </w:rPr>
                    <w:t>）、化粪池2座，容积为10m</w:t>
                  </w:r>
                  <w:r>
                    <w:rPr>
                      <w:rFonts w:hint="eastAsia"/>
                      <w:color w:val="auto"/>
                      <w:sz w:val="21"/>
                      <w:szCs w:val="21"/>
                      <w:vertAlign w:val="superscript"/>
                      <w:lang w:val="en-US" w:eastAsia="zh-CN"/>
                    </w:rPr>
                    <w:t>3</w:t>
                  </w:r>
                  <w:r>
                    <w:rPr>
                      <w:rFonts w:hint="eastAsia"/>
                      <w:color w:val="auto"/>
                      <w:sz w:val="21"/>
                      <w:szCs w:val="21"/>
                      <w:vertAlign w:val="baseline"/>
                      <w:lang w:val="en-US" w:eastAsia="zh-CN"/>
                    </w:rPr>
                    <w:t>/个，总容积20m</w:t>
                  </w:r>
                  <w:r>
                    <w:rPr>
                      <w:rFonts w:hint="eastAsia"/>
                      <w:color w:val="auto"/>
                      <w:sz w:val="21"/>
                      <w:szCs w:val="21"/>
                      <w:vertAlign w:val="superscript"/>
                      <w:lang w:val="en-US" w:eastAsia="zh-CN"/>
                    </w:rPr>
                    <w:t>3</w:t>
                  </w:r>
                  <w:r>
                    <w:rPr>
                      <w:rFonts w:hint="eastAsia"/>
                      <w:color w:val="auto"/>
                      <w:sz w:val="21"/>
                      <w:szCs w:val="21"/>
                      <w:vertAlign w:val="baseline"/>
                      <w:lang w:val="en-US" w:eastAsia="zh-CN"/>
                    </w:rPr>
                    <w:t>处理后排入园区污水管网，最终进入姚安县第二污水处理厂处理</w:t>
                  </w:r>
                </w:p>
              </w:tc>
              <w:tc>
                <w:tcPr>
                  <w:tcW w:w="273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eastAsia="宋体"/>
                      <w:color w:val="auto"/>
                      <w:sz w:val="21"/>
                      <w:szCs w:val="21"/>
                      <w:vertAlign w:val="baseline"/>
                      <w:lang w:val="en-US" w:eastAsia="zh-CN"/>
                    </w:rPr>
                  </w:pPr>
                  <w:r>
                    <w:rPr>
                      <w:rFonts w:hint="eastAsia" w:ascii="宋体" w:hAnsi="宋体" w:eastAsia="宋体" w:cs="宋体"/>
                      <w:color w:val="auto"/>
                      <w:sz w:val="21"/>
                      <w:szCs w:val="21"/>
                    </w:rPr>
                    <w:t>《污水排入城镇下水道水质标准》（GB/T31962-2015）</w:t>
                  </w: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lang w:val="en-US" w:eastAsia="zh-CN"/>
                    </w:rPr>
                    <w:t>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6"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固废</w:t>
                  </w:r>
                </w:p>
              </w:tc>
              <w:tc>
                <w:tcPr>
                  <w:tcW w:w="1091" w:type="dxa"/>
                  <w:vMerge w:val="restart"/>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olor w:val="auto"/>
                      <w:sz w:val="21"/>
                      <w:szCs w:val="21"/>
                      <w:lang w:val="en-US" w:eastAsia="zh-CN"/>
                    </w:rPr>
                    <w:t>包装袋</w:t>
                  </w:r>
                </w:p>
              </w:tc>
              <w:tc>
                <w:tcPr>
                  <w:tcW w:w="1241"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w:t>
                  </w:r>
                </w:p>
              </w:tc>
              <w:tc>
                <w:tcPr>
                  <w:tcW w:w="2744"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olor w:val="auto"/>
                      <w:sz w:val="21"/>
                      <w:szCs w:val="21"/>
                      <w:lang w:val="en-US" w:eastAsia="zh-CN"/>
                    </w:rPr>
                    <w:t>收集后定期</w:t>
                  </w:r>
                  <w:r>
                    <w:rPr>
                      <w:rFonts w:hint="eastAsia"/>
                      <w:color w:val="auto"/>
                      <w:sz w:val="21"/>
                      <w:szCs w:val="21"/>
                      <w:lang w:val="en-US" w:eastAsia="zh-CN"/>
                    </w:rPr>
                    <w:t>外售</w:t>
                  </w:r>
                </w:p>
              </w:tc>
              <w:tc>
                <w:tcPr>
                  <w:tcW w:w="2731"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边角料及不合格产品</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w:t>
                  </w:r>
                </w:p>
              </w:tc>
              <w:tc>
                <w:tcPr>
                  <w:tcW w:w="2744"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olor w:val="auto"/>
                      <w:sz w:val="21"/>
                      <w:szCs w:val="21"/>
                      <w:lang w:val="en-US" w:eastAsia="zh-CN"/>
                    </w:rPr>
                    <w:t>收集后</w:t>
                  </w:r>
                  <w:r>
                    <w:rPr>
                      <w:rFonts w:hint="eastAsia"/>
                      <w:color w:val="auto"/>
                      <w:sz w:val="21"/>
                      <w:szCs w:val="21"/>
                      <w:lang w:val="en-US" w:eastAsia="zh-CN"/>
                    </w:rPr>
                    <w:t>返回生产工序作原辅料使用</w:t>
                  </w:r>
                </w:p>
              </w:tc>
              <w:tc>
                <w:tcPr>
                  <w:tcW w:w="2731"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破碎粉尘</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w:t>
                  </w:r>
                </w:p>
              </w:tc>
              <w:tc>
                <w:tcPr>
                  <w:tcW w:w="2744"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返回生产工序使用</w:t>
                  </w:r>
                </w:p>
              </w:tc>
              <w:tc>
                <w:tcPr>
                  <w:tcW w:w="2731"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化粪池污泥</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w:t>
                  </w:r>
                </w:p>
              </w:tc>
              <w:tc>
                <w:tcPr>
                  <w:tcW w:w="2744"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color w:val="auto"/>
                      <w:sz w:val="21"/>
                      <w:szCs w:val="21"/>
                      <w:lang w:val="en-US" w:eastAsia="zh-CN"/>
                    </w:rPr>
                  </w:pPr>
                  <w:r>
                    <w:rPr>
                      <w:rFonts w:hint="eastAsia"/>
                      <w:color w:val="auto"/>
                      <w:sz w:val="21"/>
                      <w:szCs w:val="21"/>
                      <w:lang w:val="en-US" w:eastAsia="zh-CN"/>
                    </w:rPr>
                    <w:t>委托环卫部门定期清掏处置</w:t>
                  </w:r>
                </w:p>
              </w:tc>
              <w:tc>
                <w:tcPr>
                  <w:tcW w:w="2731"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生活垃圾</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w:t>
                  </w:r>
                </w:p>
              </w:tc>
              <w:tc>
                <w:tcPr>
                  <w:tcW w:w="2744"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lang w:val="en-US" w:eastAsia="zh-CN"/>
                    </w:rPr>
                    <w:t>收集委托环卫部门清运</w:t>
                  </w:r>
                </w:p>
              </w:tc>
              <w:tc>
                <w:tcPr>
                  <w:tcW w:w="2731"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6" w:type="dxa"/>
                  <w:vMerge w:val="continue"/>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1091"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废机油</w:t>
                  </w:r>
                </w:p>
              </w:tc>
              <w:tc>
                <w:tcPr>
                  <w:tcW w:w="124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p>
              </w:tc>
              <w:tc>
                <w:tcPr>
                  <w:tcW w:w="2744" w:type="dxa"/>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暂存于危废间，委托有资质单位定期清运处置</w:t>
                  </w:r>
                </w:p>
              </w:tc>
              <w:tc>
                <w:tcPr>
                  <w:tcW w:w="2731" w:type="dxa"/>
                  <w:vMerge w:val="continue"/>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噪声</w:t>
                  </w:r>
                </w:p>
              </w:tc>
              <w:tc>
                <w:tcPr>
                  <w:tcW w:w="2332"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rPr>
                    <w:t>高噪声设备</w:t>
                  </w:r>
                </w:p>
              </w:tc>
              <w:tc>
                <w:tcPr>
                  <w:tcW w:w="2744"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厂房隔声，采用低噪声设备、合理布局、隔声、减振材料</w:t>
                  </w:r>
                </w:p>
              </w:tc>
              <w:tc>
                <w:tcPr>
                  <w:tcW w:w="2731" w:type="dxa"/>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《工业企业厂界环境噪声排放标准》（GB12348-2008）3类标准</w:t>
                  </w:r>
                </w:p>
              </w:tc>
            </w:tr>
          </w:tbl>
          <w:p>
            <w:pPr>
              <w:pStyle w:val="22"/>
              <w:ind w:left="0" w:leftChars="0" w:firstLine="0" w:firstLineChars="0"/>
              <w:rPr>
                <w:rFonts w:hint="eastAsia"/>
                <w:color w:val="auto"/>
                <w:lang w:val="en-US" w:eastAsia="zh-CN"/>
              </w:rPr>
            </w:pPr>
          </w:p>
          <w:p>
            <w:pPr>
              <w:ind w:left="0" w:leftChars="0" w:firstLine="0" w:firstLineChars="0"/>
              <w:rPr>
                <w:rFonts w:hint="eastAsia" w:eastAsiaTheme="minorEastAsia"/>
                <w:color w:val="auto"/>
                <w:sz w:val="21"/>
                <w:szCs w:val="21"/>
                <w:lang w:val="en-US" w:eastAsia="zh-CN"/>
              </w:rPr>
            </w:pPr>
          </w:p>
        </w:tc>
      </w:tr>
    </w:tbl>
    <w:p>
      <w:pPr>
        <w:widowControl/>
        <w:ind w:firstLine="480"/>
        <w:jc w:val="left"/>
        <w:rPr>
          <w:rFonts w:cs="Times New Roman" w:asciiTheme="minorEastAsia" w:hAnsiTheme="minorEastAsia"/>
          <w:color w:val="auto"/>
          <w:szCs w:val="20"/>
        </w:rPr>
      </w:pPr>
      <w:r>
        <w:rPr>
          <w:rFonts w:cs="Times New Roman" w:asciiTheme="minorEastAsia" w:hAnsiTheme="minorEastAsia"/>
          <w:color w:val="auto"/>
          <w:szCs w:val="20"/>
        </w:rPr>
        <w:br w:type="page"/>
      </w:r>
    </w:p>
    <w:p>
      <w:pPr>
        <w:pStyle w:val="4"/>
        <w:rPr>
          <w:color w:val="auto"/>
        </w:rPr>
      </w:pPr>
      <w:bookmarkStart w:id="31" w:name="_Toc341946649"/>
      <w:bookmarkStart w:id="32" w:name="_Toc376855818"/>
      <w:bookmarkStart w:id="33" w:name="_Toc458883643"/>
      <w:bookmarkStart w:id="34" w:name="_Toc68101069"/>
      <w:r>
        <w:rPr>
          <w:rFonts w:hint="eastAsia"/>
          <w:color w:val="auto"/>
        </w:rPr>
        <w:t>五、</w:t>
      </w:r>
      <w:bookmarkEnd w:id="31"/>
      <w:bookmarkEnd w:id="32"/>
      <w:bookmarkEnd w:id="33"/>
      <w:r>
        <w:rPr>
          <w:rFonts w:hint="eastAsia"/>
          <w:color w:val="auto"/>
        </w:rPr>
        <w:t>环境保护措施监督检查清单</w:t>
      </w:r>
      <w:bookmarkEnd w:id="34"/>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740"/>
        <w:gridCol w:w="996"/>
        <w:gridCol w:w="2328"/>
        <w:gridCol w:w="2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tcBorders>
              <w:tl2br w:val="single" w:color="auto" w:sz="4" w:space="0"/>
            </w:tcBorders>
            <w:noWrap w:val="0"/>
            <w:vAlign w:val="top"/>
          </w:tcPr>
          <w:p>
            <w:pPr>
              <w:keepNext w:val="0"/>
              <w:keepLines w:val="0"/>
              <w:pageBreakBefore w:val="0"/>
              <w:kinsoku/>
              <w:wordWrap/>
              <w:overflowPunct/>
              <w:topLinePunct w:val="0"/>
              <w:bidi w:val="0"/>
              <w:adjustRightInd w:val="0"/>
              <w:snapToGrid w:val="0"/>
              <w:spacing w:line="0" w:lineRule="atLeast"/>
              <w:ind w:firstLine="0" w:firstLineChars="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pageBreakBefore w:val="0"/>
              <w:kinsoku/>
              <w:wordWrap/>
              <w:overflowPunct/>
              <w:topLinePunct w:val="0"/>
              <w:bidi w:val="0"/>
              <w:adjustRightInd w:val="0"/>
              <w:snapToGrid w:val="0"/>
              <w:spacing w:line="0" w:lineRule="atLeast"/>
              <w:ind w:firstLine="0" w:firstLineChars="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1740"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w:t>
            </w:r>
            <w:r>
              <w:rPr>
                <w:rFonts w:hint="eastAsia" w:cs="Times New Roman"/>
                <w:b/>
                <w:bCs/>
                <w:color w:val="auto"/>
                <w:sz w:val="21"/>
                <w:szCs w:val="21"/>
                <w:lang w:eastAsia="zh-CN"/>
              </w:rPr>
              <w:t>（</w:t>
            </w:r>
            <w:r>
              <w:rPr>
                <w:rFonts w:hint="default" w:ascii="Times New Roman" w:hAnsi="Times New Roman" w:cs="Times New Roman"/>
                <w:b/>
                <w:bCs/>
                <w:color w:val="auto"/>
                <w:sz w:val="21"/>
                <w:szCs w:val="21"/>
              </w:rPr>
              <w:t>编号、</w:t>
            </w:r>
          </w:p>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r>
              <w:rPr>
                <w:rFonts w:hint="eastAsia" w:cs="Times New Roman"/>
                <w:b/>
                <w:bCs/>
                <w:color w:val="auto"/>
                <w:sz w:val="21"/>
                <w:szCs w:val="21"/>
                <w:lang w:eastAsia="zh-CN"/>
              </w:rPr>
              <w:t>）</w:t>
            </w:r>
            <w:r>
              <w:rPr>
                <w:rFonts w:hint="default" w:ascii="Times New Roman" w:hAnsi="Times New Roman" w:cs="Times New Roman"/>
                <w:b/>
                <w:bCs/>
                <w:color w:val="auto"/>
                <w:sz w:val="21"/>
                <w:szCs w:val="21"/>
              </w:rPr>
              <w:t>/污染源</w:t>
            </w:r>
          </w:p>
        </w:tc>
        <w:tc>
          <w:tcPr>
            <w:tcW w:w="996"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328"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201"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535" w:type="dxa"/>
            <w:vMerge w:val="restart"/>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大气环境</w:t>
            </w:r>
          </w:p>
        </w:tc>
        <w:tc>
          <w:tcPr>
            <w:tcW w:w="1740" w:type="dxa"/>
            <w:vMerge w:val="restart"/>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生产车间</w:t>
            </w: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auto"/>
                <w:kern w:val="2"/>
                <w:sz w:val="21"/>
                <w:szCs w:val="21"/>
                <w:vertAlign w:val="baseline"/>
                <w:lang w:val="en-US" w:eastAsia="zh-CN" w:bidi="ar-SA"/>
              </w:rPr>
            </w:pPr>
            <w:r>
              <w:rPr>
                <w:rStyle w:val="231"/>
                <w:rFonts w:hint="eastAsia" w:cs="Times New Roman"/>
                <w:bCs/>
                <w:color w:val="auto"/>
                <w:sz w:val="21"/>
                <w:szCs w:val="21"/>
                <w:lang w:val="en-US" w:eastAsia="zh-CN"/>
              </w:rPr>
              <w:t>非甲烷总烃</w:t>
            </w:r>
            <w:r>
              <w:rPr>
                <w:rStyle w:val="231"/>
                <w:rFonts w:hint="default" w:ascii="Times New Roman" w:hAnsi="Times New Roman" w:eastAsia="宋体" w:cs="Times New Roman"/>
                <w:bCs/>
                <w:color w:val="auto"/>
                <w:sz w:val="21"/>
                <w:szCs w:val="21"/>
                <w:lang w:val="en-US" w:eastAsia="zh-CN"/>
              </w:rPr>
              <w:t>、臭气浓度</w:t>
            </w:r>
          </w:p>
        </w:tc>
        <w:tc>
          <w:tcPr>
            <w:tcW w:w="2328" w:type="dxa"/>
            <w:noWrap w:val="0"/>
            <w:vAlign w:val="center"/>
          </w:tcPr>
          <w:p>
            <w:pPr>
              <w:pStyle w:val="232"/>
              <w:keepNext w:val="0"/>
              <w:keepLines w:val="0"/>
              <w:pageBreakBefore w:val="0"/>
              <w:kinsoku/>
              <w:wordWrap/>
              <w:overflowPunct/>
              <w:topLinePunct w:val="0"/>
              <w:autoSpaceDE/>
              <w:autoSpaceDN/>
              <w:bidi w:val="0"/>
              <w:snapToGrid/>
              <w:spacing w:line="0" w:lineRule="atLeast"/>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pacing w:val="-6"/>
                <w:sz w:val="21"/>
                <w:szCs w:val="21"/>
                <w:lang w:eastAsia="zh-CN"/>
              </w:rPr>
              <w:t>项目拟在每条生产线的产烟点</w:t>
            </w:r>
            <w:r>
              <w:rPr>
                <w:rFonts w:hint="eastAsia"/>
                <w:color w:val="auto"/>
                <w:spacing w:val="-6"/>
                <w:sz w:val="21"/>
                <w:szCs w:val="21"/>
                <w:lang w:eastAsia="zh-CN"/>
              </w:rPr>
              <w:t>（</w:t>
            </w:r>
            <w:r>
              <w:rPr>
                <w:rFonts w:hint="eastAsia"/>
                <w:color w:val="auto"/>
                <w:spacing w:val="-6"/>
                <w:sz w:val="21"/>
                <w:szCs w:val="21"/>
                <w:lang w:val="en-US" w:eastAsia="zh-CN"/>
              </w:rPr>
              <w:t>挤出工序</w:t>
            </w:r>
            <w:r>
              <w:rPr>
                <w:rFonts w:hint="eastAsia"/>
                <w:color w:val="auto"/>
                <w:spacing w:val="-6"/>
                <w:sz w:val="21"/>
                <w:szCs w:val="21"/>
                <w:lang w:eastAsia="zh-CN"/>
              </w:rPr>
              <w:t>）</w:t>
            </w:r>
            <w:r>
              <w:rPr>
                <w:rFonts w:hint="eastAsia" w:ascii="Times New Roman" w:hAnsi="Times New Roman"/>
                <w:color w:val="auto"/>
                <w:spacing w:val="-6"/>
                <w:sz w:val="21"/>
                <w:szCs w:val="21"/>
                <w:lang w:eastAsia="zh-CN"/>
              </w:rPr>
              <w:t>设置烟气收集点，废气经集气罩收集通过风机引入</w:t>
            </w:r>
            <w:r>
              <w:rPr>
                <w:rFonts w:hint="eastAsia"/>
                <w:color w:val="auto"/>
                <w:spacing w:val="-6"/>
                <w:sz w:val="21"/>
                <w:szCs w:val="21"/>
                <w:lang w:val="en-US" w:eastAsia="zh-CN"/>
              </w:rPr>
              <w:t>蓄热式热力燃烧法（RTO）</w:t>
            </w:r>
            <w:r>
              <w:rPr>
                <w:rFonts w:hint="eastAsia" w:ascii="Times New Roman" w:hAnsi="Times New Roman"/>
                <w:color w:val="auto"/>
                <w:spacing w:val="-6"/>
                <w:sz w:val="21"/>
                <w:szCs w:val="21"/>
                <w:lang w:eastAsia="zh-CN"/>
              </w:rPr>
              <w:t>处理装置处理</w:t>
            </w:r>
            <w:r>
              <w:rPr>
                <w:rFonts w:hint="eastAsia"/>
                <w:color w:val="auto"/>
                <w:sz w:val="21"/>
                <w:szCs w:val="21"/>
              </w:rPr>
              <w:t>后由15m排气筒</w:t>
            </w:r>
            <w:r>
              <w:rPr>
                <w:rFonts w:hint="eastAsia"/>
                <w:color w:val="auto"/>
                <w:sz w:val="21"/>
                <w:szCs w:val="21"/>
                <w:lang w:eastAsia="zh-CN"/>
              </w:rPr>
              <w:t>（</w:t>
            </w:r>
            <w:r>
              <w:rPr>
                <w:rFonts w:hint="eastAsia"/>
                <w:color w:val="auto"/>
                <w:sz w:val="21"/>
                <w:szCs w:val="21"/>
                <w:lang w:val="en-US" w:eastAsia="zh-CN"/>
              </w:rPr>
              <w:t>DA001</w:t>
            </w:r>
            <w:r>
              <w:rPr>
                <w:rFonts w:hint="eastAsia"/>
                <w:color w:val="auto"/>
                <w:sz w:val="21"/>
                <w:szCs w:val="21"/>
                <w:lang w:eastAsia="zh-CN"/>
              </w:rPr>
              <w:t>）</w:t>
            </w:r>
            <w:r>
              <w:rPr>
                <w:rFonts w:hint="eastAsia"/>
                <w:color w:val="auto"/>
                <w:sz w:val="21"/>
                <w:szCs w:val="21"/>
              </w:rPr>
              <w:t>排放</w:t>
            </w:r>
          </w:p>
        </w:tc>
        <w:tc>
          <w:tcPr>
            <w:tcW w:w="2201" w:type="dxa"/>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《合成树脂工业污染物排放标准》（GB31572-2015）表4中标准要求</w:t>
            </w:r>
            <w:r>
              <w:rPr>
                <w:rFonts w:hint="eastAsia"/>
                <w:color w:val="auto"/>
                <w:sz w:val="21"/>
                <w:szCs w:val="21"/>
                <w:lang w:eastAsia="zh-CN"/>
              </w:rPr>
              <w:t>；臭气执行《恶臭污染物排放标准》（GB14554-</w:t>
            </w:r>
            <w:r>
              <w:rPr>
                <w:rFonts w:hint="eastAsia"/>
                <w:color w:val="auto"/>
                <w:sz w:val="21"/>
                <w:szCs w:val="21"/>
                <w:lang w:val="en-US" w:eastAsia="zh-CN"/>
              </w:rPr>
              <w:t>19</w:t>
            </w:r>
            <w:r>
              <w:rPr>
                <w:rFonts w:hint="eastAsia"/>
                <w:color w:val="auto"/>
                <w:sz w:val="21"/>
                <w:szCs w:val="21"/>
                <w:lang w:eastAsia="zh-CN"/>
              </w:rPr>
              <w:t>93）</w:t>
            </w:r>
            <w:r>
              <w:rPr>
                <w:rFonts w:hint="eastAsia"/>
                <w:color w:val="auto"/>
                <w:sz w:val="21"/>
                <w:szCs w:val="21"/>
                <w:lang w:val="en-US" w:eastAsia="zh-CN"/>
              </w:rPr>
              <w:t>表2</w:t>
            </w:r>
            <w:r>
              <w:rPr>
                <w:rFonts w:hint="eastAsia"/>
                <w:color w:val="auto"/>
                <w:sz w:val="21"/>
                <w:szCs w:val="21"/>
                <w:lang w:eastAsia="zh-CN"/>
              </w:rPr>
              <w:t>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535"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p>
        </w:tc>
        <w:tc>
          <w:tcPr>
            <w:tcW w:w="1740"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cs="Times New Roman"/>
                <w:color w:val="auto"/>
                <w:sz w:val="21"/>
                <w:szCs w:val="21"/>
                <w:lang w:val="en-US" w:eastAsia="zh-CN"/>
              </w:rPr>
            </w:pP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Style w:val="231"/>
                <w:rFonts w:hint="default" w:cs="Times New Roman"/>
                <w:bCs/>
                <w:color w:val="auto"/>
                <w:sz w:val="21"/>
                <w:szCs w:val="21"/>
                <w:lang w:val="en-US" w:eastAsia="zh-CN"/>
              </w:rPr>
            </w:pPr>
            <w:r>
              <w:rPr>
                <w:rStyle w:val="231"/>
                <w:rFonts w:hint="eastAsia" w:cs="Times New Roman"/>
                <w:bCs/>
                <w:color w:val="auto"/>
                <w:sz w:val="21"/>
                <w:szCs w:val="21"/>
                <w:lang w:val="en-US" w:eastAsia="zh-CN"/>
              </w:rPr>
              <w:t>颗粒物</w:t>
            </w:r>
          </w:p>
        </w:tc>
        <w:tc>
          <w:tcPr>
            <w:tcW w:w="2328" w:type="dxa"/>
            <w:noWrap w:val="0"/>
            <w:vAlign w:val="center"/>
          </w:tcPr>
          <w:p>
            <w:pPr>
              <w:pStyle w:val="232"/>
              <w:keepNext w:val="0"/>
              <w:keepLines w:val="0"/>
              <w:pageBreakBefore w:val="0"/>
              <w:widowControl w:val="0"/>
              <w:kinsoku/>
              <w:wordWrap/>
              <w:overflowPunct/>
              <w:topLinePunct w:val="0"/>
              <w:autoSpaceDE/>
              <w:autoSpaceDN/>
              <w:bidi w:val="0"/>
              <w:snapToGrid/>
              <w:spacing w:line="0" w:lineRule="atLeast"/>
              <w:ind w:firstLine="0" w:firstLineChars="0"/>
              <w:textAlignment w:val="auto"/>
              <w:rPr>
                <w:rFonts w:hint="eastAsia" w:ascii="Times New Roman" w:hAnsi="Times New Roman" w:eastAsia="宋体" w:cs="Times New Roman"/>
                <w:color w:val="auto"/>
                <w:spacing w:val="-6"/>
                <w:kern w:val="2"/>
                <w:sz w:val="21"/>
                <w:szCs w:val="21"/>
                <w:lang w:val="en-US" w:eastAsia="zh-CN" w:bidi="ar-SA"/>
              </w:rPr>
            </w:pPr>
            <w:r>
              <w:rPr>
                <w:rFonts w:hint="eastAsia"/>
                <w:color w:val="auto"/>
                <w:spacing w:val="-6"/>
                <w:sz w:val="21"/>
                <w:szCs w:val="21"/>
                <w:lang w:val="en-US" w:eastAsia="zh-CN"/>
              </w:rPr>
              <w:t>在破碎机口设置集气罩，经风机引入布袋除尘器</w:t>
            </w:r>
            <w:r>
              <w:rPr>
                <w:rFonts w:hint="eastAsia" w:ascii="Times New Roman" w:hAnsi="Times New Roman"/>
                <w:color w:val="auto"/>
                <w:spacing w:val="-6"/>
                <w:sz w:val="21"/>
                <w:szCs w:val="21"/>
                <w:lang w:eastAsia="zh-CN"/>
              </w:rPr>
              <w:t>处理</w:t>
            </w:r>
            <w:r>
              <w:rPr>
                <w:rFonts w:hint="eastAsia"/>
                <w:color w:val="auto"/>
                <w:sz w:val="21"/>
                <w:szCs w:val="21"/>
              </w:rPr>
              <w:t>后由15m排气筒</w:t>
            </w:r>
            <w:r>
              <w:rPr>
                <w:rFonts w:hint="eastAsia"/>
                <w:color w:val="auto"/>
                <w:sz w:val="21"/>
                <w:szCs w:val="21"/>
                <w:lang w:eastAsia="zh-CN"/>
              </w:rPr>
              <w:t>（</w:t>
            </w:r>
            <w:r>
              <w:rPr>
                <w:rFonts w:hint="eastAsia"/>
                <w:color w:val="auto"/>
                <w:sz w:val="21"/>
                <w:szCs w:val="21"/>
                <w:lang w:val="en-US" w:eastAsia="zh-CN"/>
              </w:rPr>
              <w:t>DA002</w:t>
            </w:r>
            <w:r>
              <w:rPr>
                <w:rFonts w:hint="eastAsia"/>
                <w:color w:val="auto"/>
                <w:sz w:val="21"/>
                <w:szCs w:val="21"/>
                <w:lang w:eastAsia="zh-CN"/>
              </w:rPr>
              <w:t>）</w:t>
            </w:r>
            <w:r>
              <w:rPr>
                <w:rFonts w:hint="eastAsia"/>
                <w:color w:val="auto"/>
                <w:sz w:val="21"/>
                <w:szCs w:val="21"/>
              </w:rPr>
              <w:t>排放</w:t>
            </w:r>
          </w:p>
        </w:tc>
        <w:tc>
          <w:tcPr>
            <w:tcW w:w="2201" w:type="dxa"/>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Theme="minorEastAsia" w:cstheme="minorBidi"/>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《合成树脂工业污染物排放标准》（GB31572-2015）表4中标准要求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535"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1740"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lang w:val="en-US" w:eastAsia="zh-CN"/>
              </w:rPr>
            </w:pP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auto"/>
                <w:kern w:val="2"/>
                <w:sz w:val="21"/>
                <w:szCs w:val="21"/>
                <w:vertAlign w:val="baseline"/>
                <w:lang w:val="en-US" w:eastAsia="zh-CN" w:bidi="ar-SA"/>
              </w:rPr>
            </w:pPr>
            <w:r>
              <w:rPr>
                <w:rStyle w:val="231"/>
                <w:rFonts w:hint="eastAsia" w:cs="Times New Roman"/>
                <w:bCs/>
                <w:color w:val="auto"/>
                <w:sz w:val="21"/>
                <w:szCs w:val="21"/>
                <w:lang w:val="en-US" w:eastAsia="zh-CN"/>
              </w:rPr>
              <w:t>非甲烷总烃</w:t>
            </w:r>
            <w:r>
              <w:rPr>
                <w:rStyle w:val="231"/>
                <w:rFonts w:hint="default" w:ascii="Times New Roman" w:hAnsi="Times New Roman" w:eastAsia="宋体" w:cs="Times New Roman"/>
                <w:bCs/>
                <w:color w:val="auto"/>
                <w:sz w:val="21"/>
                <w:szCs w:val="21"/>
                <w:lang w:val="en-US" w:eastAsia="zh-CN"/>
              </w:rPr>
              <w:t>、</w:t>
            </w:r>
            <w:r>
              <w:rPr>
                <w:rStyle w:val="231"/>
                <w:rFonts w:hint="eastAsia" w:cs="Times New Roman"/>
                <w:bCs/>
                <w:color w:val="auto"/>
                <w:sz w:val="21"/>
                <w:szCs w:val="21"/>
                <w:lang w:val="en-US" w:eastAsia="zh-CN"/>
              </w:rPr>
              <w:t>颗粒物、</w:t>
            </w:r>
            <w:r>
              <w:rPr>
                <w:rStyle w:val="231"/>
                <w:rFonts w:hint="default" w:ascii="Times New Roman" w:hAnsi="Times New Roman" w:eastAsia="宋体" w:cs="Times New Roman"/>
                <w:bCs/>
                <w:color w:val="auto"/>
                <w:sz w:val="21"/>
                <w:szCs w:val="21"/>
                <w:lang w:val="en-US" w:eastAsia="zh-CN"/>
              </w:rPr>
              <w:t>臭气浓度</w:t>
            </w:r>
          </w:p>
        </w:tc>
        <w:tc>
          <w:tcPr>
            <w:tcW w:w="2328"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default" w:ascii="Times New Roman" w:hAnsi="Times New Roman" w:eastAsiaTheme="minorEastAsia" w:cstheme="minorBidi"/>
                <w:color w:val="auto"/>
                <w:kern w:val="2"/>
                <w:sz w:val="21"/>
                <w:szCs w:val="21"/>
                <w:lang w:val="en-US" w:eastAsia="zh-CN" w:bidi="ar-SA"/>
              </w:rPr>
            </w:pPr>
            <w:r>
              <w:rPr>
                <w:rFonts w:ascii="宋体" w:hAnsi="宋体"/>
                <w:color w:val="auto"/>
                <w:sz w:val="21"/>
                <w:szCs w:val="21"/>
              </w:rPr>
              <w:t>车间厂房</w:t>
            </w:r>
            <w:r>
              <w:rPr>
                <w:rFonts w:hint="eastAsia" w:ascii="宋体" w:hAnsi="宋体"/>
                <w:color w:val="auto"/>
                <w:sz w:val="21"/>
                <w:szCs w:val="21"/>
                <w:lang w:val="en-US" w:eastAsia="zh-CN"/>
              </w:rPr>
              <w:t>仅留进出口，其余区域封闭</w:t>
            </w:r>
            <w:r>
              <w:rPr>
                <w:rFonts w:ascii="宋体" w:hAnsi="宋体"/>
                <w:color w:val="auto"/>
                <w:sz w:val="21"/>
                <w:szCs w:val="21"/>
              </w:rPr>
              <w:t>，加强通风</w:t>
            </w:r>
          </w:p>
        </w:tc>
        <w:tc>
          <w:tcPr>
            <w:tcW w:w="2201" w:type="dxa"/>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eastAsia="宋体" w:cs="Times New Roman"/>
                <w:bCs/>
                <w:snapToGrid w:val="0"/>
                <w:color w:val="auto"/>
                <w:kern w:val="0"/>
                <w:sz w:val="21"/>
                <w:szCs w:val="21"/>
                <w:lang w:val="en-US" w:eastAsia="zh-CN" w:bidi="ar-SA"/>
              </w:rPr>
            </w:pPr>
            <w:r>
              <w:rPr>
                <w:rFonts w:hint="default" w:ascii="Times New Roman" w:hAnsi="Times New Roman"/>
                <w:color w:val="auto"/>
                <w:sz w:val="21"/>
                <w:szCs w:val="21"/>
              </w:rPr>
              <w:t>《合成树脂工业污染物排放标准》（GB31572-2015）表</w:t>
            </w:r>
            <w:r>
              <w:rPr>
                <w:rFonts w:hint="eastAsia" w:ascii="Times New Roman" w:hAnsi="Times New Roman"/>
                <w:color w:val="auto"/>
                <w:sz w:val="21"/>
                <w:szCs w:val="21"/>
                <w:lang w:val="en-US" w:eastAsia="zh-CN"/>
              </w:rPr>
              <w:t>9</w:t>
            </w:r>
            <w:r>
              <w:rPr>
                <w:rFonts w:hint="default" w:ascii="Times New Roman" w:hAnsi="Times New Roman"/>
                <w:color w:val="auto"/>
                <w:sz w:val="21"/>
                <w:szCs w:val="21"/>
              </w:rPr>
              <w:t>中标准要求</w:t>
            </w:r>
            <w:r>
              <w:rPr>
                <w:rFonts w:hint="eastAsia"/>
                <w:color w:val="auto"/>
                <w:sz w:val="21"/>
                <w:szCs w:val="21"/>
                <w:lang w:eastAsia="zh-CN"/>
              </w:rPr>
              <w:t>；臭气执行《恶臭污染物排放标准》（GB14554-</w:t>
            </w:r>
            <w:r>
              <w:rPr>
                <w:rFonts w:hint="eastAsia"/>
                <w:color w:val="auto"/>
                <w:sz w:val="21"/>
                <w:szCs w:val="21"/>
                <w:lang w:val="en-US" w:eastAsia="zh-CN"/>
              </w:rPr>
              <w:t>19</w:t>
            </w:r>
            <w:r>
              <w:rPr>
                <w:rFonts w:hint="eastAsia"/>
                <w:color w:val="auto"/>
                <w:sz w:val="21"/>
                <w:szCs w:val="21"/>
                <w:lang w:eastAsia="zh-CN"/>
              </w:rPr>
              <w:t>93）</w:t>
            </w:r>
            <w:r>
              <w:rPr>
                <w:rFonts w:hint="eastAsia"/>
                <w:color w:val="auto"/>
                <w:sz w:val="21"/>
                <w:szCs w:val="21"/>
                <w:lang w:val="en-US" w:eastAsia="zh-CN"/>
              </w:rPr>
              <w:t>表1</w:t>
            </w:r>
            <w:r>
              <w:rPr>
                <w:rFonts w:hint="eastAsia"/>
                <w:color w:val="auto"/>
                <w:sz w:val="21"/>
                <w:szCs w:val="21"/>
                <w:lang w:eastAsia="zh-CN"/>
              </w:rPr>
              <w:t>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535"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1740"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lang w:val="en-US" w:eastAsia="zh-CN"/>
              </w:rPr>
            </w:pP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heme="minorBidi"/>
                <w:color w:val="auto"/>
                <w:kern w:val="2"/>
                <w:sz w:val="21"/>
                <w:szCs w:val="21"/>
                <w:vertAlign w:val="baseline"/>
                <w:lang w:val="en-US" w:eastAsia="zh-CN" w:bidi="ar-SA"/>
              </w:rPr>
            </w:pPr>
            <w:r>
              <w:rPr>
                <w:rStyle w:val="231"/>
                <w:rFonts w:hint="eastAsia" w:cs="Times New Roman"/>
                <w:bCs/>
                <w:color w:val="auto"/>
                <w:sz w:val="21"/>
                <w:szCs w:val="21"/>
                <w:lang w:val="en-US" w:eastAsia="zh-CN"/>
              </w:rPr>
              <w:t>非甲烷总烃</w:t>
            </w:r>
          </w:p>
        </w:tc>
        <w:tc>
          <w:tcPr>
            <w:tcW w:w="2328" w:type="dxa"/>
            <w:noWrap w:val="0"/>
            <w:vAlign w:val="center"/>
          </w:tcPr>
          <w:p>
            <w:pPr>
              <w:keepNext w:val="0"/>
              <w:keepLines w:val="0"/>
              <w:pageBreakBefore w:val="0"/>
              <w:kinsoku/>
              <w:wordWrap/>
              <w:overflowPunct/>
              <w:topLinePunct w:val="0"/>
              <w:autoSpaceDE/>
              <w:autoSpaceDN/>
              <w:bidi w:val="0"/>
              <w:snapToGrid/>
              <w:spacing w:line="0" w:lineRule="atLeast"/>
              <w:ind w:firstLine="0" w:firstLineChars="0"/>
              <w:textAlignment w:val="auto"/>
              <w:rPr>
                <w:rFonts w:hint="default" w:ascii="Times New Roman" w:hAnsi="Times New Roman" w:eastAsiaTheme="minorEastAsia" w:cstheme="minorBidi"/>
                <w:color w:val="auto"/>
                <w:kern w:val="2"/>
                <w:sz w:val="21"/>
                <w:szCs w:val="21"/>
                <w:lang w:val="en-US" w:eastAsia="zh-CN" w:bidi="ar-SA"/>
              </w:rPr>
            </w:pPr>
            <w:r>
              <w:rPr>
                <w:rFonts w:ascii="宋体" w:hAnsi="宋体"/>
                <w:color w:val="auto"/>
                <w:sz w:val="21"/>
                <w:szCs w:val="21"/>
              </w:rPr>
              <w:t>车间厂房</w:t>
            </w:r>
            <w:r>
              <w:rPr>
                <w:rFonts w:hint="eastAsia" w:ascii="宋体" w:hAnsi="宋体"/>
                <w:color w:val="auto"/>
                <w:sz w:val="21"/>
                <w:szCs w:val="21"/>
                <w:lang w:val="en-US" w:eastAsia="zh-CN"/>
              </w:rPr>
              <w:t>仅留进出口，其余区域封闭</w:t>
            </w:r>
            <w:r>
              <w:rPr>
                <w:rFonts w:ascii="宋体" w:hAnsi="宋体"/>
                <w:color w:val="auto"/>
                <w:sz w:val="21"/>
                <w:szCs w:val="21"/>
              </w:rPr>
              <w:t>，加强通风</w:t>
            </w:r>
          </w:p>
        </w:tc>
        <w:tc>
          <w:tcPr>
            <w:tcW w:w="2201" w:type="dxa"/>
            <w:noWrap w:val="0"/>
            <w:vAlign w:val="center"/>
          </w:tcPr>
          <w:p>
            <w:pPr>
              <w:pStyle w:val="230"/>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textAlignment w:val="auto"/>
              <w:rPr>
                <w:rFonts w:hint="default" w:ascii="Times New Roman" w:hAnsi="Times New Roman"/>
                <w:color w:val="auto"/>
                <w:sz w:val="21"/>
                <w:szCs w:val="21"/>
              </w:rPr>
            </w:pP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eastAsia="zh-CN"/>
              </w:rPr>
              <w:t>挥发性有机物无组织排放控制标准</w:t>
            </w:r>
            <w:r>
              <w:rPr>
                <w:rFonts w:hint="default" w:ascii="Times New Roman" w:hAnsi="Times New Roman" w:cs="Times New Roman"/>
                <w:color w:val="auto"/>
                <w:sz w:val="21"/>
                <w:szCs w:val="21"/>
                <w:highlight w:val="none"/>
              </w:rPr>
              <w:t>》（GB37822-2019）附录A厂区内VOCs无组织排放监控要求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vMerge w:val="restart"/>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7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冷却水</w:t>
            </w: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pH、SS、COD、BOD、氨氮</w:t>
            </w:r>
          </w:p>
        </w:tc>
        <w:tc>
          <w:tcPr>
            <w:tcW w:w="232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回用于冷却循环系统（循环水池50m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2201"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535" w:type="dxa"/>
            <w:vMerge w:val="continue"/>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p>
        </w:tc>
        <w:tc>
          <w:tcPr>
            <w:tcW w:w="174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生活废水</w:t>
            </w:r>
          </w:p>
        </w:tc>
        <w:tc>
          <w:tcPr>
            <w:tcW w:w="99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COD、BOD</w:t>
            </w:r>
            <w:r>
              <w:rPr>
                <w:rFonts w:hint="eastAsia"/>
                <w:color w:val="auto"/>
                <w:sz w:val="21"/>
                <w:szCs w:val="21"/>
                <w:vertAlign w:val="subscript"/>
                <w:lang w:val="en-US" w:eastAsia="zh-CN"/>
              </w:rPr>
              <w:t>5</w:t>
            </w:r>
            <w:r>
              <w:rPr>
                <w:rFonts w:hint="eastAsia"/>
                <w:color w:val="auto"/>
                <w:sz w:val="21"/>
                <w:szCs w:val="21"/>
                <w:vertAlign w:val="baseline"/>
                <w:lang w:val="en-US" w:eastAsia="zh-CN"/>
              </w:rPr>
              <w:t>、</w:t>
            </w:r>
          </w:p>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SS、氨氮</w:t>
            </w:r>
          </w:p>
        </w:tc>
        <w:tc>
          <w:tcPr>
            <w:tcW w:w="232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经隔油池（1m</w:t>
            </w:r>
            <w:r>
              <w:rPr>
                <w:rFonts w:hint="eastAsia"/>
                <w:color w:val="auto"/>
                <w:sz w:val="21"/>
                <w:szCs w:val="21"/>
                <w:vertAlign w:val="superscript"/>
                <w:lang w:val="en-US" w:eastAsia="zh-CN"/>
              </w:rPr>
              <w:t>3</w:t>
            </w:r>
            <w:r>
              <w:rPr>
                <w:rFonts w:hint="eastAsia"/>
                <w:color w:val="auto"/>
                <w:sz w:val="21"/>
                <w:szCs w:val="21"/>
                <w:vertAlign w:val="baseline"/>
                <w:lang w:val="en-US" w:eastAsia="zh-CN"/>
              </w:rPr>
              <w:t>）、化粪池（20m</w:t>
            </w:r>
            <w:r>
              <w:rPr>
                <w:rFonts w:hint="eastAsia"/>
                <w:color w:val="auto"/>
                <w:sz w:val="21"/>
                <w:szCs w:val="21"/>
                <w:vertAlign w:val="superscript"/>
                <w:lang w:val="en-US" w:eastAsia="zh-CN"/>
              </w:rPr>
              <w:t>3</w:t>
            </w:r>
            <w:r>
              <w:rPr>
                <w:rFonts w:hint="eastAsia"/>
                <w:color w:val="auto"/>
                <w:sz w:val="21"/>
                <w:szCs w:val="21"/>
                <w:vertAlign w:val="baseline"/>
                <w:lang w:val="en-US" w:eastAsia="zh-CN"/>
              </w:rPr>
              <w:t>）处理后排入园区污水管网，最终进入姚安县第二污水处理厂处理</w:t>
            </w:r>
          </w:p>
        </w:tc>
        <w:tc>
          <w:tcPr>
            <w:tcW w:w="2201" w:type="dxa"/>
            <w:vMerge w:val="restart"/>
            <w:noWrap w:val="0"/>
            <w:vAlign w:val="center"/>
          </w:tcPr>
          <w:p>
            <w:pPr>
              <w:pStyle w:val="22"/>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eastAsia" w:ascii="Times New Roman" w:hAnsi="Times New Roman" w:eastAsia="宋体" w:cstheme="minorBidi"/>
                <w:color w:val="auto"/>
                <w:kern w:val="2"/>
                <w:sz w:val="21"/>
                <w:szCs w:val="21"/>
                <w:vertAlign w:val="baseline"/>
                <w:lang w:val="en-US" w:eastAsia="zh-CN" w:bidi="ar-SA"/>
              </w:rPr>
            </w:pPr>
            <w:r>
              <w:rPr>
                <w:rFonts w:hint="eastAsia" w:ascii="宋体" w:hAnsi="宋体" w:eastAsia="宋体" w:cs="宋体"/>
                <w:color w:val="auto"/>
                <w:sz w:val="21"/>
                <w:szCs w:val="21"/>
              </w:rPr>
              <w:t>《污水排入城镇下水道水质标准》（GB/T31962-2015）</w:t>
            </w: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lang w:val="en-US" w:eastAsia="zh-CN"/>
              </w:rPr>
              <w:t>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740"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运行</w:t>
            </w:r>
            <w:r>
              <w:rPr>
                <w:rFonts w:hint="eastAsia" w:ascii="Times New Roman" w:hAnsi="Times New Roman" w:cs="Times New Roman"/>
                <w:color w:val="auto"/>
                <w:sz w:val="21"/>
                <w:szCs w:val="21"/>
                <w:lang w:val="en-US" w:eastAsia="zh-CN"/>
              </w:rPr>
              <w:t>设备</w:t>
            </w:r>
          </w:p>
        </w:tc>
        <w:tc>
          <w:tcPr>
            <w:tcW w:w="996"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噪声</w:t>
            </w:r>
          </w:p>
        </w:tc>
        <w:tc>
          <w:tcPr>
            <w:tcW w:w="2328"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left"/>
              <w:textAlignment w:val="auto"/>
              <w:rPr>
                <w:rFonts w:hint="eastAsia" w:ascii="Times New Roman" w:hAnsi="Times New Roman" w:cs="Times New Roman" w:eastAsiaTheme="minorEastAsia"/>
                <w:color w:val="auto"/>
                <w:sz w:val="21"/>
                <w:szCs w:val="21"/>
                <w:lang w:eastAsia="zh-CN"/>
              </w:rPr>
            </w:pPr>
            <w:r>
              <w:rPr>
                <w:rFonts w:hint="eastAsia"/>
                <w:color w:val="auto"/>
                <w:sz w:val="21"/>
                <w:szCs w:val="21"/>
                <w:vertAlign w:val="baseline"/>
                <w:lang w:val="en-US" w:eastAsia="zh-CN"/>
              </w:rPr>
              <w:t>厂房隔声，采用低噪声设备、合理布局、减振材料</w:t>
            </w:r>
          </w:p>
        </w:tc>
        <w:tc>
          <w:tcPr>
            <w:tcW w:w="2201"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GB12348-2008</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7265" w:type="dxa"/>
            <w:gridSpan w:val="4"/>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7265"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宋体" w:cs="Times New Roman"/>
                <w:color w:val="auto"/>
                <w:sz w:val="21"/>
                <w:szCs w:val="21"/>
                <w:lang w:val="en-US" w:eastAsia="zh-CN" w:bidi="en-US"/>
              </w:rPr>
            </w:pPr>
            <w:r>
              <w:rPr>
                <w:rFonts w:hint="eastAsia" w:ascii="Times New Roman" w:hAnsi="Times New Roman" w:eastAsia="宋体" w:cs="Times New Roman"/>
                <w:color w:val="auto"/>
                <w:sz w:val="21"/>
                <w:szCs w:val="21"/>
                <w:lang w:val="en-US" w:eastAsia="zh-CN" w:bidi="en-US"/>
              </w:rPr>
              <w:t>本项目</w:t>
            </w:r>
            <w:r>
              <w:rPr>
                <w:rFonts w:hint="eastAsia" w:eastAsia="宋体" w:cs="Times New Roman"/>
                <w:color w:val="auto"/>
                <w:sz w:val="21"/>
                <w:szCs w:val="21"/>
                <w:lang w:val="en-US" w:eastAsia="zh-CN" w:bidi="en-US"/>
              </w:rPr>
              <w:t>废包装袋属于一般工业固废，收集后定期外售；本项目生产过程切割产生的边角料及生产过程中不合格产品收集后返回生产工序作原辅料使用；破碎粉尘返回生产工序使用；化粪池污泥委托环卫部门清掏处置；项目内职工产生的生活垃圾应采取分类收集，委托环卫部门清运</w:t>
            </w:r>
            <w:r>
              <w:rPr>
                <w:rFonts w:hint="eastAsia" w:ascii="Times New Roman" w:hAnsi="Times New Roman" w:eastAsia="宋体" w:cs="Times New Roman"/>
                <w:color w:val="auto"/>
                <w:sz w:val="21"/>
                <w:szCs w:val="21"/>
                <w:lang w:val="en-US" w:eastAsia="zh-CN" w:bidi="en-US"/>
              </w:rPr>
              <w:t>；废机油集中收集后暂存于危废暂存间委托有资质单位清运处置</w:t>
            </w:r>
            <w:r>
              <w:rPr>
                <w:rFonts w:hint="eastAsia" w:eastAsia="宋体" w:cs="Times New Roman"/>
                <w:color w:val="auto"/>
                <w:sz w:val="21"/>
                <w:szCs w:val="21"/>
                <w:lang w:val="en-US" w:eastAsia="zh-CN" w:bidi="en-US"/>
              </w:rPr>
              <w:t>，危废暂存间按</w:t>
            </w:r>
            <w:r>
              <w:rPr>
                <w:rFonts w:hint="eastAsia" w:hAnsi="宋体"/>
                <w:color w:val="auto"/>
                <w:sz w:val="21"/>
                <w:szCs w:val="21"/>
                <w:highlight w:val="none"/>
                <w:lang w:val="en-US" w:eastAsia="zh-CN"/>
              </w:rPr>
              <w:t>《危险废物贮存污染控制标准》（GB18597-2023）相关要求进行建设管理</w:t>
            </w:r>
            <w:r>
              <w:rPr>
                <w:rFonts w:hint="eastAsia" w:ascii="Times New Roman" w:hAnsi="Times New Roman" w:eastAsia="宋体" w:cs="Times New Roman"/>
                <w:color w:val="auto"/>
                <w:sz w:val="21"/>
                <w:szCs w:val="21"/>
                <w:lang w:val="en-US" w:eastAsia="zh-CN" w:bidi="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265"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default" w:ascii="Times New Roman" w:hAnsi="Times New Roman" w:eastAsia="宋体" w:cs="Times New Roman"/>
                <w:color w:val="auto"/>
                <w:sz w:val="21"/>
                <w:szCs w:val="21"/>
                <w:lang w:val="en-US" w:eastAsia="zh-CN" w:bidi="en-US"/>
              </w:rPr>
            </w:pPr>
            <w:r>
              <w:rPr>
                <w:rFonts w:hint="default" w:ascii="Times New Roman" w:hAnsi="Times New Roman" w:eastAsia="宋体" w:cs="Times New Roman"/>
                <w:color w:val="auto"/>
                <w:sz w:val="21"/>
                <w:szCs w:val="21"/>
                <w:lang w:val="en-US" w:eastAsia="zh-CN" w:bidi="en-US"/>
              </w:rPr>
              <w:t>①源头控制措施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default" w:ascii="Times New Roman" w:hAnsi="Times New Roman" w:eastAsia="宋体" w:cs="Times New Roman"/>
                <w:color w:val="auto"/>
                <w:sz w:val="21"/>
                <w:szCs w:val="21"/>
                <w:lang w:val="en-US" w:eastAsia="zh-CN" w:bidi="en-US"/>
              </w:rPr>
            </w:pPr>
            <w:r>
              <w:rPr>
                <w:rFonts w:hint="default" w:ascii="Times New Roman" w:hAnsi="Times New Roman" w:eastAsia="宋体" w:cs="Times New Roman"/>
                <w:color w:val="auto"/>
                <w:sz w:val="21"/>
                <w:szCs w:val="21"/>
                <w:lang w:val="en-US" w:eastAsia="zh-CN" w:bidi="en-US"/>
              </w:rPr>
              <w:t>本项目生产、生活废水均不外排。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default" w:ascii="Times New Roman" w:hAnsi="Times New Roman" w:eastAsia="宋体" w:cs="Times New Roman"/>
                <w:color w:val="auto"/>
                <w:sz w:val="21"/>
                <w:szCs w:val="21"/>
                <w:lang w:val="en-US" w:eastAsia="zh-CN" w:bidi="en-US"/>
              </w:rPr>
            </w:pPr>
            <w:r>
              <w:rPr>
                <w:rFonts w:hint="default" w:ascii="Times New Roman" w:hAnsi="Times New Roman" w:eastAsia="宋体" w:cs="Times New Roman"/>
                <w:color w:val="auto"/>
                <w:sz w:val="21"/>
                <w:szCs w:val="21"/>
                <w:lang w:val="en-US" w:eastAsia="zh-CN" w:bidi="en-US"/>
              </w:rPr>
              <w:t>②分区防控措施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default" w:ascii="Times New Roman" w:hAnsi="Times New Roman" w:eastAsia="宋体" w:cs="Times New Roman"/>
                <w:color w:val="auto"/>
                <w:sz w:val="21"/>
                <w:szCs w:val="21"/>
                <w:lang w:val="en-US" w:eastAsia="zh-CN" w:bidi="en-US"/>
              </w:rPr>
            </w:pPr>
            <w:r>
              <w:rPr>
                <w:rFonts w:hint="default" w:ascii="Times New Roman" w:hAnsi="Times New Roman" w:eastAsia="宋体" w:cs="Times New Roman"/>
                <w:color w:val="auto"/>
                <w:sz w:val="21"/>
                <w:szCs w:val="21"/>
                <w:lang w:val="en-US" w:eastAsia="zh-CN" w:bidi="en-US"/>
              </w:rPr>
              <w:t>本次环评要求危废暂存间分区防渗，重点防渗区须达到</w:t>
            </w:r>
            <w:r>
              <w:rPr>
                <w:rFonts w:hint="eastAsia" w:hAnsi="宋体"/>
                <w:color w:val="auto"/>
                <w:sz w:val="21"/>
                <w:szCs w:val="21"/>
                <w:highlight w:val="none"/>
                <w:lang w:val="en-US" w:eastAsia="zh-CN"/>
              </w:rPr>
              <w:t>《危险废物贮存污染控制标准》（GB18597-2023）</w:t>
            </w:r>
            <w:r>
              <w:rPr>
                <w:rFonts w:hint="default" w:ascii="Times New Roman" w:hAnsi="Times New Roman" w:eastAsia="宋体" w:cs="Times New Roman"/>
                <w:color w:val="auto"/>
                <w:sz w:val="21"/>
                <w:szCs w:val="21"/>
                <w:lang w:val="en-US" w:eastAsia="zh-CN" w:bidi="en-US"/>
              </w:rPr>
              <w:t>中“防渗层为至少 2mm 厚高密度聚乙烯，渗透系数≤10</w:t>
            </w:r>
            <w:r>
              <w:rPr>
                <w:rFonts w:hint="default" w:ascii="Times New Roman" w:hAnsi="Times New Roman" w:eastAsia="宋体" w:cs="Times New Roman"/>
                <w:color w:val="auto"/>
                <w:sz w:val="21"/>
                <w:szCs w:val="21"/>
                <w:vertAlign w:val="superscript"/>
                <w:lang w:val="en-US" w:eastAsia="zh-CN" w:bidi="en-US"/>
              </w:rPr>
              <w:t xml:space="preserve"> -10</w:t>
            </w:r>
            <w:r>
              <w:rPr>
                <w:rFonts w:hint="default" w:ascii="Times New Roman" w:hAnsi="Times New Roman" w:eastAsia="宋体" w:cs="Times New Roman"/>
                <w:color w:val="auto"/>
                <w:sz w:val="21"/>
                <w:szCs w:val="21"/>
                <w:lang w:val="en-US" w:eastAsia="zh-CN" w:bidi="en-US"/>
              </w:rPr>
              <w:t xml:space="preserve"> cm/s”的技术要求，一般防渗区渗透系数≤10</w:t>
            </w:r>
            <w:r>
              <w:rPr>
                <w:rFonts w:hint="default" w:ascii="Times New Roman" w:hAnsi="Times New Roman" w:eastAsia="宋体" w:cs="Times New Roman"/>
                <w:color w:val="auto"/>
                <w:sz w:val="21"/>
                <w:szCs w:val="21"/>
                <w:vertAlign w:val="superscript"/>
                <w:lang w:val="en-US" w:eastAsia="zh-CN" w:bidi="en-US"/>
              </w:rPr>
              <w:t>-7</w:t>
            </w:r>
            <w:r>
              <w:rPr>
                <w:rFonts w:hint="default" w:ascii="Times New Roman" w:hAnsi="Times New Roman" w:eastAsia="宋体" w:cs="Times New Roman"/>
                <w:color w:val="auto"/>
                <w:sz w:val="21"/>
                <w:szCs w:val="21"/>
                <w:lang w:val="en-US" w:eastAsia="zh-CN" w:bidi="en-US"/>
              </w:rPr>
              <w:t>cm/s。</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default" w:ascii="Times New Roman" w:hAnsi="Times New Roman" w:eastAsia="宋体" w:cs="Times New Roman"/>
                <w:color w:val="auto"/>
                <w:sz w:val="21"/>
                <w:szCs w:val="21"/>
                <w:lang w:val="en-US" w:bidi="en-US"/>
              </w:rPr>
            </w:pPr>
            <w:r>
              <w:rPr>
                <w:rFonts w:hint="default" w:ascii="Times New Roman" w:hAnsi="Times New Roman" w:eastAsia="宋体" w:cs="Times New Roman"/>
                <w:color w:val="auto"/>
                <w:sz w:val="21"/>
                <w:szCs w:val="21"/>
                <w:lang w:val="en-US" w:eastAsia="zh-CN" w:bidi="en-US"/>
              </w:rPr>
              <w:t>③</w:t>
            </w:r>
            <w:r>
              <w:rPr>
                <w:rFonts w:hint="eastAsia" w:ascii="Times New Roman" w:hAnsi="Times New Roman" w:eastAsia="宋体" w:cs="Times New Roman"/>
                <w:color w:val="auto"/>
                <w:sz w:val="21"/>
                <w:szCs w:val="21"/>
                <w:lang w:val="en-US" w:eastAsia="zh-CN" w:bidi="en-US"/>
              </w:rPr>
              <w:t>加强对场内环保设施的监控管理，杜绝冷却水漫流及挤出工序废气直接排放</w:t>
            </w:r>
            <w:r>
              <w:rPr>
                <w:rFonts w:hint="default" w:ascii="Times New Roman" w:hAnsi="Times New Roman" w:eastAsia="宋体" w:cs="Times New Roman"/>
                <w:color w:val="auto"/>
                <w:sz w:val="21"/>
                <w:szCs w:val="21"/>
                <w:lang w:val="en-US" w:eastAsia="zh-CN" w:bidi="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265" w:type="dxa"/>
            <w:gridSpan w:val="4"/>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环境风险</w:t>
            </w:r>
          </w:p>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0"/>
                <w:sz w:val="21"/>
                <w:szCs w:val="21"/>
              </w:rPr>
              <w:t>防范措施</w:t>
            </w:r>
          </w:p>
        </w:tc>
        <w:tc>
          <w:tcPr>
            <w:tcW w:w="7265" w:type="dxa"/>
            <w:gridSpan w:val="4"/>
            <w:noWrap w:val="0"/>
            <w:vAlign w:val="center"/>
          </w:tcPr>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lang w:val="en-US" w:eastAsia="zh-CN"/>
              </w:rPr>
              <w:t>（1）厂区</w:t>
            </w:r>
            <w:r>
              <w:rPr>
                <w:rFonts w:hint="default" w:ascii="Times New Roman" w:hAnsi="Times New Roman" w:eastAsia="宋体" w:cs="Times New Roman"/>
                <w:b/>
                <w:bCs/>
                <w:color w:val="auto"/>
                <w:sz w:val="21"/>
                <w:szCs w:val="21"/>
                <w:highlight w:val="none"/>
                <w:lang w:eastAsia="zh-CN"/>
              </w:rPr>
              <w:t>火灾事故风险</w:t>
            </w:r>
            <w:r>
              <w:rPr>
                <w:rFonts w:hint="default" w:ascii="Times New Roman" w:hAnsi="Times New Roman" w:eastAsia="宋体" w:cs="Times New Roman"/>
                <w:b/>
                <w:bCs/>
                <w:color w:val="auto"/>
                <w:sz w:val="21"/>
                <w:szCs w:val="21"/>
                <w:highlight w:val="none"/>
              </w:rPr>
              <w:t>防范措施</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1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①</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消除和控制明火源</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在生产区及原料区及成品存放区内设置严禁烟火标志，严禁携带火柴、打火机等；在各厂房处配灭火器、消防栓、消防沙等消防物资，以便及时扑灭初期火灾。</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2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②</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防止电气火花</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采取有效措施防止电气线路和电气设施在开关断开、接触不良、短路、漏电时产生火花，防止静电放电火花；采取防雷接地措施，防止雷电放电火花。</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3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③</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原料、成品储存于阴凉、通风处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库温不超过30℃，相对湿度不超过85％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保持干燥通风。</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4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④</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定期对原料使用过程中的相关人员，如联络员、仓管员、直接使用人员进行过程</w:t>
            </w:r>
            <w:r>
              <w:rPr>
                <w:rFonts w:hint="eastAsia" w:ascii="Times New Roman" w:hAnsi="Times New Roman" w:cs="Times New Roman"/>
                <w:color w:val="auto"/>
                <w:sz w:val="21"/>
                <w:szCs w:val="21"/>
                <w:highlight w:val="none"/>
                <w:lang w:eastAsia="zh-CN"/>
              </w:rPr>
              <w:t>检查</w:t>
            </w:r>
            <w:r>
              <w:rPr>
                <w:rFonts w:hint="default" w:ascii="Times New Roman" w:hAnsi="Times New Roman" w:eastAsia="宋体" w:cs="Times New Roman"/>
                <w:color w:val="auto"/>
                <w:sz w:val="21"/>
                <w:szCs w:val="21"/>
                <w:highlight w:val="none"/>
              </w:rPr>
              <w:t>，定期对上述人员进行相关知识教育和岗位职责培训。</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 5 \* GB3 \* MERGEFORMAT </w:instrText>
            </w:r>
            <w:r>
              <w:rPr>
                <w:rFonts w:hint="eastAsia" w:ascii="Times New Roman" w:hAnsi="Times New Roman" w:eastAsia="宋体" w:cs="Times New Roman"/>
                <w:color w:val="auto"/>
                <w:sz w:val="21"/>
                <w:szCs w:val="21"/>
                <w:highlight w:val="none"/>
                <w:lang w:val="en-US" w:eastAsia="zh-CN"/>
              </w:rPr>
              <w:fldChar w:fldCharType="separate"/>
            </w:r>
            <w:r>
              <w:rPr>
                <w:sz w:val="21"/>
                <w:szCs w:val="21"/>
              </w:rPr>
              <w:t>⑤</w:t>
            </w:r>
            <w:r>
              <w:rPr>
                <w:rFonts w:hint="eastAsia"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项目厂区内建设事故应急池，若发生火灾事故产生的消防废水全部收集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避免消防废水直接排放对地表水产生影响。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b/>
                <w:bCs/>
                <w:color w:val="auto"/>
                <w:sz w:val="21"/>
                <w:szCs w:val="21"/>
                <w:lang w:eastAsia="zh-CN"/>
              </w:rPr>
            </w:pPr>
            <w:r>
              <w:rPr>
                <w:rFonts w:hint="eastAsia" w:cs="Times New Roman"/>
                <w:b/>
                <w:bCs/>
                <w:color w:val="auto"/>
                <w:sz w:val="21"/>
                <w:szCs w:val="21"/>
                <w:lang w:eastAsia="zh-CN"/>
              </w:rPr>
              <w:t>（</w:t>
            </w:r>
            <w:r>
              <w:rPr>
                <w:rFonts w:hint="eastAsia" w:cs="Times New Roman"/>
                <w:b/>
                <w:bCs/>
                <w:color w:val="auto"/>
                <w:sz w:val="21"/>
                <w:szCs w:val="21"/>
                <w:lang w:val="en-US" w:eastAsia="zh-CN"/>
              </w:rPr>
              <w:t>2</w:t>
            </w:r>
            <w:r>
              <w:rPr>
                <w:rFonts w:hint="eastAsia" w:cs="Times New Roman"/>
                <w:b/>
                <w:bCs/>
                <w:color w:val="auto"/>
                <w:sz w:val="21"/>
                <w:szCs w:val="21"/>
                <w:lang w:eastAsia="zh-CN"/>
              </w:rPr>
              <w:t>）</w:t>
            </w:r>
            <w:r>
              <w:rPr>
                <w:rFonts w:hint="default" w:ascii="Times New Roman" w:hAnsi="Times New Roman" w:eastAsia="宋体" w:cs="Times New Roman"/>
                <w:b/>
                <w:bCs/>
                <w:color w:val="auto"/>
                <w:sz w:val="21"/>
                <w:szCs w:val="21"/>
              </w:rPr>
              <w:t>机油环境风险防范措施及应急要求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①机油及维修产生的废矿物油需有专门的房间储存，全部进行防渗、防漏处理，存放区严禁烟火，电器与设备采用防爆设备。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 应急处理：迅速撤离火灾污染区人员至上风处，并立即进行隔离，若发生爆炸事故，撤离距离需加长，并严格限制出入。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③灭火方法：消防人员必须全身佩戴防火防毒服，用灭火器紧急处理，及时报告，根据情况向厂内应急中心求救或拨打119。</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Cs w:val="0"/>
                <w:color w:val="auto"/>
                <w:sz w:val="21"/>
                <w:szCs w:val="21"/>
                <w:highlight w:val="none"/>
                <w:lang w:val="en-US" w:eastAsia="zh-CN"/>
              </w:rPr>
            </w:pPr>
            <w:r>
              <w:rPr>
                <w:rFonts w:hint="default" w:ascii="Times New Roman" w:hAnsi="Times New Roman" w:eastAsia="宋体" w:cs="Times New Roman"/>
                <w:bCs w:val="0"/>
                <w:color w:val="auto"/>
                <w:sz w:val="21"/>
                <w:szCs w:val="21"/>
                <w:highlight w:val="none"/>
                <w:lang w:val="en-US" w:eastAsia="zh-CN"/>
              </w:rPr>
              <w:t>④项目废机油产生量较小。设置危废暂存间暂存，单独设置危废收集桶，及危险废物转运台账。若废机油发生</w:t>
            </w:r>
            <w:r>
              <w:rPr>
                <w:rFonts w:hint="eastAsia" w:ascii="Times New Roman" w:hAnsi="Times New Roman" w:cs="Times New Roman"/>
                <w:bCs w:val="0"/>
                <w:color w:val="auto"/>
                <w:sz w:val="21"/>
                <w:szCs w:val="21"/>
                <w:highlight w:val="none"/>
                <w:lang w:val="en-US" w:eastAsia="zh-CN"/>
              </w:rPr>
              <w:t>泄漏</w:t>
            </w:r>
            <w:r>
              <w:rPr>
                <w:rFonts w:hint="default" w:ascii="Times New Roman" w:hAnsi="Times New Roman" w:eastAsia="宋体" w:cs="Times New Roman"/>
                <w:bCs w:val="0"/>
                <w:color w:val="auto"/>
                <w:sz w:val="21"/>
                <w:szCs w:val="21"/>
                <w:highlight w:val="none"/>
                <w:lang w:val="en-US" w:eastAsia="zh-CN"/>
              </w:rPr>
              <w:t>，由于厂区内废机油存储量不大，发生</w:t>
            </w:r>
            <w:r>
              <w:rPr>
                <w:rFonts w:hint="eastAsia" w:ascii="Times New Roman" w:hAnsi="Times New Roman" w:cs="Times New Roman"/>
                <w:bCs w:val="0"/>
                <w:color w:val="auto"/>
                <w:sz w:val="21"/>
                <w:szCs w:val="21"/>
                <w:highlight w:val="none"/>
                <w:lang w:val="en-US" w:eastAsia="zh-CN"/>
              </w:rPr>
              <w:t>泄漏</w:t>
            </w:r>
            <w:r>
              <w:rPr>
                <w:rFonts w:hint="default" w:ascii="Times New Roman" w:hAnsi="Times New Roman" w:eastAsia="宋体" w:cs="Times New Roman"/>
                <w:bCs w:val="0"/>
                <w:color w:val="auto"/>
                <w:sz w:val="21"/>
                <w:szCs w:val="21"/>
                <w:highlight w:val="none"/>
                <w:lang w:val="en-US" w:eastAsia="zh-CN"/>
              </w:rPr>
              <w:t>后及时用沙土进行围挡，且厂区地面均进行硬化处理，不会发生废机油泄露现象，故对地下水及土壤环境影响较小。</w:t>
            </w:r>
          </w:p>
          <w:p>
            <w:pPr>
              <w:pStyle w:val="5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lang w:val="en-US" w:eastAsia="zh-CN"/>
              </w:rPr>
              <w:t>（3）丁烷泄漏</w:t>
            </w:r>
            <w:r>
              <w:rPr>
                <w:rFonts w:hint="default" w:ascii="Times New Roman" w:hAnsi="Times New Roman" w:eastAsia="宋体" w:cs="Times New Roman"/>
                <w:b/>
                <w:bCs/>
                <w:color w:val="auto"/>
                <w:sz w:val="21"/>
                <w:szCs w:val="21"/>
                <w:highlight w:val="none"/>
                <w:lang w:eastAsia="zh-CN"/>
              </w:rPr>
              <w:t>事故风险</w:t>
            </w:r>
            <w:r>
              <w:rPr>
                <w:rFonts w:hint="default" w:ascii="Times New Roman" w:hAnsi="Times New Roman" w:eastAsia="宋体" w:cs="Times New Roman"/>
                <w:b/>
                <w:bCs/>
                <w:color w:val="auto"/>
                <w:sz w:val="21"/>
                <w:szCs w:val="21"/>
                <w:highlight w:val="none"/>
              </w:rPr>
              <w:t>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fldChar w:fldCharType="begin"/>
            </w:r>
            <w:r>
              <w:rPr>
                <w:rFonts w:hint="default" w:ascii="Times New Roman" w:hAnsi="Times New Roman" w:eastAsia="宋体" w:cs="Times New Roman"/>
                <w:i w:val="0"/>
                <w:iCs w:val="0"/>
                <w:color w:val="auto"/>
                <w:sz w:val="21"/>
                <w:szCs w:val="21"/>
                <w:lang w:val="en-US" w:eastAsia="zh-CN"/>
              </w:rPr>
              <w:instrText xml:space="preserve"> = 1 \* GB3 \* MERGEFORMAT </w:instrText>
            </w:r>
            <w:r>
              <w:rPr>
                <w:rFonts w:hint="default" w:ascii="Times New Roman" w:hAnsi="Times New Roman" w:eastAsia="宋体" w:cs="Times New Roman"/>
                <w:i w:val="0"/>
                <w:iCs w:val="0"/>
                <w:color w:val="auto"/>
                <w:sz w:val="21"/>
                <w:szCs w:val="21"/>
                <w:lang w:val="en-US" w:eastAsia="zh-CN"/>
              </w:rPr>
              <w:fldChar w:fldCharType="separate"/>
            </w:r>
            <w:r>
              <w:rPr>
                <w:rFonts w:hint="default" w:ascii="Times New Roman" w:hAnsi="Times New Roman" w:eastAsia="宋体" w:cs="Times New Roman"/>
                <w:i w:val="0"/>
                <w:iCs w:val="0"/>
                <w:sz w:val="21"/>
                <w:szCs w:val="21"/>
              </w:rPr>
              <w:t>①</w:t>
            </w:r>
            <w:r>
              <w:rPr>
                <w:rFonts w:hint="default" w:ascii="Times New Roman" w:hAnsi="Times New Roman" w:eastAsia="宋体" w:cs="Times New Roman"/>
                <w:i w:val="0"/>
                <w:iCs w:val="0"/>
                <w:color w:val="auto"/>
                <w:sz w:val="21"/>
                <w:szCs w:val="21"/>
                <w:lang w:val="en-US" w:eastAsia="zh-CN"/>
              </w:rPr>
              <w:fldChar w:fldCharType="end"/>
            </w:r>
            <w:r>
              <w:rPr>
                <w:rFonts w:hint="eastAsia" w:cs="Times New Roman"/>
                <w:color w:val="auto"/>
                <w:sz w:val="21"/>
                <w:szCs w:val="21"/>
                <w:lang w:val="en-US" w:eastAsia="zh-CN"/>
              </w:rPr>
              <w:t>项目丁烷采购进入厂区时，应检查好储存容器及阀门，确保丁烷储存不会发生泄漏，若发现储存容器破损、阀门松动，应及时更换。</w:t>
            </w:r>
          </w:p>
          <w:p>
            <w:pPr>
              <w:pStyle w:val="27"/>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textAlignment w:val="auto"/>
              <w:rPr>
                <w:rFonts w:hint="eastAsia"/>
                <w:sz w:val="21"/>
                <w:szCs w:val="21"/>
                <w:lang w:val="en-US" w:eastAsia="zh-CN"/>
              </w:rPr>
            </w:pPr>
            <w:r>
              <w:rPr>
                <w:rFonts w:hint="default" w:ascii="Times New Roman" w:hAnsi="Times New Roman" w:eastAsia="宋体" w:cs="Times New Roman"/>
                <w:i w:val="0"/>
                <w:iCs w:val="0"/>
                <w:sz w:val="21"/>
                <w:szCs w:val="21"/>
                <w:lang w:eastAsia="zh-CN"/>
              </w:rPr>
              <w:fldChar w:fldCharType="begin"/>
            </w:r>
            <w:r>
              <w:rPr>
                <w:rFonts w:hint="default" w:ascii="Times New Roman" w:hAnsi="Times New Roman" w:eastAsia="宋体" w:cs="Times New Roman"/>
                <w:i w:val="0"/>
                <w:iCs w:val="0"/>
                <w:sz w:val="21"/>
                <w:szCs w:val="21"/>
                <w:lang w:eastAsia="zh-CN"/>
              </w:rPr>
              <w:instrText xml:space="preserve"> = 2 \* GB3 \* MERGEFORMAT </w:instrText>
            </w:r>
            <w:r>
              <w:rPr>
                <w:rFonts w:hint="default" w:ascii="Times New Roman" w:hAnsi="Times New Roman" w:eastAsia="宋体" w:cs="Times New Roman"/>
                <w:i w:val="0"/>
                <w:iCs w:val="0"/>
                <w:sz w:val="21"/>
                <w:szCs w:val="21"/>
                <w:lang w:eastAsia="zh-CN"/>
              </w:rPr>
              <w:fldChar w:fldCharType="separate"/>
            </w:r>
            <w:r>
              <w:rPr>
                <w:rFonts w:hint="default" w:ascii="Times New Roman" w:hAnsi="Times New Roman" w:eastAsia="宋体" w:cs="Times New Roman"/>
                <w:i w:val="0"/>
                <w:iCs w:val="0"/>
                <w:sz w:val="21"/>
                <w:szCs w:val="21"/>
              </w:rPr>
              <w:t>②</w:t>
            </w:r>
            <w:r>
              <w:rPr>
                <w:rFonts w:hint="default" w:ascii="Times New Roman" w:hAnsi="Times New Roman" w:eastAsia="宋体" w:cs="Times New Roman"/>
                <w:i w:val="0"/>
                <w:iCs w:val="0"/>
                <w:sz w:val="21"/>
                <w:szCs w:val="21"/>
                <w:lang w:eastAsia="zh-CN"/>
              </w:rPr>
              <w:fldChar w:fldCharType="end"/>
            </w:r>
            <w:r>
              <w:rPr>
                <w:rFonts w:hint="eastAsia"/>
                <w:sz w:val="21"/>
                <w:szCs w:val="21"/>
                <w:lang w:val="en-US" w:eastAsia="zh-CN"/>
              </w:rPr>
              <w:t>厂区设置专职人员对丁烷进行管理，定期检查容器及阀门的完好无损，填写检查记录，发现问题及时上报处理；</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default" w:ascii="Times New Roman" w:hAnsi="Times New Roman" w:cs="Times New Roman"/>
                <w:color w:val="auto"/>
                <w:sz w:val="21"/>
                <w:szCs w:val="21"/>
              </w:rPr>
            </w:pPr>
            <w:r>
              <w:rPr>
                <w:rFonts w:hint="default" w:ascii="Times New Roman" w:hAnsi="Times New Roman" w:eastAsia="宋体" w:cs="Times New Roman"/>
                <w:i w:val="0"/>
                <w:iCs w:val="0"/>
                <w:sz w:val="21"/>
                <w:szCs w:val="21"/>
                <w:lang w:val="en-US" w:eastAsia="zh-CN"/>
              </w:rPr>
              <w:fldChar w:fldCharType="begin"/>
            </w:r>
            <w:r>
              <w:rPr>
                <w:rFonts w:hint="default" w:ascii="Times New Roman" w:hAnsi="Times New Roman" w:eastAsia="宋体" w:cs="Times New Roman"/>
                <w:i w:val="0"/>
                <w:iCs w:val="0"/>
                <w:sz w:val="21"/>
                <w:szCs w:val="21"/>
                <w:lang w:val="en-US" w:eastAsia="zh-CN"/>
              </w:rPr>
              <w:instrText xml:space="preserve"> = 3 \* GB3 \* MERGEFORMAT </w:instrText>
            </w:r>
            <w:r>
              <w:rPr>
                <w:rFonts w:hint="default" w:ascii="Times New Roman" w:hAnsi="Times New Roman" w:eastAsia="宋体" w:cs="Times New Roman"/>
                <w:i w:val="0"/>
                <w:iCs w:val="0"/>
                <w:sz w:val="21"/>
                <w:szCs w:val="21"/>
                <w:lang w:val="en-US" w:eastAsia="zh-CN"/>
              </w:rPr>
              <w:fldChar w:fldCharType="separate"/>
            </w:r>
            <w:r>
              <w:rPr>
                <w:rFonts w:hint="default" w:ascii="Times New Roman" w:hAnsi="Times New Roman" w:eastAsia="宋体" w:cs="Times New Roman"/>
                <w:i w:val="0"/>
                <w:iCs w:val="0"/>
                <w:sz w:val="21"/>
                <w:szCs w:val="21"/>
              </w:rPr>
              <w:t>③</w:t>
            </w:r>
            <w:r>
              <w:rPr>
                <w:rFonts w:hint="default" w:ascii="Times New Roman" w:hAnsi="Times New Roman" w:eastAsia="宋体" w:cs="Times New Roman"/>
                <w:i w:val="0"/>
                <w:iCs w:val="0"/>
                <w:sz w:val="21"/>
                <w:szCs w:val="21"/>
                <w:lang w:val="en-US" w:eastAsia="zh-CN"/>
              </w:rPr>
              <w:fldChar w:fldCharType="end"/>
            </w:r>
            <w:r>
              <w:rPr>
                <w:rFonts w:hint="eastAsia"/>
                <w:i w:val="0"/>
                <w:iCs/>
                <w:sz w:val="21"/>
                <w:szCs w:val="21"/>
                <w:lang w:val="en-US" w:eastAsia="zh-CN"/>
              </w:rPr>
              <w:t>丁烷储存区域及周边严禁烟火，张贴</w:t>
            </w:r>
            <w:r>
              <w:rPr>
                <w:rFonts w:hint="default" w:ascii="Times New Roman" w:hAnsi="Times New Roman" w:eastAsia="宋体" w:cs="Times New Roman"/>
                <w:i w:val="0"/>
                <w:iCs/>
                <w:color w:val="auto"/>
                <w:sz w:val="21"/>
                <w:szCs w:val="21"/>
                <w:highlight w:val="none"/>
              </w:rPr>
              <w:t>禁烟火标志</w:t>
            </w:r>
            <w:r>
              <w:rPr>
                <w:rFonts w:hint="eastAsia" w:cs="Times New Roman"/>
                <w:i w:val="0"/>
                <w:iCs/>
                <w:color w:val="auto"/>
                <w:sz w:val="21"/>
                <w:szCs w:val="21"/>
                <w:highlight w:val="none"/>
                <w:lang w:val="en-US" w:eastAsia="zh-CN"/>
              </w:rPr>
              <w:t>标识，丁烷储存区域禁止存放其他易燃、易爆物品。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5" w:type="dxa"/>
            <w:noWrap w:val="0"/>
            <w:vAlign w:val="center"/>
          </w:tcPr>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其他环境</w:t>
            </w:r>
          </w:p>
          <w:p>
            <w:pPr>
              <w:keepNext w:val="0"/>
              <w:keepLines w:val="0"/>
              <w:pageBreakBefore w:val="0"/>
              <w:kinsoku/>
              <w:wordWrap/>
              <w:overflowPunct/>
              <w:topLinePunct w:val="0"/>
              <w:bidi w:val="0"/>
              <w:adjustRightInd w:val="0"/>
              <w:snapToGrid w:val="0"/>
              <w:spacing w:line="0" w:lineRule="atLeast"/>
              <w:ind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0"/>
                <w:sz w:val="21"/>
                <w:szCs w:val="21"/>
              </w:rPr>
              <w:t>管理要求</w:t>
            </w:r>
          </w:p>
        </w:tc>
        <w:tc>
          <w:tcPr>
            <w:tcW w:w="7265" w:type="dxa"/>
            <w:gridSpan w:val="4"/>
            <w:noWrap w:val="0"/>
            <w:vAlign w:val="center"/>
          </w:tcPr>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①加强日常管理，配备专门的环保管理人员；</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②建立环境监测计划；</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③执行国家环境保护“三同时”制度，投入运行后，及时按照国环规环评[2017]4 号《建设项目竣工环境保护验收暂行办法》中的相关规定要求开展自主竣工环境保护验收；</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④排污许可的申报以及证后管理</w:t>
            </w:r>
            <w:r>
              <w:rPr>
                <w:rFonts w:hint="eastAsia" w:ascii="Times New Roman" w:hAnsi="Times New Roman" w:cs="Times New Roman"/>
                <w:color w:val="auto"/>
                <w:sz w:val="21"/>
                <w:szCs w:val="21"/>
                <w:lang w:val="en-US" w:eastAsia="zh-CN"/>
              </w:rPr>
              <w:t>；</w:t>
            </w:r>
          </w:p>
          <w:p>
            <w:pPr>
              <w:pStyle w:val="56"/>
              <w:keepNext w:val="0"/>
              <w:keepLines w:val="0"/>
              <w:pageBreakBefore w:val="0"/>
              <w:widowControl w:val="0"/>
              <w:numPr>
                <w:ilvl w:val="0"/>
                <w:numId w:val="0"/>
              </w:numPr>
              <w:kinsoku/>
              <w:wordWrap/>
              <w:overflowPunct/>
              <w:topLinePunct w:val="0"/>
              <w:autoSpaceDE w:val="0"/>
              <w:autoSpaceDN w:val="0"/>
              <w:bidi w:val="0"/>
              <w:adjustRightInd w:val="0"/>
              <w:snapToGrid/>
              <w:spacing w:line="0" w:lineRule="atLeast"/>
              <w:ind w:leftChars="0" w:firstLine="0" w:firstLineChars="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⑤编制突发环境事件应急预案</w:t>
            </w:r>
            <w:r>
              <w:rPr>
                <w:rFonts w:hint="eastAsia" w:ascii="Times New Roman" w:hAnsi="Times New Roman" w:eastAsia="宋体" w:cs="Times New Roman"/>
                <w:color w:val="auto"/>
                <w:sz w:val="21"/>
                <w:szCs w:val="21"/>
                <w:lang w:val="en-US" w:eastAsia="zh-CN"/>
              </w:rPr>
              <w:t>。</w:t>
            </w:r>
          </w:p>
        </w:tc>
      </w:tr>
    </w:tbl>
    <w:p>
      <w:pPr>
        <w:ind w:firstLine="480"/>
        <w:rPr>
          <w:color w:val="auto"/>
        </w:rPr>
      </w:pPr>
    </w:p>
    <w:p>
      <w:pPr>
        <w:widowControl/>
        <w:ind w:firstLine="480"/>
        <w:jc w:val="left"/>
        <w:rPr>
          <w:rFonts w:cs="Times New Roman" w:asciiTheme="minorEastAsia" w:hAnsiTheme="minorEastAsia"/>
          <w:color w:val="auto"/>
          <w:szCs w:val="20"/>
        </w:rPr>
      </w:pPr>
      <w:r>
        <w:rPr>
          <w:rFonts w:cs="Times New Roman" w:asciiTheme="minorEastAsia" w:hAnsiTheme="minorEastAsia"/>
          <w:color w:val="auto"/>
          <w:szCs w:val="20"/>
        </w:rPr>
        <w:br w:type="page"/>
      </w:r>
    </w:p>
    <w:p>
      <w:pPr>
        <w:pStyle w:val="4"/>
        <w:rPr>
          <w:color w:val="auto"/>
        </w:rPr>
      </w:pPr>
      <w:bookmarkStart w:id="35" w:name="_Toc341946650"/>
      <w:bookmarkStart w:id="36" w:name="_Toc458883644"/>
      <w:bookmarkStart w:id="37" w:name="_Toc376855819"/>
      <w:bookmarkStart w:id="38" w:name="_Toc68101070"/>
      <w:r>
        <w:rPr>
          <w:rFonts w:hint="eastAsia"/>
          <w:color w:val="auto"/>
        </w:rPr>
        <w:t>六、</w:t>
      </w:r>
      <w:bookmarkEnd w:id="35"/>
      <w:bookmarkEnd w:id="36"/>
      <w:bookmarkEnd w:id="37"/>
      <w:r>
        <w:rPr>
          <w:rFonts w:hint="eastAsia"/>
          <w:color w:val="auto"/>
        </w:rPr>
        <w:t>结论</w:t>
      </w:r>
      <w:bookmarkEnd w:id="38"/>
    </w:p>
    <w:tbl>
      <w:tblPr>
        <w:tblStyle w:val="45"/>
        <w:tblW w:w="94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69" w:hRule="atLeast"/>
          <w:jc w:val="center"/>
        </w:trPr>
        <w:tc>
          <w:tcPr>
            <w:tcW w:w="9470" w:type="dxa"/>
          </w:tcPr>
          <w:p>
            <w:pPr>
              <w:ind w:firstLine="480"/>
              <w:rPr>
                <w:rFonts w:ascii="仿宋" w:eastAsia="仿宋" w:cs="仿宋"/>
                <w:color w:val="auto"/>
                <w:sz w:val="28"/>
                <w:szCs w:val="28"/>
              </w:rPr>
            </w:pPr>
            <w:r>
              <w:rPr>
                <w:rFonts w:hint="eastAsia" w:ascii="Times New Roman" w:hAnsi="Times New Roman"/>
                <w:color w:val="auto"/>
              </w:rPr>
              <w:t>本项目产生的污染物经过环评提出的相应环保措施后，可做到</w:t>
            </w:r>
            <w:r>
              <w:rPr>
                <w:rFonts w:hint="eastAsia"/>
                <w:color w:val="auto"/>
                <w:lang w:val="en-US" w:eastAsia="zh-CN"/>
              </w:rPr>
              <w:t>废水、</w:t>
            </w:r>
            <w:r>
              <w:rPr>
                <w:rFonts w:hint="eastAsia" w:ascii="Times New Roman" w:hAnsi="Times New Roman"/>
                <w:color w:val="auto"/>
              </w:rPr>
              <w:t>噪声、废气达标排放</w:t>
            </w:r>
            <w:r>
              <w:rPr>
                <w:rFonts w:hint="eastAsia"/>
                <w:color w:val="auto"/>
                <w:lang w:eastAsia="zh-CN"/>
              </w:rPr>
              <w:t>，</w:t>
            </w:r>
            <w:r>
              <w:rPr>
                <w:rFonts w:hint="eastAsia" w:ascii="Times New Roman" w:hAnsi="Times New Roman"/>
                <w:color w:val="auto"/>
              </w:rPr>
              <w:t>固体废弃物 100%合理处置。不会降低当地环境质量功能，项目的建设与周围环境是相容的。本项目不涉及自然保护区、饮用水源保护区、水产种质资源保护区、生态红线等环境敏感区域，符合国家产业政策，符合达标排放、总量控制的原则；项目运营过程中对所在区域的环境质量影响较小，不改变所在区域的环境功能，对环境保护目标不会产生显著影响。经营单位需在今后的运营过程中严格按本环境影响报告表中提出的对策措施进行管理经营，严格执行“三同时”制度，加强企业的环境管理，确保污染物的达标排放。从环境影响的角度项目建设是可行的。</w:t>
            </w:r>
          </w:p>
          <w:p>
            <w:pPr>
              <w:autoSpaceDE w:val="0"/>
              <w:autoSpaceDN w:val="0"/>
              <w:adjustRightInd w:val="0"/>
              <w:spacing w:line="240" w:lineRule="auto"/>
              <w:ind w:firstLine="0" w:firstLineChars="0"/>
              <w:jc w:val="left"/>
              <w:rPr>
                <w:rFonts w:ascii="仿宋" w:eastAsia="仿宋" w:cs="仿宋" w:hAnsiTheme="minorHAnsi"/>
                <w:color w:val="auto"/>
                <w:kern w:val="0"/>
                <w:sz w:val="28"/>
                <w:szCs w:val="28"/>
              </w:rPr>
            </w:pPr>
          </w:p>
        </w:tc>
      </w:tr>
    </w:tbl>
    <w:p>
      <w:pPr>
        <w:autoSpaceDE w:val="0"/>
        <w:autoSpaceDN w:val="0"/>
        <w:snapToGrid w:val="0"/>
        <w:spacing w:line="240" w:lineRule="auto"/>
        <w:ind w:firstLine="480"/>
        <w:jc w:val="left"/>
        <w:rPr>
          <w:rFonts w:ascii="黑体" w:hAnsi="黑体" w:eastAsia="黑体"/>
          <w:snapToGrid w:val="0"/>
          <w:color w:val="auto"/>
          <w:sz w:val="32"/>
          <w:szCs w:val="32"/>
        </w:rPr>
        <w:sectPr>
          <w:headerReference r:id="rId13" w:type="default"/>
          <w:footerReference r:id="rId14" w:type="default"/>
          <w:footerReference r:id="rId15" w:type="even"/>
          <w:pgSz w:w="11906" w:h="16838"/>
          <w:pgMar w:top="1440" w:right="1247" w:bottom="1440" w:left="1247" w:header="851" w:footer="835" w:gutter="0"/>
          <w:pgBorders>
            <w:top w:val="none" w:sz="0" w:space="0"/>
            <w:left w:val="none" w:sz="0" w:space="0"/>
            <w:bottom w:val="none" w:sz="0" w:space="0"/>
            <w:right w:val="none" w:sz="0" w:space="0"/>
          </w:pgBorders>
          <w:pgNumType w:fmt="decimal" w:start="1"/>
          <w:cols w:space="425" w:num="1"/>
          <w:docGrid w:type="linesAndChars" w:linePitch="326" w:charSpace="0"/>
        </w:sectPr>
      </w:pPr>
      <w:r>
        <w:rPr>
          <w:color w:val="auto"/>
          <w:szCs w:val="20"/>
        </w:rPr>
        <w:br w:type="page"/>
      </w:r>
    </w:p>
    <w:p>
      <w:pPr>
        <w:pStyle w:val="40"/>
        <w:keepNext w:val="0"/>
        <w:keepLines w:val="0"/>
        <w:pageBreakBefore w:val="0"/>
        <w:widowControl/>
        <w:kinsoku/>
        <w:wordWrap/>
        <w:overflowPunct/>
        <w:topLinePunct w:val="0"/>
        <w:autoSpaceDE/>
        <w:autoSpaceDN/>
        <w:bidi w:val="0"/>
        <w:adjustRightInd w:val="0"/>
        <w:snapToGrid w:val="0"/>
        <w:spacing w:before="0" w:beforeAutospacing="0" w:after="0" w:afterAutospacing="0" w:line="0" w:lineRule="atLeast"/>
        <w:ind w:firstLine="0" w:firstLineChars="0"/>
        <w:textAlignment w:val="auto"/>
        <w:outlineLvl w:val="0"/>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附表</w:t>
      </w:r>
    </w:p>
    <w:p>
      <w:pPr>
        <w:pStyle w:val="40"/>
        <w:keepNext w:val="0"/>
        <w:keepLines w:val="0"/>
        <w:pageBreakBefore w:val="0"/>
        <w:widowControl/>
        <w:kinsoku/>
        <w:wordWrap/>
        <w:overflowPunct/>
        <w:topLinePunct w:val="0"/>
        <w:autoSpaceDE/>
        <w:autoSpaceDN/>
        <w:bidi w:val="0"/>
        <w:adjustRightInd w:val="0"/>
        <w:snapToGrid w:val="0"/>
        <w:spacing w:before="0" w:beforeAutospacing="0" w:after="0" w:afterAutospacing="0" w:line="0" w:lineRule="atLeast"/>
        <w:ind w:firstLine="0" w:firstLineChars="0"/>
        <w:jc w:val="center"/>
        <w:textAlignment w:val="auto"/>
        <w:outlineLvl w:val="0"/>
        <w:rPr>
          <w:rFonts w:hint="default" w:ascii="Times New Roman" w:hAnsi="Times New Roman" w:eastAsia="方正小标宋_GBK" w:cs="Times New Roman"/>
          <w:snapToGrid w:val="0"/>
          <w:color w:val="auto"/>
          <w:sz w:val="38"/>
          <w:szCs w:val="38"/>
        </w:rPr>
      </w:pPr>
      <w:r>
        <w:rPr>
          <w:rFonts w:hint="default" w:ascii="Times New Roman" w:hAnsi="Times New Roman" w:eastAsia="方正小标宋_GBK" w:cs="Times New Roman"/>
          <w:snapToGrid w:val="0"/>
          <w:color w:val="auto"/>
          <w:sz w:val="38"/>
          <w:szCs w:val="38"/>
        </w:rPr>
        <w:t>建设项目污染物排放量汇总表</w:t>
      </w:r>
    </w:p>
    <w:tbl>
      <w:tblPr>
        <w:tblStyle w:val="4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721"/>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84" w:type="dxa"/>
            <w:tcBorders>
              <w:tl2br w:val="single" w:color="auto" w:sz="4" w:space="0"/>
            </w:tcBorders>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jc w:val="right"/>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项目</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jc w:val="left"/>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分类</w:t>
            </w:r>
          </w:p>
        </w:tc>
        <w:tc>
          <w:tcPr>
            <w:tcW w:w="172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污染物名称</w:t>
            </w:r>
          </w:p>
        </w:tc>
        <w:tc>
          <w:tcPr>
            <w:tcW w:w="170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1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①</w:t>
            </w:r>
            <w:r>
              <w:rPr>
                <w:rFonts w:hint="default" w:ascii="Times New Roman" w:hAnsi="Times New Roman" w:eastAsia="黑体" w:cs="Times New Roman"/>
                <w:snapToGrid w:val="0"/>
                <w:color w:val="auto"/>
                <w:spacing w:val="-6"/>
                <w:kern w:val="21"/>
                <w:szCs w:val="21"/>
              </w:rPr>
              <w:fldChar w:fldCharType="end"/>
            </w:r>
          </w:p>
        </w:tc>
        <w:tc>
          <w:tcPr>
            <w:tcW w:w="1276"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现有工程</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许可排放量</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2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snapToGrid w:val="0"/>
                <w:color w:val="auto"/>
                <w:spacing w:val="-6"/>
                <w:kern w:val="21"/>
                <w:szCs w:val="21"/>
              </w:rPr>
              <w:t>②</w:t>
            </w:r>
            <w:r>
              <w:rPr>
                <w:rFonts w:hint="default" w:ascii="Times New Roman" w:hAnsi="Times New Roman" w:eastAsia="黑体" w:cs="Times New Roman"/>
                <w:snapToGrid w:val="0"/>
                <w:color w:val="auto"/>
                <w:spacing w:val="-6"/>
                <w:kern w:val="21"/>
                <w:szCs w:val="21"/>
              </w:rPr>
              <w:fldChar w:fldCharType="end"/>
            </w:r>
          </w:p>
        </w:tc>
        <w:tc>
          <w:tcPr>
            <w:tcW w:w="170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在建工程</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3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③</w:t>
            </w:r>
            <w:r>
              <w:rPr>
                <w:rFonts w:hint="default" w:ascii="Times New Roman" w:hAnsi="Times New Roman" w:eastAsia="黑体" w:cs="Times New Roman"/>
                <w:snapToGrid w:val="0"/>
                <w:color w:val="auto"/>
                <w:spacing w:val="-6"/>
                <w:kern w:val="21"/>
                <w:szCs w:val="21"/>
              </w:rPr>
              <w:fldChar w:fldCharType="end"/>
            </w:r>
          </w:p>
        </w:tc>
        <w:tc>
          <w:tcPr>
            <w:tcW w:w="1559"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本项目</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排放量（固体废物产生量）</w:t>
            </w: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4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④</w:t>
            </w:r>
            <w:r>
              <w:rPr>
                <w:rFonts w:hint="default" w:ascii="Times New Roman" w:hAnsi="Times New Roman" w:eastAsia="黑体" w:cs="Times New Roman"/>
                <w:snapToGrid w:val="0"/>
                <w:color w:val="auto"/>
                <w:spacing w:val="-6"/>
                <w:kern w:val="21"/>
                <w:szCs w:val="21"/>
              </w:rPr>
              <w:fldChar w:fldCharType="end"/>
            </w:r>
          </w:p>
        </w:tc>
        <w:tc>
          <w:tcPr>
            <w:tcW w:w="1761"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以新带老削减量</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（新建项目不填）</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5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⑤</w:t>
            </w:r>
            <w:r>
              <w:rPr>
                <w:rFonts w:hint="default" w:ascii="Times New Roman" w:hAnsi="Times New Roman" w:eastAsia="黑体" w:cs="Times New Roman"/>
                <w:snapToGrid w:val="0"/>
                <w:color w:val="auto"/>
                <w:spacing w:val="-16"/>
                <w:kern w:val="21"/>
                <w:szCs w:val="21"/>
              </w:rPr>
              <w:fldChar w:fldCharType="end"/>
            </w:r>
          </w:p>
        </w:tc>
        <w:tc>
          <w:tcPr>
            <w:tcW w:w="1959"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本项目建成后</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16"/>
                <w:kern w:val="21"/>
                <w:szCs w:val="21"/>
              </w:rPr>
            </w:pPr>
            <w:r>
              <w:rPr>
                <w:rFonts w:hint="default" w:ascii="Times New Roman" w:hAnsi="Times New Roman" w:eastAsia="黑体" w:cs="Times New Roman"/>
                <w:snapToGrid w:val="0"/>
                <w:color w:val="auto"/>
                <w:spacing w:val="-16"/>
                <w:kern w:val="21"/>
                <w:szCs w:val="21"/>
              </w:rPr>
              <w:t>全厂排放量（固体废物产生量）</w:t>
            </w:r>
            <w:r>
              <w:rPr>
                <w:rFonts w:hint="default" w:ascii="Times New Roman" w:hAnsi="Times New Roman" w:eastAsia="黑体" w:cs="Times New Roman"/>
                <w:snapToGrid w:val="0"/>
                <w:color w:val="auto"/>
                <w:spacing w:val="-16"/>
                <w:kern w:val="21"/>
                <w:szCs w:val="21"/>
              </w:rPr>
              <w:fldChar w:fldCharType="begin"/>
            </w:r>
            <w:r>
              <w:rPr>
                <w:rFonts w:hint="default" w:ascii="Times New Roman" w:hAnsi="Times New Roman" w:eastAsia="黑体" w:cs="Times New Roman"/>
                <w:snapToGrid w:val="0"/>
                <w:color w:val="auto"/>
                <w:spacing w:val="-16"/>
                <w:kern w:val="21"/>
                <w:szCs w:val="21"/>
              </w:rPr>
              <w:instrText xml:space="preserve"> = 6 \* GB3 \* MERGEFORMAT </w:instrText>
            </w:r>
            <w:r>
              <w:rPr>
                <w:rFonts w:hint="default" w:ascii="Times New Roman" w:hAnsi="Times New Roman" w:eastAsia="黑体" w:cs="Times New Roman"/>
                <w:snapToGrid w:val="0"/>
                <w:color w:val="auto"/>
                <w:spacing w:val="-16"/>
                <w:kern w:val="21"/>
                <w:szCs w:val="21"/>
              </w:rPr>
              <w:fldChar w:fldCharType="separate"/>
            </w:r>
            <w:r>
              <w:rPr>
                <w:rFonts w:hint="default" w:ascii="Times New Roman" w:hAnsi="Times New Roman" w:eastAsia="黑体" w:cs="Times New Roman"/>
                <w:color w:val="auto"/>
                <w:kern w:val="2"/>
                <w:szCs w:val="21"/>
              </w:rPr>
              <w:t>⑥</w:t>
            </w:r>
            <w:r>
              <w:rPr>
                <w:rFonts w:hint="default" w:ascii="Times New Roman" w:hAnsi="Times New Roman" w:eastAsia="黑体" w:cs="Times New Roman"/>
                <w:snapToGrid w:val="0"/>
                <w:color w:val="auto"/>
                <w:spacing w:val="-16"/>
                <w:kern w:val="21"/>
                <w:szCs w:val="21"/>
              </w:rPr>
              <w:fldChar w:fldCharType="end"/>
            </w:r>
          </w:p>
        </w:tc>
        <w:tc>
          <w:tcPr>
            <w:tcW w:w="826" w:type="dxa"/>
            <w:noWrap w:val="0"/>
            <w:tcMar>
              <w:left w:w="28" w:type="dxa"/>
              <w:right w:w="28" w:type="dxa"/>
            </w:tcMar>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t>变化量</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黑体" w:cs="Times New Roman"/>
                <w:snapToGrid w:val="0"/>
                <w:color w:val="auto"/>
                <w:spacing w:val="-6"/>
                <w:kern w:val="21"/>
                <w:szCs w:val="21"/>
              </w:rPr>
            </w:pPr>
            <w:r>
              <w:rPr>
                <w:rFonts w:hint="default" w:ascii="Times New Roman" w:hAnsi="Times New Roman" w:eastAsia="黑体" w:cs="Times New Roman"/>
                <w:snapToGrid w:val="0"/>
                <w:color w:val="auto"/>
                <w:spacing w:val="-6"/>
                <w:kern w:val="21"/>
                <w:szCs w:val="21"/>
              </w:rPr>
              <w:fldChar w:fldCharType="begin"/>
            </w:r>
            <w:r>
              <w:rPr>
                <w:rFonts w:hint="default" w:ascii="Times New Roman" w:hAnsi="Times New Roman" w:eastAsia="黑体" w:cs="Times New Roman"/>
                <w:snapToGrid w:val="0"/>
                <w:color w:val="auto"/>
                <w:spacing w:val="-6"/>
                <w:kern w:val="21"/>
                <w:szCs w:val="21"/>
              </w:rPr>
              <w:instrText xml:space="preserve"> = 7 \* GB3 \* MERGEFORMAT </w:instrText>
            </w:r>
            <w:r>
              <w:rPr>
                <w:rFonts w:hint="default" w:ascii="Times New Roman" w:hAnsi="Times New Roman" w:eastAsia="黑体" w:cs="Times New Roman"/>
                <w:snapToGrid w:val="0"/>
                <w:color w:val="auto"/>
                <w:spacing w:val="-6"/>
                <w:kern w:val="21"/>
                <w:szCs w:val="21"/>
              </w:rPr>
              <w:fldChar w:fldCharType="separate"/>
            </w:r>
            <w:r>
              <w:rPr>
                <w:rFonts w:hint="default" w:ascii="Times New Roman" w:hAnsi="Times New Roman" w:eastAsia="黑体" w:cs="Times New Roman"/>
                <w:color w:val="auto"/>
                <w:kern w:val="2"/>
                <w:szCs w:val="21"/>
              </w:rPr>
              <w:t>⑦</w:t>
            </w:r>
            <w:r>
              <w:rPr>
                <w:rFonts w:hint="default" w:ascii="Times New Roman" w:hAnsi="Times New Roman" w:eastAsia="黑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72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cs="Times New Roman"/>
                <w:b w:val="0"/>
                <w:bCs w:val="0"/>
                <w:snapToGrid w:val="0"/>
                <w:color w:val="auto"/>
                <w:kern w:val="21"/>
                <w:sz w:val="21"/>
                <w:szCs w:val="21"/>
                <w:lang w:val="en-US" w:eastAsia="zh-CN"/>
              </w:rPr>
              <w:t>非甲烷总烃</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cs="Times New Roman"/>
                <w:b w:val="0"/>
                <w:bCs w:val="0"/>
                <w:snapToGrid w:val="0"/>
                <w:color w:val="auto"/>
                <w:kern w:val="21"/>
                <w:sz w:val="21"/>
                <w:szCs w:val="21"/>
                <w:lang w:val="en-US" w:eastAsia="zh-CN"/>
              </w:rPr>
              <w:t>5.68</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default" w:ascii="Times New Roman" w:hAnsi="Times New Roman" w:cs="Times New Roman"/>
                <w:b w:val="0"/>
                <w:bCs w:val="0"/>
                <w:snapToGrid w:val="0"/>
                <w:color w:val="auto"/>
                <w:kern w:val="21"/>
                <w:sz w:val="21"/>
                <w:szCs w:val="21"/>
                <w:highlight w:val="none"/>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rPr>
              <w:t>5.68</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颗粒物</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rPr>
              <w:t>2.1×10</w:t>
            </w:r>
            <w:r>
              <w:rPr>
                <w:rFonts w:hint="eastAsia" w:cs="Times New Roman"/>
                <w:b w:val="0"/>
                <w:bCs w:val="0"/>
                <w:snapToGrid w:val="0"/>
                <w:color w:val="auto"/>
                <w:kern w:val="21"/>
                <w:sz w:val="21"/>
                <w:szCs w:val="21"/>
                <w:vertAlign w:val="superscript"/>
                <w:lang w:val="en-US" w:eastAsia="zh-CN"/>
              </w:rPr>
              <w:t>-5</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default" w:ascii="Times New Roman" w:hAnsi="Times New Roman" w:cs="Times New Roman"/>
                <w:b w:val="0"/>
                <w:bCs w:val="0"/>
                <w:snapToGrid w:val="0"/>
                <w:color w:val="auto"/>
                <w:kern w:val="21"/>
                <w:sz w:val="21"/>
                <w:szCs w:val="21"/>
                <w:highlight w:val="none"/>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rPr>
              <w:t>2.1×10</w:t>
            </w:r>
            <w:r>
              <w:rPr>
                <w:rFonts w:hint="eastAsia" w:cs="Times New Roman"/>
                <w:b w:val="0"/>
                <w:bCs w:val="0"/>
                <w:snapToGrid w:val="0"/>
                <w:color w:val="auto"/>
                <w:kern w:val="21"/>
                <w:sz w:val="21"/>
                <w:szCs w:val="21"/>
                <w:vertAlign w:val="superscript"/>
                <w:lang w:val="en-US" w:eastAsia="zh-CN"/>
              </w:rPr>
              <w:t>-5</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bCs/>
                <w:snapToGrid w:val="0"/>
                <w:color w:val="auto"/>
                <w:kern w:val="21"/>
                <w:sz w:val="24"/>
                <w:szCs w:val="21"/>
                <w:lang w:val="en-US" w:eastAsia="zh-CN" w:bidi="ar-SA"/>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eastAsia" w:ascii="Times New Roman" w:hAnsi="Times New Roman" w:cs="Times New Roman" w:eastAsiaTheme="minorEastAsia"/>
                <w:b w:val="0"/>
                <w:bCs w:val="0"/>
                <w:snapToGrid w:val="0"/>
                <w:color w:val="auto"/>
                <w:kern w:val="21"/>
                <w:sz w:val="21"/>
                <w:szCs w:val="21"/>
                <w:lang w:val="en-US" w:eastAsia="zh-CN" w:bidi="ar-SA"/>
              </w:rPr>
              <w:t>氨</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highlight w:val="none"/>
                <w:lang w:val="en-US" w:eastAsia="zh-CN"/>
              </w:rPr>
            </w:pPr>
            <w:r>
              <w:rPr>
                <w:rFonts w:hint="default" w:ascii="Times New Roman" w:hAnsi="Times New Roman" w:cs="Times New Roman"/>
                <w:b w:val="0"/>
                <w:bCs w:val="0"/>
                <w:snapToGrid w:val="0"/>
                <w:color w:val="auto"/>
                <w:kern w:val="21"/>
                <w:sz w:val="21"/>
                <w:szCs w:val="21"/>
                <w:highlight w:val="none"/>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eastAsia" w:ascii="Times New Roman" w:hAnsi="Times New Roman" w:cs="Times New Roman" w:eastAsiaTheme="minorEastAsia"/>
                <w:b w:val="0"/>
                <w:bCs w:val="0"/>
                <w:snapToGrid w:val="0"/>
                <w:color w:val="auto"/>
                <w:kern w:val="21"/>
                <w:sz w:val="21"/>
                <w:szCs w:val="21"/>
                <w:lang w:val="en-US" w:eastAsia="zh-CN" w:bidi="ar-SA"/>
              </w:rPr>
              <w:t>硫化氢</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highlight w:val="none"/>
                <w:lang w:val="en-US" w:eastAsia="zh-CN"/>
              </w:rPr>
            </w:pPr>
            <w:r>
              <w:rPr>
                <w:rFonts w:hint="default" w:ascii="Times New Roman" w:hAnsi="Times New Roman" w:cs="Times New Roman"/>
                <w:b w:val="0"/>
                <w:bCs w:val="0"/>
                <w:snapToGrid w:val="0"/>
                <w:color w:val="auto"/>
                <w:kern w:val="21"/>
                <w:sz w:val="21"/>
                <w:szCs w:val="21"/>
                <w:highlight w:val="none"/>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721"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10" w:beforeAutospacing="0" w:after="0" w:afterLines="10" w:afterAutospacing="0" w:line="0" w:lineRule="atLeast"/>
              <w:ind w:left="0" w:leftChars="0" w:right="0" w:rightChars="0" w:firstLine="0" w:firstLineChars="0"/>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eastAsia="宋体" w:cs="Times New Roman"/>
                <w:b w:val="0"/>
                <w:bCs w:val="0"/>
                <w:snapToGrid w:val="0"/>
                <w:color w:val="auto"/>
                <w:kern w:val="21"/>
                <w:sz w:val="21"/>
                <w:szCs w:val="21"/>
                <w:lang w:val="en-US" w:eastAsia="zh-CN" w:bidi="ar"/>
              </w:rPr>
              <w:t>废水量</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cs="Times New Roman"/>
                <w:b w:val="0"/>
                <w:bCs w:val="0"/>
                <w:snapToGrid w:val="0"/>
                <w:color w:val="auto"/>
                <w:kern w:val="21"/>
                <w:sz w:val="21"/>
                <w:szCs w:val="21"/>
                <w:lang w:val="en-US" w:eastAsia="zh-CN"/>
              </w:rPr>
              <w:t>445.5</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rPr>
              <w:t>445.5</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10" w:beforeAutospacing="0" w:after="0" w:afterLines="10" w:afterAutospacing="0" w:line="0" w:lineRule="atLeast"/>
              <w:ind w:left="0" w:leftChars="0" w:right="0" w:rightChars="0" w:firstLine="0" w:firstLineChars="0"/>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eastAsia="宋体" w:cs="Times New Roman"/>
                <w:b w:val="0"/>
                <w:bCs w:val="0"/>
                <w:color w:val="auto"/>
                <w:kern w:val="0"/>
                <w:sz w:val="21"/>
                <w:szCs w:val="21"/>
                <w:lang w:val="en-US" w:eastAsia="zh-CN" w:bidi="ar"/>
              </w:rPr>
              <w:t>COD</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eastAsia" w:cs="Times New Roman"/>
                <w:b w:val="0"/>
                <w:bCs w:val="0"/>
                <w:snapToGrid w:val="0"/>
                <w:color w:val="auto"/>
                <w:kern w:val="21"/>
                <w:sz w:val="21"/>
                <w:szCs w:val="21"/>
                <w:lang w:val="en-US" w:eastAsia="zh-CN"/>
              </w:rPr>
              <w:t>0.094</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rPr>
              <w:t>0.094</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10" w:beforeAutospacing="0" w:after="0" w:afterLines="10" w:afterAutospacing="0" w:line="0" w:lineRule="atLeast"/>
              <w:ind w:left="0" w:leftChars="0" w:right="0" w:rightChars="0" w:firstLine="0" w:firstLineChars="0"/>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eastAsia="宋体" w:cs="Times New Roman"/>
                <w:b w:val="0"/>
                <w:bCs w:val="0"/>
                <w:color w:val="auto"/>
                <w:kern w:val="0"/>
                <w:sz w:val="21"/>
                <w:szCs w:val="21"/>
                <w:lang w:val="en-US" w:eastAsia="zh-CN" w:bidi="ar"/>
              </w:rPr>
              <w:t>氨氮</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eastAsia" w:cs="Times New Roman"/>
                <w:b w:val="0"/>
                <w:bCs w:val="0"/>
                <w:snapToGrid w:val="0"/>
                <w:color w:val="auto"/>
                <w:kern w:val="21"/>
                <w:sz w:val="21"/>
                <w:szCs w:val="21"/>
                <w:lang w:val="en-US" w:eastAsia="zh-CN"/>
              </w:rPr>
              <w:t>0.01</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default" w:ascii="Times New Roman" w:hAnsi="Times New Roman" w:cs="Times New Roman"/>
                <w:b w:val="0"/>
                <w:bCs w:val="0"/>
                <w:snapToGrid w:val="0"/>
                <w:color w:val="auto"/>
                <w:kern w:val="21"/>
                <w:sz w:val="21"/>
                <w:szCs w:val="21"/>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r>
              <w:rPr>
                <w:rFonts w:hint="default" w:ascii="Times New Roman" w:hAnsi="Times New Roman" w:cs="Times New Roman"/>
                <w:b w:val="0"/>
                <w:bCs w:val="0"/>
                <w:snapToGrid w:val="0"/>
                <w:color w:val="auto"/>
                <w:kern w:val="21"/>
                <w:sz w:val="21"/>
                <w:szCs w:val="21"/>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rPr>
              <w:t>0.01</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包装袋</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eastAsia="宋体" w:cs="Times New Roman"/>
                <w:b w:val="0"/>
                <w:bCs w:val="0"/>
                <w:snapToGrid w:val="0"/>
                <w:color w:val="auto"/>
                <w:kern w:val="21"/>
                <w:sz w:val="21"/>
                <w:szCs w:val="21"/>
                <w:lang w:val="en-US" w:eastAsia="zh-CN"/>
              </w:rPr>
              <w:t>1</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r>
              <w:rPr>
                <w:rFonts w:hint="eastAsia" w:eastAsia="宋体" w:cs="Times New Roman"/>
                <w:b w:val="0"/>
                <w:bCs w:val="0"/>
                <w:snapToGrid w:val="0"/>
                <w:color w:val="auto"/>
                <w:kern w:val="21"/>
                <w:sz w:val="21"/>
                <w:szCs w:val="21"/>
                <w:lang w:val="en-US" w:eastAsia="zh-CN" w:bidi="ar-SA"/>
              </w:rPr>
              <w:t>1</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auto"/>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生活垃圾</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bidi="ar-SA"/>
              </w:rPr>
              <w:t>4.95</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r>
              <w:rPr>
                <w:rFonts w:hint="eastAsia" w:cs="Times New Roman"/>
                <w:b w:val="0"/>
                <w:bCs w:val="0"/>
                <w:snapToGrid w:val="0"/>
                <w:color w:val="auto"/>
                <w:kern w:val="21"/>
                <w:sz w:val="21"/>
                <w:szCs w:val="21"/>
                <w:lang w:val="en-US" w:eastAsia="zh-CN" w:bidi="ar-SA"/>
              </w:rPr>
              <w:t>4.95</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auto"/>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cs="Times New Roman" w:eastAsiaTheme="minorEastAsia"/>
                <w:bCs/>
                <w:snapToGrid w:val="0"/>
                <w:color w:val="auto"/>
                <w:kern w:val="21"/>
                <w:sz w:val="24"/>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Cs/>
                <w:snapToGrid w:val="0"/>
                <w:color w:val="auto"/>
                <w:kern w:val="21"/>
                <w:sz w:val="24"/>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Cs/>
                <w:snapToGrid w:val="0"/>
                <w:color w:val="auto"/>
                <w:kern w:val="21"/>
                <w:sz w:val="24"/>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959" w:type="dxa"/>
            <w:noWrap w:val="0"/>
            <w:vAlign w:val="center"/>
          </w:tcPr>
          <w:p>
            <w:pPr>
              <w:pStyle w:val="5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auto"/>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b w:val="0"/>
                <w:bCs w:val="0"/>
                <w:snapToGrid w:val="0"/>
                <w:color w:val="auto"/>
                <w:kern w:val="21"/>
                <w:sz w:val="21"/>
                <w:szCs w:val="21"/>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lang w:val="en-US" w:eastAsia="zh-CN"/>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snapToGrid w:val="0"/>
                <w:color w:val="auto"/>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b w:val="0"/>
                <w:bCs w:val="0"/>
                <w:color w:val="auto"/>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color w:val="auto"/>
                <w:sz w:val="21"/>
                <w:szCs w:val="21"/>
                <w:highlight w:val="none"/>
                <w:lang w:val="en-US" w:eastAsia="zh-CN"/>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cs="Times New Roman"/>
                <w:b w:val="0"/>
                <w:bCs w:val="0"/>
                <w:color w:val="auto"/>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eastAsiaTheme="minorEastAsia"/>
                <w:b w:val="0"/>
                <w:bCs w:val="0"/>
                <w:snapToGrid w:val="0"/>
                <w:color w:val="auto"/>
                <w:kern w:val="21"/>
                <w:sz w:val="21"/>
                <w:szCs w:val="21"/>
                <w:lang w:val="en-US" w:eastAsia="zh-CN" w:bidi="ar-SA"/>
              </w:rPr>
            </w:pP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snapToGrid w:val="0"/>
                <w:color w:val="auto"/>
                <w:kern w:val="21"/>
                <w:sz w:val="21"/>
                <w:szCs w:val="21"/>
                <w:lang w:val="en-US" w:eastAsia="zh-CN"/>
              </w:rPr>
            </w:pP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b w:val="0"/>
                <w:bCs w:val="0"/>
                <w:color w:val="auto"/>
                <w:sz w:val="21"/>
                <w:szCs w:val="21"/>
                <w:highlight w:val="none"/>
                <w:lang w:val="en-US" w:eastAsia="zh-CN"/>
              </w:rPr>
            </w:pP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84" w:type="dxa"/>
            <w:vMerge w:val="restart"/>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721" w:type="dxa"/>
            <w:noWrap w:val="0"/>
            <w:vAlign w:val="center"/>
          </w:tcPr>
          <w:p>
            <w:pPr>
              <w:pStyle w:val="40"/>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eastAsia" w:ascii="Times New Roman" w:hAnsi="Times New Roman" w:eastAsia="宋体" w:cs="Times New Roman"/>
                <w:color w:val="auto"/>
                <w:kern w:val="2"/>
                <w:sz w:val="21"/>
                <w:szCs w:val="21"/>
                <w:vertAlign w:val="baseline"/>
                <w:lang w:val="en-US" w:eastAsia="zh-CN" w:bidi="ar-SA"/>
              </w:rPr>
              <w:t>废机油</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default" w:ascii="Times New Roman" w:hAnsi="Times New Roman" w:eastAsia="宋体" w:cs="Times New Roman"/>
                <w:b w:val="0"/>
                <w:bCs w:val="0"/>
                <w:snapToGrid w:val="0"/>
                <w:color w:val="auto"/>
                <w:kern w:val="21"/>
                <w:sz w:val="21"/>
                <w:szCs w:val="21"/>
                <w:highlight w:val="none"/>
                <w:lang w:val="en-US" w:eastAsia="zh-CN"/>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default" w:ascii="Times New Roman" w:hAnsi="Times New Roman" w:eastAsia="宋体" w:cs="Times New Roman"/>
                <w:b w:val="0"/>
                <w:bCs w:val="0"/>
                <w:snapToGrid w:val="0"/>
                <w:color w:val="auto"/>
                <w:kern w:val="21"/>
                <w:sz w:val="21"/>
                <w:szCs w:val="21"/>
                <w:highlight w:val="none"/>
                <w:lang w:val="en-US" w:eastAsia="zh-CN"/>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eastAsia" w:eastAsia="宋体" w:cs="Times New Roman"/>
                <w:b w:val="0"/>
                <w:bCs w:val="0"/>
                <w:snapToGrid w:val="0"/>
                <w:color w:val="auto"/>
                <w:kern w:val="21"/>
                <w:sz w:val="21"/>
                <w:szCs w:val="21"/>
                <w:highlight w:val="none"/>
                <w:lang w:val="en-US" w:eastAsia="zh-CN"/>
              </w:rPr>
              <w:t>0.05</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default" w:ascii="Times New Roman" w:hAnsi="Times New Roman" w:eastAsia="宋体" w:cs="Times New Roman"/>
                <w:b w:val="0"/>
                <w:bCs w:val="0"/>
                <w:snapToGrid w:val="0"/>
                <w:color w:val="auto"/>
                <w:kern w:val="21"/>
                <w:sz w:val="21"/>
                <w:szCs w:val="21"/>
                <w:highlight w:val="none"/>
                <w:lang w:val="en-US" w:eastAsia="zh-CN"/>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default" w:ascii="Times New Roman" w:hAnsi="Times New Roman" w:eastAsia="宋体" w:cs="Times New Roman"/>
                <w:b w:val="0"/>
                <w:bCs w:val="0"/>
                <w:snapToGrid w:val="0"/>
                <w:color w:val="auto"/>
                <w:kern w:val="21"/>
                <w:sz w:val="21"/>
                <w:szCs w:val="21"/>
                <w:highlight w:val="none"/>
                <w:lang w:val="en-US" w:eastAsia="zh-CN"/>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rPr>
            </w:pPr>
            <w:r>
              <w:rPr>
                <w:rFonts w:hint="eastAsia"/>
                <w:color w:val="auto"/>
                <w:sz w:val="21"/>
                <w:szCs w:val="21"/>
                <w:vertAlign w:val="baseline"/>
                <w:lang w:val="en-US" w:eastAsia="zh-CN"/>
              </w:rPr>
              <w:t>0.05</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84" w:type="dxa"/>
            <w:vMerge w:val="continue"/>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cs="Times New Roman"/>
                <w:snapToGrid w:val="0"/>
                <w:color w:val="auto"/>
                <w:kern w:val="21"/>
                <w:szCs w:val="21"/>
              </w:rPr>
            </w:pPr>
          </w:p>
        </w:tc>
        <w:tc>
          <w:tcPr>
            <w:tcW w:w="1721" w:type="dxa"/>
            <w:noWrap w:val="0"/>
            <w:vAlign w:val="center"/>
          </w:tcPr>
          <w:p>
            <w:pPr>
              <w:pStyle w:val="40"/>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eastAsia="宋体" w:cs="Times New Roman"/>
                <w:b w:val="0"/>
                <w:bCs w:val="0"/>
                <w:snapToGrid w:val="0"/>
                <w:color w:val="auto"/>
                <w:kern w:val="21"/>
                <w:sz w:val="21"/>
                <w:szCs w:val="21"/>
                <w:highlight w:val="none"/>
                <w:lang w:val="en-US" w:eastAsia="zh-CN" w:bidi="ar-SA"/>
              </w:rPr>
              <w:t>/</w:t>
            </w:r>
          </w:p>
        </w:tc>
        <w:tc>
          <w:tcPr>
            <w:tcW w:w="127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eastAsia="宋体" w:cs="Times New Roman"/>
                <w:b w:val="0"/>
                <w:bCs w:val="0"/>
                <w:snapToGrid w:val="0"/>
                <w:color w:val="auto"/>
                <w:kern w:val="21"/>
                <w:sz w:val="21"/>
                <w:szCs w:val="21"/>
                <w:highlight w:val="none"/>
                <w:lang w:val="en-US" w:eastAsia="zh-CN" w:bidi="ar-SA"/>
              </w:rPr>
              <w:t>/</w:t>
            </w:r>
          </w:p>
        </w:tc>
        <w:tc>
          <w:tcPr>
            <w:tcW w:w="170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eastAsia="宋体" w:cs="Times New Roman"/>
                <w:b w:val="0"/>
                <w:bCs w:val="0"/>
                <w:snapToGrid w:val="0"/>
                <w:color w:val="auto"/>
                <w:kern w:val="21"/>
                <w:sz w:val="21"/>
                <w:szCs w:val="21"/>
                <w:highlight w:val="none"/>
                <w:lang w:val="en-US" w:eastAsia="zh-CN" w:bidi="ar-SA"/>
              </w:rPr>
              <w:t>/</w:t>
            </w:r>
          </w:p>
        </w:tc>
        <w:tc>
          <w:tcPr>
            <w:tcW w:w="15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eastAsia="宋体" w:cs="Times New Roman"/>
                <w:b w:val="0"/>
                <w:bCs w:val="0"/>
                <w:snapToGrid w:val="0"/>
                <w:color w:val="auto"/>
                <w:kern w:val="21"/>
                <w:sz w:val="21"/>
                <w:szCs w:val="21"/>
                <w:highlight w:val="none"/>
                <w:lang w:val="en-US" w:eastAsia="zh-CN" w:bidi="ar-SA"/>
              </w:rPr>
              <w:t>/</w:t>
            </w:r>
          </w:p>
        </w:tc>
        <w:tc>
          <w:tcPr>
            <w:tcW w:w="1761"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eastAsia="宋体" w:cs="Times New Roman"/>
                <w:b w:val="0"/>
                <w:bCs w:val="0"/>
                <w:snapToGrid w:val="0"/>
                <w:color w:val="auto"/>
                <w:kern w:val="21"/>
                <w:sz w:val="21"/>
                <w:szCs w:val="21"/>
                <w:highlight w:val="none"/>
                <w:lang w:val="en-US" w:eastAsia="zh-CN" w:bidi="ar-SA"/>
              </w:rPr>
              <w:t>/</w:t>
            </w:r>
          </w:p>
        </w:tc>
        <w:tc>
          <w:tcPr>
            <w:tcW w:w="1959"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eastAsia="宋体" w:cs="Times New Roman"/>
                <w:b w:val="0"/>
                <w:bCs w:val="0"/>
                <w:snapToGrid w:val="0"/>
                <w:color w:val="auto"/>
                <w:kern w:val="21"/>
                <w:sz w:val="21"/>
                <w:szCs w:val="21"/>
                <w:highlight w:val="none"/>
                <w:lang w:val="en-US" w:eastAsia="zh-CN" w:bidi="ar-SA"/>
              </w:rPr>
              <w:t>/</w:t>
            </w:r>
          </w:p>
        </w:tc>
        <w:tc>
          <w:tcPr>
            <w:tcW w:w="826" w:type="dxa"/>
            <w:noWrap w:val="0"/>
            <w:vAlign w:val="center"/>
          </w:tcPr>
          <w:p>
            <w:pPr>
              <w:pStyle w:val="99"/>
              <w:keepNext w:val="0"/>
              <w:keepLines w:val="0"/>
              <w:pageBreakBefore w:val="0"/>
              <w:widowControl w:val="0"/>
              <w:kinsoku/>
              <w:wordWrap/>
              <w:overflowPunct/>
              <w:topLinePunct w:val="0"/>
              <w:autoSpaceDE/>
              <w:autoSpaceDN/>
              <w:bidi w:val="0"/>
              <w:spacing w:beforeLines="0" w:afterLines="0" w:line="0" w:lineRule="atLeast"/>
              <w:ind w:firstLine="0" w:firstLineChars="0"/>
              <w:textAlignment w:val="auto"/>
              <w:rPr>
                <w:rFonts w:hint="eastAsia" w:ascii="Times New Roman" w:hAnsi="Times New Roman" w:eastAsia="宋体" w:cs="Times New Roman"/>
                <w:bCs/>
                <w:snapToGrid w:val="0"/>
                <w:color w:val="auto"/>
                <w:kern w:val="21"/>
                <w:sz w:val="24"/>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r>
    </w:tbl>
    <w:p>
      <w:pPr>
        <w:pStyle w:val="99"/>
        <w:spacing w:before="192" w:beforeLines="80" w:after="24"/>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pStyle w:val="31"/>
        <w:ind w:left="0" w:leftChars="0" w:firstLine="0" w:firstLineChars="0"/>
        <w:rPr>
          <w:rFonts w:hint="default"/>
          <w:color w:val="auto"/>
        </w:rPr>
      </w:pPr>
    </w:p>
    <w:p>
      <w:pPr>
        <w:ind w:firstLine="360"/>
        <w:rPr>
          <w:snapToGrid w:val="0"/>
          <w:color w:val="auto"/>
          <w:sz w:val="18"/>
          <w:szCs w:val="18"/>
        </w:rPr>
      </w:pPr>
    </w:p>
    <w:sectPr>
      <w:footerReference r:id="rId1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Open San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1"/>
      <w:jc w:val="center"/>
      <w:rPr>
        <w:b/>
      </w:rPr>
    </w:pPr>
  </w:p>
  <w:p>
    <w:pPr>
      <w:pStyle w:val="3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48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1"/>
      <w:jc w:val="center"/>
      <w:rPr>
        <w:b/>
      </w:rPr>
    </w:pPr>
  </w:p>
  <w:p>
    <w:pPr>
      <w:pStyle w:val="3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48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ind w:firstLine="480"/>
                            <w:jc w:val="center"/>
                          </w:pPr>
                          <w:r>
                            <w:rPr>
                              <w:rFonts w:hint="eastAsia"/>
                              <w:sz w:val="24"/>
                              <w:szCs w:val="24"/>
                            </w:rPr>
                            <w:t>-</w:t>
                          </w:r>
                          <w:sdt>
                            <w:sdtPr>
                              <w:rPr>
                                <w:sz w:val="24"/>
                                <w:szCs w:val="24"/>
                              </w:rPr>
                              <w:id w:val="-660848552"/>
                              <w:docPartObj>
                                <w:docPartGallery w:val="autotext"/>
                              </w:docPartObj>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rFonts w:hint="eastAsia"/>
                                  <w:sz w:val="24"/>
                                  <w:szCs w:val="24"/>
                                </w:rPr>
                                <w:t>-</w:t>
                              </w:r>
                            </w:sdtContent>
                          </w:sd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9xPckBAACb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cvKXHc4sgv379dfvy6/PxK&#10;ll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f3E9yQEAAJsDAAAOAAAAAAAAAAEAIAAAAB4BAABkcnMvZTJvRG9j&#10;LnhtbFBLBQYAAAAABgAGAFkBAABZBQAAAAA=&#10;">
              <v:fill on="f" focussize="0,0"/>
              <v:stroke on="f"/>
              <v:imagedata o:title=""/>
              <o:lock v:ext="edit" aspectratio="f"/>
              <v:textbox inset="0mm,0mm,0mm,0mm" style="mso-fit-shape-to-text:t;">
                <w:txbxContent>
                  <w:p>
                    <w:pPr>
                      <w:pStyle w:val="33"/>
                      <w:ind w:firstLine="480"/>
                      <w:jc w:val="center"/>
                    </w:pPr>
                    <w:r>
                      <w:rPr>
                        <w:rFonts w:hint="eastAsia"/>
                        <w:sz w:val="24"/>
                        <w:szCs w:val="24"/>
                      </w:rPr>
                      <w:t>-</w:t>
                    </w:r>
                    <w:sdt>
                      <w:sdtPr>
                        <w:rPr>
                          <w:sz w:val="24"/>
                          <w:szCs w:val="24"/>
                        </w:rPr>
                        <w:id w:val="-660848552"/>
                        <w:docPartObj>
                          <w:docPartGallery w:val="autotext"/>
                        </w:docPartObj>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rFonts w:hint="eastAsia"/>
                            <w:sz w:val="24"/>
                            <w:szCs w:val="24"/>
                          </w:rPr>
                          <w:t>-</w:t>
                        </w:r>
                      </w:sdtContent>
                    </w:sdt>
                  </w:p>
                </w:txbxContent>
              </v:textbox>
            </v:shape>
          </w:pict>
        </mc:Fallback>
      </mc:AlternateContent>
    </w:r>
  </w:p>
  <w:p>
    <w:pPr>
      <w:pStyle w:val="3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48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ind w:firstLine="480"/>
                            <w:jc w:val="cente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rFonts w:hint="eastAsia"/>
                              <w:sz w:val="24"/>
                              <w:szCs w:val="24"/>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dMSckBAACb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Jb3ITra0octzjy888f519/zr+/&#10;k2UWqA9QY959wMw0vPMDJs9+QGfmPaho8xcZEYyjvKeLvHJIRORHq+VqVWFIYGy+ID57eB4ipPfS&#10;W5KNhkacX5GVHz9CGlPnlFzN+TttTJmhcf84EDN7WO597DFbadgNE6Gdb0/Ip8fRN9ThplNiPjhU&#10;Nm/JbMTZ2M3GIUS978oa5XoQbg8Jmyi95Qoj7FQYZ1bYTfuVl+LxvWQ9/F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490xJyQEAAJsDAAAOAAAAAAAAAAEAIAAAAB4BAABkcnMvZTJvRG9j&#10;LnhtbFBLBQYAAAAABgAGAFkBAABZBQAAAAA=&#10;">
              <v:fill on="f" focussize="0,0"/>
              <v:stroke on="f"/>
              <v:imagedata o:title=""/>
              <o:lock v:ext="edit" aspectratio="f"/>
              <v:textbox inset="0mm,0mm,0mm,0mm" style="mso-fit-shape-to-text:t;">
                <w:txbxContent>
                  <w:p>
                    <w:pPr>
                      <w:pStyle w:val="33"/>
                      <w:ind w:firstLine="480"/>
                      <w:jc w:val="cente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rFonts w:hint="eastAsia"/>
                        <w:sz w:val="24"/>
                        <w:szCs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Style w:val="49"/>
                              <w:rFonts w:ascii="宋体" w:hAnsi="宋体"/>
                              <w:sz w:val="28"/>
                              <w:szCs w:val="28"/>
                            </w:rPr>
                          </w:pPr>
                          <w:r>
                            <w:rPr>
                              <w:rStyle w:val="49"/>
                              <w:rFonts w:hint="eastAsia" w:ascii="宋体" w:hAnsi="宋体"/>
                              <w:sz w:val="28"/>
                              <w:szCs w:val="28"/>
                            </w:rPr>
                            <w:t>—</w:t>
                          </w:r>
                          <w:r>
                            <w:rPr>
                              <w:rStyle w:val="49"/>
                              <w:rFonts w:hint="eastAsia" w:ascii="宋体" w:hAnsi="宋体"/>
                              <w:sz w:val="20"/>
                            </w:rPr>
                            <w:t xml:space="preserve">  </w:t>
                          </w:r>
                          <w:r>
                            <w:rPr>
                              <w:rFonts w:ascii="宋体" w:hAnsi="宋体"/>
                              <w:sz w:val="26"/>
                              <w:szCs w:val="26"/>
                            </w:rPr>
                            <w:fldChar w:fldCharType="begin"/>
                          </w:r>
                          <w:r>
                            <w:rPr>
                              <w:rStyle w:val="49"/>
                              <w:rFonts w:ascii="宋体" w:hAnsi="宋体"/>
                              <w:sz w:val="26"/>
                              <w:szCs w:val="26"/>
                            </w:rPr>
                            <w:instrText xml:space="preserve">PAGE  </w:instrText>
                          </w:r>
                          <w:r>
                            <w:rPr>
                              <w:rFonts w:ascii="宋体" w:hAnsi="宋体"/>
                              <w:sz w:val="26"/>
                              <w:szCs w:val="26"/>
                            </w:rPr>
                            <w:fldChar w:fldCharType="separate"/>
                          </w:r>
                          <w:r>
                            <w:rPr>
                              <w:rStyle w:val="49"/>
                              <w:rFonts w:ascii="宋体" w:hAnsi="宋体"/>
                              <w:sz w:val="26"/>
                              <w:szCs w:val="26"/>
                            </w:rPr>
                            <w:t>11</w:t>
                          </w:r>
                          <w:r>
                            <w:rPr>
                              <w:rFonts w:ascii="宋体" w:hAnsi="宋体"/>
                              <w:sz w:val="26"/>
                              <w:szCs w:val="26"/>
                            </w:rPr>
                            <w:fldChar w:fldCharType="end"/>
                          </w:r>
                          <w:r>
                            <w:rPr>
                              <w:rStyle w:val="49"/>
                              <w:rFonts w:hint="eastAsia" w:ascii="宋体" w:hAnsi="宋体"/>
                              <w:sz w:val="20"/>
                            </w:rPr>
                            <w:t xml:space="preserve">  </w:t>
                          </w:r>
                          <w:r>
                            <w:rPr>
                              <w:rStyle w:val="49"/>
                              <w:rFonts w:hint="eastAsia" w:ascii="宋体" w:hAnsi="宋体"/>
                              <w:sz w:val="28"/>
                              <w:szCs w:val="28"/>
                            </w:rPr>
                            <w:t>—</w:t>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eqDLAQAAngMAAA4AAAAAAAAAAQAgAAAAHgEAAGRycy9lMm9E&#10;b2MueG1sUEsFBgAAAAAGAAYAWQEAAFsFAAAAAA==&#10;">
              <v:fill on="f" focussize="0,0"/>
              <v:stroke on="f"/>
              <v:imagedata o:title=""/>
              <o:lock v:ext="edit" aspectratio="f"/>
              <v:textbox inset="0mm,0mm,0mm,0mm" style="mso-fit-shape-to-text:t;">
                <w:txbxContent>
                  <w:p>
                    <w:pPr>
                      <w:pStyle w:val="33"/>
                      <w:rPr>
                        <w:rStyle w:val="49"/>
                        <w:rFonts w:ascii="宋体" w:hAnsi="宋体"/>
                        <w:sz w:val="28"/>
                        <w:szCs w:val="28"/>
                      </w:rPr>
                    </w:pPr>
                    <w:r>
                      <w:rPr>
                        <w:rStyle w:val="49"/>
                        <w:rFonts w:hint="eastAsia" w:ascii="宋体" w:hAnsi="宋体"/>
                        <w:sz w:val="28"/>
                        <w:szCs w:val="28"/>
                      </w:rPr>
                      <w:t>—</w:t>
                    </w:r>
                    <w:r>
                      <w:rPr>
                        <w:rStyle w:val="49"/>
                        <w:rFonts w:hint="eastAsia" w:ascii="宋体" w:hAnsi="宋体"/>
                        <w:sz w:val="20"/>
                      </w:rPr>
                      <w:t xml:space="preserve">  </w:t>
                    </w:r>
                    <w:r>
                      <w:rPr>
                        <w:rFonts w:ascii="宋体" w:hAnsi="宋体"/>
                        <w:sz w:val="26"/>
                        <w:szCs w:val="26"/>
                      </w:rPr>
                      <w:fldChar w:fldCharType="begin"/>
                    </w:r>
                    <w:r>
                      <w:rPr>
                        <w:rStyle w:val="49"/>
                        <w:rFonts w:ascii="宋体" w:hAnsi="宋体"/>
                        <w:sz w:val="26"/>
                        <w:szCs w:val="26"/>
                      </w:rPr>
                      <w:instrText xml:space="preserve">PAGE  </w:instrText>
                    </w:r>
                    <w:r>
                      <w:rPr>
                        <w:rFonts w:ascii="宋体" w:hAnsi="宋体"/>
                        <w:sz w:val="26"/>
                        <w:szCs w:val="26"/>
                      </w:rPr>
                      <w:fldChar w:fldCharType="separate"/>
                    </w:r>
                    <w:r>
                      <w:rPr>
                        <w:rStyle w:val="49"/>
                        <w:rFonts w:ascii="宋体" w:hAnsi="宋体"/>
                        <w:sz w:val="26"/>
                        <w:szCs w:val="26"/>
                      </w:rPr>
                      <w:t>11</w:t>
                    </w:r>
                    <w:r>
                      <w:rPr>
                        <w:rFonts w:ascii="宋体" w:hAnsi="宋体"/>
                        <w:sz w:val="26"/>
                        <w:szCs w:val="26"/>
                      </w:rPr>
                      <w:fldChar w:fldCharType="end"/>
                    </w:r>
                    <w:r>
                      <w:rPr>
                        <w:rStyle w:val="49"/>
                        <w:rFonts w:hint="eastAsia" w:ascii="宋体" w:hAnsi="宋体"/>
                        <w:sz w:val="20"/>
                      </w:rPr>
                      <w:t xml:space="preserve">  </w:t>
                    </w:r>
                    <w:r>
                      <w:rPr>
                        <w:rStyle w:val="49"/>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uto"/>
      <w:ind w:left="0" w:leftChars="0" w:firstLine="422" w:firstLineChars="200"/>
      <w:jc w:val="both"/>
      <w:rPr>
        <w:rFonts w:ascii="楷体" w:hAnsi="楷体" w:eastAsia="楷体"/>
        <w:b/>
        <w:sz w:val="21"/>
        <w:szCs w:val="21"/>
      </w:rPr>
    </w:pPr>
    <w:r>
      <w:rPr>
        <w:rFonts w:hint="eastAsia" w:ascii="楷体" w:hAnsi="楷体" w:eastAsia="楷体"/>
        <w:b/>
        <w:sz w:val="21"/>
        <w:szCs w:val="21"/>
        <w:lang w:eastAsia="zh-CN"/>
      </w:rPr>
      <w:t>姚安县塑料包装产品加工建设项目</w:t>
    </w:r>
    <w:r>
      <w:rPr>
        <w:rFonts w:hint="eastAsia" w:ascii="楷体" w:hAnsi="楷体" w:eastAsia="楷体"/>
        <w:b/>
        <w:sz w:val="21"/>
        <w:szCs w:val="21"/>
      </w:rPr>
      <w:t xml:space="preserve">                         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pacing w:line="240" w:lineRule="auto"/>
      <w:ind w:firstLine="422" w:firstLineChars="200"/>
      <w:jc w:val="both"/>
      <w:rPr>
        <w:rFonts w:ascii="楷体" w:hAnsi="楷体" w:eastAsia="楷体"/>
        <w:b/>
        <w:sz w:val="21"/>
        <w:szCs w:val="21"/>
      </w:rPr>
    </w:pPr>
    <w:r>
      <w:rPr>
        <w:rFonts w:hint="eastAsia" w:ascii="楷体" w:hAnsi="楷体" w:eastAsia="楷体"/>
        <w:b/>
        <w:sz w:val="21"/>
        <w:szCs w:val="21"/>
        <w:lang w:eastAsia="zh-CN"/>
      </w:rPr>
      <w:t>姚安县塑料包装产品加工建设项目</w:t>
    </w:r>
    <w:r>
      <w:rPr>
        <w:rFonts w:hint="eastAsia" w:ascii="楷体" w:hAnsi="楷体" w:eastAsia="楷体"/>
        <w:b/>
        <w:sz w:val="21"/>
        <w:szCs w:val="21"/>
      </w:rPr>
      <w:t xml:space="preserve">            </w:t>
    </w:r>
    <w:r>
      <w:rPr>
        <w:rFonts w:hint="eastAsia" w:ascii="楷体" w:hAnsi="楷体" w:eastAsia="楷体"/>
        <w:b/>
        <w:sz w:val="21"/>
        <w:szCs w:val="21"/>
        <w:lang w:val="en-US" w:eastAsia="zh-CN"/>
      </w:rPr>
      <w:t xml:space="preserve">          </w:t>
    </w:r>
    <w:r>
      <w:rPr>
        <w:rFonts w:hint="eastAsia" w:ascii="楷体" w:hAnsi="楷体" w:eastAsia="楷体"/>
        <w:b/>
        <w:sz w:val="21"/>
        <w:szCs w:val="21"/>
      </w:rPr>
      <w:t xml:space="preserve">            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C2CF1"/>
    <w:multiLevelType w:val="singleLevel"/>
    <w:tmpl w:val="F0BC2CF1"/>
    <w:lvl w:ilvl="0" w:tentative="0">
      <w:start w:val="1"/>
      <w:numFmt w:val="upperLetter"/>
      <w:lvlText w:val="%1."/>
      <w:lvlJc w:val="left"/>
      <w:pPr>
        <w:tabs>
          <w:tab w:val="left" w:pos="312"/>
        </w:tabs>
      </w:pPr>
    </w:lvl>
  </w:abstractNum>
  <w:abstractNum w:abstractNumId="1">
    <w:nsid w:val="40E00DF0"/>
    <w:multiLevelType w:val="multilevel"/>
    <w:tmpl w:val="40E00DF0"/>
    <w:lvl w:ilvl="0" w:tentative="0">
      <w:start w:val="1"/>
      <w:numFmt w:val="decimal"/>
      <w:lvlText w:val="%1、"/>
      <w:lvlJc w:val="left"/>
      <w:pPr>
        <w:tabs>
          <w:tab w:val="left" w:pos="720"/>
        </w:tabs>
        <w:ind w:left="720" w:hanging="720"/>
      </w:pPr>
      <w:rPr>
        <w:rFonts w:hint="default"/>
      </w:rPr>
    </w:lvl>
    <w:lvl w:ilvl="1" w:tentative="0">
      <w:start w:val="0"/>
      <w:numFmt w:val="decimal"/>
      <w:pStyle w:val="203"/>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A3ABD0"/>
    <w:multiLevelType w:val="singleLevel"/>
    <w:tmpl w:val="49A3ABD0"/>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3">
    <w:nsid w:val="503484E6"/>
    <w:multiLevelType w:val="singleLevel"/>
    <w:tmpl w:val="503484E6"/>
    <w:lvl w:ilvl="0" w:tentative="0">
      <w:start w:val="2"/>
      <w:numFmt w:val="decimal"/>
      <w:suff w:val="nothing"/>
      <w:lvlText w:val="%1、"/>
      <w:lvlJc w:val="left"/>
    </w:lvl>
  </w:abstractNum>
  <w:abstractNum w:abstractNumId="4">
    <w:nsid w:val="6BFE0425"/>
    <w:multiLevelType w:val="singleLevel"/>
    <w:tmpl w:val="6BFE0425"/>
    <w:lvl w:ilvl="0" w:tentative="0">
      <w:start w:val="2"/>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68e2f630-ef3d-49a4-af58-5b400f2eaf83"/>
  </w:docVars>
  <w:rsids>
    <w:rsidRoot w:val="00245047"/>
    <w:rsid w:val="00000703"/>
    <w:rsid w:val="0000118C"/>
    <w:rsid w:val="00002DC8"/>
    <w:rsid w:val="0000432C"/>
    <w:rsid w:val="00004829"/>
    <w:rsid w:val="00005032"/>
    <w:rsid w:val="000051B2"/>
    <w:rsid w:val="00005979"/>
    <w:rsid w:val="00005C4C"/>
    <w:rsid w:val="00005DEA"/>
    <w:rsid w:val="0000630D"/>
    <w:rsid w:val="00006606"/>
    <w:rsid w:val="00006A23"/>
    <w:rsid w:val="00006D7B"/>
    <w:rsid w:val="00006F8E"/>
    <w:rsid w:val="0000729B"/>
    <w:rsid w:val="00007F33"/>
    <w:rsid w:val="00010036"/>
    <w:rsid w:val="000106F8"/>
    <w:rsid w:val="0001098D"/>
    <w:rsid w:val="00010C4F"/>
    <w:rsid w:val="000114DB"/>
    <w:rsid w:val="000115AD"/>
    <w:rsid w:val="00011664"/>
    <w:rsid w:val="00011F88"/>
    <w:rsid w:val="00011FF1"/>
    <w:rsid w:val="00012623"/>
    <w:rsid w:val="00012712"/>
    <w:rsid w:val="00012851"/>
    <w:rsid w:val="00012F20"/>
    <w:rsid w:val="00013387"/>
    <w:rsid w:val="000138EC"/>
    <w:rsid w:val="000138F5"/>
    <w:rsid w:val="00013A30"/>
    <w:rsid w:val="00015CF6"/>
    <w:rsid w:val="00015E84"/>
    <w:rsid w:val="000162F2"/>
    <w:rsid w:val="00016AAF"/>
    <w:rsid w:val="0001746C"/>
    <w:rsid w:val="00017D48"/>
    <w:rsid w:val="00020757"/>
    <w:rsid w:val="0002075D"/>
    <w:rsid w:val="000213A7"/>
    <w:rsid w:val="000213F9"/>
    <w:rsid w:val="00021784"/>
    <w:rsid w:val="00021B8A"/>
    <w:rsid w:val="0002254F"/>
    <w:rsid w:val="00022653"/>
    <w:rsid w:val="00022674"/>
    <w:rsid w:val="00022BF9"/>
    <w:rsid w:val="0002301A"/>
    <w:rsid w:val="00023F06"/>
    <w:rsid w:val="000240FE"/>
    <w:rsid w:val="000246A3"/>
    <w:rsid w:val="00025409"/>
    <w:rsid w:val="00025577"/>
    <w:rsid w:val="00025D93"/>
    <w:rsid w:val="00025DAC"/>
    <w:rsid w:val="00025F9A"/>
    <w:rsid w:val="000263EF"/>
    <w:rsid w:val="00026520"/>
    <w:rsid w:val="00026674"/>
    <w:rsid w:val="00026D3F"/>
    <w:rsid w:val="00027277"/>
    <w:rsid w:val="00027F94"/>
    <w:rsid w:val="000302C8"/>
    <w:rsid w:val="0003058A"/>
    <w:rsid w:val="00030605"/>
    <w:rsid w:val="00031443"/>
    <w:rsid w:val="0003177A"/>
    <w:rsid w:val="00031C1B"/>
    <w:rsid w:val="00031EB5"/>
    <w:rsid w:val="00032D87"/>
    <w:rsid w:val="00033036"/>
    <w:rsid w:val="00033061"/>
    <w:rsid w:val="0003342B"/>
    <w:rsid w:val="0003389A"/>
    <w:rsid w:val="00033B06"/>
    <w:rsid w:val="00033D1E"/>
    <w:rsid w:val="00033ECC"/>
    <w:rsid w:val="00034BCB"/>
    <w:rsid w:val="000352B2"/>
    <w:rsid w:val="00035CFD"/>
    <w:rsid w:val="00035DF7"/>
    <w:rsid w:val="00036CD9"/>
    <w:rsid w:val="00040CDD"/>
    <w:rsid w:val="00041432"/>
    <w:rsid w:val="0004159F"/>
    <w:rsid w:val="000415F1"/>
    <w:rsid w:val="00041822"/>
    <w:rsid w:val="00041BB5"/>
    <w:rsid w:val="000423F1"/>
    <w:rsid w:val="000426B6"/>
    <w:rsid w:val="000429C0"/>
    <w:rsid w:val="00042BEB"/>
    <w:rsid w:val="00044215"/>
    <w:rsid w:val="00044537"/>
    <w:rsid w:val="00044B9C"/>
    <w:rsid w:val="00044BB0"/>
    <w:rsid w:val="00045191"/>
    <w:rsid w:val="00045631"/>
    <w:rsid w:val="0004599A"/>
    <w:rsid w:val="00045E04"/>
    <w:rsid w:val="000475D7"/>
    <w:rsid w:val="00047900"/>
    <w:rsid w:val="00047D18"/>
    <w:rsid w:val="000504B7"/>
    <w:rsid w:val="00050554"/>
    <w:rsid w:val="00050A30"/>
    <w:rsid w:val="00050E47"/>
    <w:rsid w:val="00050F03"/>
    <w:rsid w:val="00051638"/>
    <w:rsid w:val="00051CD1"/>
    <w:rsid w:val="0005287D"/>
    <w:rsid w:val="00052DF0"/>
    <w:rsid w:val="000530DA"/>
    <w:rsid w:val="00053494"/>
    <w:rsid w:val="00053A74"/>
    <w:rsid w:val="0005402D"/>
    <w:rsid w:val="000545AC"/>
    <w:rsid w:val="00054793"/>
    <w:rsid w:val="00054937"/>
    <w:rsid w:val="00054968"/>
    <w:rsid w:val="00054BC2"/>
    <w:rsid w:val="00054D93"/>
    <w:rsid w:val="0005504B"/>
    <w:rsid w:val="000554DC"/>
    <w:rsid w:val="0005559E"/>
    <w:rsid w:val="000556BF"/>
    <w:rsid w:val="00055F95"/>
    <w:rsid w:val="00056C32"/>
    <w:rsid w:val="000572C5"/>
    <w:rsid w:val="00057AC9"/>
    <w:rsid w:val="000604D7"/>
    <w:rsid w:val="000609B9"/>
    <w:rsid w:val="00060F65"/>
    <w:rsid w:val="00061158"/>
    <w:rsid w:val="00061230"/>
    <w:rsid w:val="00061C7D"/>
    <w:rsid w:val="00061EAF"/>
    <w:rsid w:val="0006241F"/>
    <w:rsid w:val="000635B4"/>
    <w:rsid w:val="000641E6"/>
    <w:rsid w:val="00064476"/>
    <w:rsid w:val="00064751"/>
    <w:rsid w:val="00065BED"/>
    <w:rsid w:val="00065D4D"/>
    <w:rsid w:val="00065EAE"/>
    <w:rsid w:val="00066115"/>
    <w:rsid w:val="00066762"/>
    <w:rsid w:val="0006699E"/>
    <w:rsid w:val="00066C7B"/>
    <w:rsid w:val="000711F9"/>
    <w:rsid w:val="0007185B"/>
    <w:rsid w:val="00071B11"/>
    <w:rsid w:val="000725DC"/>
    <w:rsid w:val="00072881"/>
    <w:rsid w:val="00073375"/>
    <w:rsid w:val="000735BE"/>
    <w:rsid w:val="00073672"/>
    <w:rsid w:val="0007463A"/>
    <w:rsid w:val="0007469B"/>
    <w:rsid w:val="000747D8"/>
    <w:rsid w:val="00074827"/>
    <w:rsid w:val="00074A8D"/>
    <w:rsid w:val="00074B92"/>
    <w:rsid w:val="00074BA1"/>
    <w:rsid w:val="00074C92"/>
    <w:rsid w:val="000750DF"/>
    <w:rsid w:val="0007551C"/>
    <w:rsid w:val="00075785"/>
    <w:rsid w:val="000759D1"/>
    <w:rsid w:val="000765AD"/>
    <w:rsid w:val="00076835"/>
    <w:rsid w:val="00076BA5"/>
    <w:rsid w:val="0007701B"/>
    <w:rsid w:val="0007703E"/>
    <w:rsid w:val="0007793A"/>
    <w:rsid w:val="00077DCC"/>
    <w:rsid w:val="00077F3F"/>
    <w:rsid w:val="00077FE1"/>
    <w:rsid w:val="00080641"/>
    <w:rsid w:val="000806AB"/>
    <w:rsid w:val="000816B4"/>
    <w:rsid w:val="00081C8F"/>
    <w:rsid w:val="00082672"/>
    <w:rsid w:val="00083242"/>
    <w:rsid w:val="00083576"/>
    <w:rsid w:val="00083E92"/>
    <w:rsid w:val="000840DC"/>
    <w:rsid w:val="000868DF"/>
    <w:rsid w:val="00086A98"/>
    <w:rsid w:val="00087E40"/>
    <w:rsid w:val="00090511"/>
    <w:rsid w:val="00090877"/>
    <w:rsid w:val="0009128B"/>
    <w:rsid w:val="00091390"/>
    <w:rsid w:val="000915AD"/>
    <w:rsid w:val="00091BF7"/>
    <w:rsid w:val="000923B2"/>
    <w:rsid w:val="00092D5D"/>
    <w:rsid w:val="0009305E"/>
    <w:rsid w:val="000932E1"/>
    <w:rsid w:val="000933F3"/>
    <w:rsid w:val="00093586"/>
    <w:rsid w:val="00093C44"/>
    <w:rsid w:val="000944EF"/>
    <w:rsid w:val="00094A05"/>
    <w:rsid w:val="00095940"/>
    <w:rsid w:val="000959CE"/>
    <w:rsid w:val="00095A39"/>
    <w:rsid w:val="00095ABC"/>
    <w:rsid w:val="00095DA0"/>
    <w:rsid w:val="000966F6"/>
    <w:rsid w:val="00096730"/>
    <w:rsid w:val="00096B4E"/>
    <w:rsid w:val="00097886"/>
    <w:rsid w:val="00097B78"/>
    <w:rsid w:val="00097BFD"/>
    <w:rsid w:val="00097F3E"/>
    <w:rsid w:val="000A0000"/>
    <w:rsid w:val="000A09EE"/>
    <w:rsid w:val="000A0F2F"/>
    <w:rsid w:val="000A1279"/>
    <w:rsid w:val="000A1317"/>
    <w:rsid w:val="000A1EEF"/>
    <w:rsid w:val="000A2344"/>
    <w:rsid w:val="000A2AAE"/>
    <w:rsid w:val="000A2E78"/>
    <w:rsid w:val="000A376A"/>
    <w:rsid w:val="000A39D4"/>
    <w:rsid w:val="000A3AF4"/>
    <w:rsid w:val="000A519D"/>
    <w:rsid w:val="000A598D"/>
    <w:rsid w:val="000A63BF"/>
    <w:rsid w:val="000A6423"/>
    <w:rsid w:val="000A66CA"/>
    <w:rsid w:val="000A69AA"/>
    <w:rsid w:val="000A6BFC"/>
    <w:rsid w:val="000A737D"/>
    <w:rsid w:val="000A742B"/>
    <w:rsid w:val="000A74AB"/>
    <w:rsid w:val="000A76A7"/>
    <w:rsid w:val="000A7D93"/>
    <w:rsid w:val="000A7D9D"/>
    <w:rsid w:val="000A7FF0"/>
    <w:rsid w:val="000B01DC"/>
    <w:rsid w:val="000B0640"/>
    <w:rsid w:val="000B07C3"/>
    <w:rsid w:val="000B0D2D"/>
    <w:rsid w:val="000B0D58"/>
    <w:rsid w:val="000B0FE5"/>
    <w:rsid w:val="000B12A5"/>
    <w:rsid w:val="000B230D"/>
    <w:rsid w:val="000B2B29"/>
    <w:rsid w:val="000B3603"/>
    <w:rsid w:val="000B3725"/>
    <w:rsid w:val="000B40BA"/>
    <w:rsid w:val="000B42DD"/>
    <w:rsid w:val="000B4344"/>
    <w:rsid w:val="000B4830"/>
    <w:rsid w:val="000B4F99"/>
    <w:rsid w:val="000B5050"/>
    <w:rsid w:val="000B542D"/>
    <w:rsid w:val="000B545C"/>
    <w:rsid w:val="000B5C64"/>
    <w:rsid w:val="000B7D56"/>
    <w:rsid w:val="000C07EB"/>
    <w:rsid w:val="000C186F"/>
    <w:rsid w:val="000C1AD6"/>
    <w:rsid w:val="000C22A0"/>
    <w:rsid w:val="000C22AF"/>
    <w:rsid w:val="000C236B"/>
    <w:rsid w:val="000C27FE"/>
    <w:rsid w:val="000C280A"/>
    <w:rsid w:val="000C2DAA"/>
    <w:rsid w:val="000C2F38"/>
    <w:rsid w:val="000C3682"/>
    <w:rsid w:val="000C3F48"/>
    <w:rsid w:val="000C4410"/>
    <w:rsid w:val="000C4B24"/>
    <w:rsid w:val="000C61C7"/>
    <w:rsid w:val="000C695A"/>
    <w:rsid w:val="000C6B0F"/>
    <w:rsid w:val="000C6E66"/>
    <w:rsid w:val="000C707C"/>
    <w:rsid w:val="000C7CE6"/>
    <w:rsid w:val="000C7D0E"/>
    <w:rsid w:val="000D00BC"/>
    <w:rsid w:val="000D0688"/>
    <w:rsid w:val="000D0995"/>
    <w:rsid w:val="000D0BEE"/>
    <w:rsid w:val="000D13A9"/>
    <w:rsid w:val="000D149D"/>
    <w:rsid w:val="000D17ED"/>
    <w:rsid w:val="000D190B"/>
    <w:rsid w:val="000D200F"/>
    <w:rsid w:val="000D2238"/>
    <w:rsid w:val="000D26B5"/>
    <w:rsid w:val="000D2871"/>
    <w:rsid w:val="000D2B9B"/>
    <w:rsid w:val="000D2FE8"/>
    <w:rsid w:val="000D3520"/>
    <w:rsid w:val="000D3DF3"/>
    <w:rsid w:val="000D4551"/>
    <w:rsid w:val="000D45B8"/>
    <w:rsid w:val="000D496F"/>
    <w:rsid w:val="000D4F35"/>
    <w:rsid w:val="000D4F70"/>
    <w:rsid w:val="000D5018"/>
    <w:rsid w:val="000D5326"/>
    <w:rsid w:val="000D540B"/>
    <w:rsid w:val="000D578C"/>
    <w:rsid w:val="000D612C"/>
    <w:rsid w:val="000D6593"/>
    <w:rsid w:val="000D7832"/>
    <w:rsid w:val="000D7ED1"/>
    <w:rsid w:val="000E04C7"/>
    <w:rsid w:val="000E07A1"/>
    <w:rsid w:val="000E1CEC"/>
    <w:rsid w:val="000E1EA0"/>
    <w:rsid w:val="000E20DC"/>
    <w:rsid w:val="000E2148"/>
    <w:rsid w:val="000E2350"/>
    <w:rsid w:val="000E23D6"/>
    <w:rsid w:val="000E2D2F"/>
    <w:rsid w:val="000E2EDE"/>
    <w:rsid w:val="000E334F"/>
    <w:rsid w:val="000E3665"/>
    <w:rsid w:val="000E415C"/>
    <w:rsid w:val="000E4267"/>
    <w:rsid w:val="000E6188"/>
    <w:rsid w:val="000E6255"/>
    <w:rsid w:val="000E677D"/>
    <w:rsid w:val="000E6850"/>
    <w:rsid w:val="000E6969"/>
    <w:rsid w:val="000E74AE"/>
    <w:rsid w:val="000E7600"/>
    <w:rsid w:val="000E7617"/>
    <w:rsid w:val="000E7AE2"/>
    <w:rsid w:val="000F166F"/>
    <w:rsid w:val="000F1AF6"/>
    <w:rsid w:val="000F1D8B"/>
    <w:rsid w:val="000F2073"/>
    <w:rsid w:val="000F23EB"/>
    <w:rsid w:val="000F29D9"/>
    <w:rsid w:val="000F3128"/>
    <w:rsid w:val="000F3A4A"/>
    <w:rsid w:val="000F3C2F"/>
    <w:rsid w:val="000F4B90"/>
    <w:rsid w:val="000F5528"/>
    <w:rsid w:val="000F5A87"/>
    <w:rsid w:val="000F6037"/>
    <w:rsid w:val="000F6902"/>
    <w:rsid w:val="000F7A1D"/>
    <w:rsid w:val="000F7B3D"/>
    <w:rsid w:val="000F7CEC"/>
    <w:rsid w:val="000F7F8F"/>
    <w:rsid w:val="00100250"/>
    <w:rsid w:val="001012D4"/>
    <w:rsid w:val="00101DEC"/>
    <w:rsid w:val="00101EDB"/>
    <w:rsid w:val="001021E3"/>
    <w:rsid w:val="0010260F"/>
    <w:rsid w:val="0010402E"/>
    <w:rsid w:val="00104121"/>
    <w:rsid w:val="001041B0"/>
    <w:rsid w:val="001041F3"/>
    <w:rsid w:val="001042A4"/>
    <w:rsid w:val="0010493D"/>
    <w:rsid w:val="00104DB4"/>
    <w:rsid w:val="00104DB8"/>
    <w:rsid w:val="00105210"/>
    <w:rsid w:val="00105870"/>
    <w:rsid w:val="00105A0B"/>
    <w:rsid w:val="00105BA7"/>
    <w:rsid w:val="001071E5"/>
    <w:rsid w:val="00107428"/>
    <w:rsid w:val="00107515"/>
    <w:rsid w:val="00107740"/>
    <w:rsid w:val="00107DC5"/>
    <w:rsid w:val="001104FA"/>
    <w:rsid w:val="00110B43"/>
    <w:rsid w:val="00110DC7"/>
    <w:rsid w:val="00111207"/>
    <w:rsid w:val="001118B3"/>
    <w:rsid w:val="0011252D"/>
    <w:rsid w:val="00112A15"/>
    <w:rsid w:val="00113635"/>
    <w:rsid w:val="00113AA6"/>
    <w:rsid w:val="00114757"/>
    <w:rsid w:val="00114C50"/>
    <w:rsid w:val="00114FA2"/>
    <w:rsid w:val="00115298"/>
    <w:rsid w:val="001154E6"/>
    <w:rsid w:val="00115801"/>
    <w:rsid w:val="00115CDE"/>
    <w:rsid w:val="00115FF8"/>
    <w:rsid w:val="001166B4"/>
    <w:rsid w:val="00116D49"/>
    <w:rsid w:val="00116ED1"/>
    <w:rsid w:val="00117542"/>
    <w:rsid w:val="00117D5E"/>
    <w:rsid w:val="0012036E"/>
    <w:rsid w:val="0012057C"/>
    <w:rsid w:val="00120673"/>
    <w:rsid w:val="0012084E"/>
    <w:rsid w:val="00121500"/>
    <w:rsid w:val="001215C8"/>
    <w:rsid w:val="00121AEB"/>
    <w:rsid w:val="0012209E"/>
    <w:rsid w:val="00122485"/>
    <w:rsid w:val="0012274E"/>
    <w:rsid w:val="00122D79"/>
    <w:rsid w:val="00122D9F"/>
    <w:rsid w:val="00123074"/>
    <w:rsid w:val="0012307E"/>
    <w:rsid w:val="0012357B"/>
    <w:rsid w:val="001238A9"/>
    <w:rsid w:val="00123C87"/>
    <w:rsid w:val="00123E24"/>
    <w:rsid w:val="0012478F"/>
    <w:rsid w:val="0012491F"/>
    <w:rsid w:val="00124BC3"/>
    <w:rsid w:val="00124CC9"/>
    <w:rsid w:val="0012507E"/>
    <w:rsid w:val="00125691"/>
    <w:rsid w:val="0012589E"/>
    <w:rsid w:val="00126183"/>
    <w:rsid w:val="001267EF"/>
    <w:rsid w:val="00126AE3"/>
    <w:rsid w:val="00126D68"/>
    <w:rsid w:val="001273DF"/>
    <w:rsid w:val="00127EE0"/>
    <w:rsid w:val="00130228"/>
    <w:rsid w:val="001302CC"/>
    <w:rsid w:val="00130B41"/>
    <w:rsid w:val="00130E92"/>
    <w:rsid w:val="00131010"/>
    <w:rsid w:val="001311DD"/>
    <w:rsid w:val="00131AA4"/>
    <w:rsid w:val="00131E49"/>
    <w:rsid w:val="00132238"/>
    <w:rsid w:val="001326F2"/>
    <w:rsid w:val="001331D5"/>
    <w:rsid w:val="00133267"/>
    <w:rsid w:val="00133402"/>
    <w:rsid w:val="00133477"/>
    <w:rsid w:val="00133646"/>
    <w:rsid w:val="0013367E"/>
    <w:rsid w:val="00133F13"/>
    <w:rsid w:val="00134952"/>
    <w:rsid w:val="00134A90"/>
    <w:rsid w:val="00134E95"/>
    <w:rsid w:val="0013538D"/>
    <w:rsid w:val="0013641D"/>
    <w:rsid w:val="001368E5"/>
    <w:rsid w:val="001376E7"/>
    <w:rsid w:val="001377DE"/>
    <w:rsid w:val="00137AD1"/>
    <w:rsid w:val="001417BA"/>
    <w:rsid w:val="00141A05"/>
    <w:rsid w:val="00141A23"/>
    <w:rsid w:val="001424BD"/>
    <w:rsid w:val="00142684"/>
    <w:rsid w:val="00142A27"/>
    <w:rsid w:val="0014304E"/>
    <w:rsid w:val="00143160"/>
    <w:rsid w:val="00143B4A"/>
    <w:rsid w:val="00143F5F"/>
    <w:rsid w:val="00143FCD"/>
    <w:rsid w:val="0014408C"/>
    <w:rsid w:val="001440C3"/>
    <w:rsid w:val="0014419B"/>
    <w:rsid w:val="00144638"/>
    <w:rsid w:val="00144B5D"/>
    <w:rsid w:val="001452E6"/>
    <w:rsid w:val="00145806"/>
    <w:rsid w:val="00145A32"/>
    <w:rsid w:val="00145F0A"/>
    <w:rsid w:val="00146229"/>
    <w:rsid w:val="00146977"/>
    <w:rsid w:val="00146B00"/>
    <w:rsid w:val="00146D8A"/>
    <w:rsid w:val="00147783"/>
    <w:rsid w:val="00147E6B"/>
    <w:rsid w:val="001502FB"/>
    <w:rsid w:val="001514F7"/>
    <w:rsid w:val="001519FF"/>
    <w:rsid w:val="001520D1"/>
    <w:rsid w:val="00152322"/>
    <w:rsid w:val="00153AC0"/>
    <w:rsid w:val="00153B3D"/>
    <w:rsid w:val="00154184"/>
    <w:rsid w:val="0015432F"/>
    <w:rsid w:val="001544A0"/>
    <w:rsid w:val="0015484D"/>
    <w:rsid w:val="00154E05"/>
    <w:rsid w:val="00154FA5"/>
    <w:rsid w:val="001550E6"/>
    <w:rsid w:val="00155580"/>
    <w:rsid w:val="00155B7F"/>
    <w:rsid w:val="00156CDF"/>
    <w:rsid w:val="00157164"/>
    <w:rsid w:val="001573F5"/>
    <w:rsid w:val="0015784F"/>
    <w:rsid w:val="00157A0F"/>
    <w:rsid w:val="00160441"/>
    <w:rsid w:val="00161ACF"/>
    <w:rsid w:val="00161CAF"/>
    <w:rsid w:val="00161DC5"/>
    <w:rsid w:val="001623E1"/>
    <w:rsid w:val="00162A40"/>
    <w:rsid w:val="00162A59"/>
    <w:rsid w:val="0016301E"/>
    <w:rsid w:val="0016309E"/>
    <w:rsid w:val="00163F05"/>
    <w:rsid w:val="00164B59"/>
    <w:rsid w:val="00164B64"/>
    <w:rsid w:val="00165E31"/>
    <w:rsid w:val="001663A2"/>
    <w:rsid w:val="00166A33"/>
    <w:rsid w:val="00166A3D"/>
    <w:rsid w:val="001676F2"/>
    <w:rsid w:val="00167708"/>
    <w:rsid w:val="001701CE"/>
    <w:rsid w:val="00170519"/>
    <w:rsid w:val="00172718"/>
    <w:rsid w:val="00172D52"/>
    <w:rsid w:val="00173969"/>
    <w:rsid w:val="00173ACA"/>
    <w:rsid w:val="00173ECF"/>
    <w:rsid w:val="0017416C"/>
    <w:rsid w:val="001743DA"/>
    <w:rsid w:val="00174916"/>
    <w:rsid w:val="00174BD4"/>
    <w:rsid w:val="001754CA"/>
    <w:rsid w:val="001757E8"/>
    <w:rsid w:val="00175C48"/>
    <w:rsid w:val="00175D99"/>
    <w:rsid w:val="00175EB4"/>
    <w:rsid w:val="00175F7C"/>
    <w:rsid w:val="001763A7"/>
    <w:rsid w:val="00176447"/>
    <w:rsid w:val="00176D9C"/>
    <w:rsid w:val="00176DD8"/>
    <w:rsid w:val="0017735E"/>
    <w:rsid w:val="001773D6"/>
    <w:rsid w:val="0017776B"/>
    <w:rsid w:val="00177B9B"/>
    <w:rsid w:val="00177FD9"/>
    <w:rsid w:val="00180FD7"/>
    <w:rsid w:val="00181B6B"/>
    <w:rsid w:val="00181EE8"/>
    <w:rsid w:val="001828AC"/>
    <w:rsid w:val="00183A05"/>
    <w:rsid w:val="00183F10"/>
    <w:rsid w:val="0018401F"/>
    <w:rsid w:val="0018434D"/>
    <w:rsid w:val="00184E24"/>
    <w:rsid w:val="00185072"/>
    <w:rsid w:val="00185E6F"/>
    <w:rsid w:val="00186167"/>
    <w:rsid w:val="0018661E"/>
    <w:rsid w:val="00186674"/>
    <w:rsid w:val="001868C2"/>
    <w:rsid w:val="00186A67"/>
    <w:rsid w:val="00186ACB"/>
    <w:rsid w:val="00186B7F"/>
    <w:rsid w:val="00186E09"/>
    <w:rsid w:val="0018771B"/>
    <w:rsid w:val="0018793A"/>
    <w:rsid w:val="00187CCB"/>
    <w:rsid w:val="00187CF3"/>
    <w:rsid w:val="00187FC9"/>
    <w:rsid w:val="0019041C"/>
    <w:rsid w:val="00190B1C"/>
    <w:rsid w:val="00191123"/>
    <w:rsid w:val="001914E0"/>
    <w:rsid w:val="00191BCA"/>
    <w:rsid w:val="00192D22"/>
    <w:rsid w:val="00193154"/>
    <w:rsid w:val="00193177"/>
    <w:rsid w:val="00193193"/>
    <w:rsid w:val="001943EA"/>
    <w:rsid w:val="001945D8"/>
    <w:rsid w:val="00196864"/>
    <w:rsid w:val="00196EC9"/>
    <w:rsid w:val="00196F64"/>
    <w:rsid w:val="00197165"/>
    <w:rsid w:val="00197DA9"/>
    <w:rsid w:val="00197DAA"/>
    <w:rsid w:val="00197E9E"/>
    <w:rsid w:val="001A01EC"/>
    <w:rsid w:val="001A02AF"/>
    <w:rsid w:val="001A0666"/>
    <w:rsid w:val="001A14BB"/>
    <w:rsid w:val="001A19E2"/>
    <w:rsid w:val="001A1B96"/>
    <w:rsid w:val="001A35DE"/>
    <w:rsid w:val="001A37D6"/>
    <w:rsid w:val="001A38A8"/>
    <w:rsid w:val="001A3A40"/>
    <w:rsid w:val="001A42FC"/>
    <w:rsid w:val="001A452F"/>
    <w:rsid w:val="001A59A1"/>
    <w:rsid w:val="001A63F7"/>
    <w:rsid w:val="001A646F"/>
    <w:rsid w:val="001A68D1"/>
    <w:rsid w:val="001A69BB"/>
    <w:rsid w:val="001A6E4B"/>
    <w:rsid w:val="001A76D8"/>
    <w:rsid w:val="001A777B"/>
    <w:rsid w:val="001A7AAF"/>
    <w:rsid w:val="001A7B85"/>
    <w:rsid w:val="001B066D"/>
    <w:rsid w:val="001B098A"/>
    <w:rsid w:val="001B0CDF"/>
    <w:rsid w:val="001B0D5E"/>
    <w:rsid w:val="001B0D9B"/>
    <w:rsid w:val="001B0DBC"/>
    <w:rsid w:val="001B154D"/>
    <w:rsid w:val="001B180C"/>
    <w:rsid w:val="001B1AD6"/>
    <w:rsid w:val="001B1E43"/>
    <w:rsid w:val="001B310B"/>
    <w:rsid w:val="001B3310"/>
    <w:rsid w:val="001B3347"/>
    <w:rsid w:val="001B335B"/>
    <w:rsid w:val="001B3E46"/>
    <w:rsid w:val="001B4C58"/>
    <w:rsid w:val="001B4F11"/>
    <w:rsid w:val="001B5320"/>
    <w:rsid w:val="001B543E"/>
    <w:rsid w:val="001B5C95"/>
    <w:rsid w:val="001B5E22"/>
    <w:rsid w:val="001B6AFC"/>
    <w:rsid w:val="001C0832"/>
    <w:rsid w:val="001C0DA6"/>
    <w:rsid w:val="001C0FDB"/>
    <w:rsid w:val="001C1262"/>
    <w:rsid w:val="001C190A"/>
    <w:rsid w:val="001C1E5A"/>
    <w:rsid w:val="001C214A"/>
    <w:rsid w:val="001C2794"/>
    <w:rsid w:val="001C2FCE"/>
    <w:rsid w:val="001C3690"/>
    <w:rsid w:val="001C3D7A"/>
    <w:rsid w:val="001C3D8E"/>
    <w:rsid w:val="001C421C"/>
    <w:rsid w:val="001C446C"/>
    <w:rsid w:val="001C44A0"/>
    <w:rsid w:val="001C4557"/>
    <w:rsid w:val="001C4A7E"/>
    <w:rsid w:val="001C4EC0"/>
    <w:rsid w:val="001C4FF5"/>
    <w:rsid w:val="001C56BE"/>
    <w:rsid w:val="001C596A"/>
    <w:rsid w:val="001C5BD9"/>
    <w:rsid w:val="001C5D53"/>
    <w:rsid w:val="001C5EBB"/>
    <w:rsid w:val="001C6C5A"/>
    <w:rsid w:val="001C6C78"/>
    <w:rsid w:val="001C6E80"/>
    <w:rsid w:val="001C7A2B"/>
    <w:rsid w:val="001C7A7F"/>
    <w:rsid w:val="001C7DD9"/>
    <w:rsid w:val="001C7F1D"/>
    <w:rsid w:val="001D0159"/>
    <w:rsid w:val="001D091D"/>
    <w:rsid w:val="001D0B58"/>
    <w:rsid w:val="001D0D34"/>
    <w:rsid w:val="001D0DE3"/>
    <w:rsid w:val="001D1344"/>
    <w:rsid w:val="001D1737"/>
    <w:rsid w:val="001D1908"/>
    <w:rsid w:val="001D1EB1"/>
    <w:rsid w:val="001D2709"/>
    <w:rsid w:val="001D30B8"/>
    <w:rsid w:val="001D3AFF"/>
    <w:rsid w:val="001D3FBC"/>
    <w:rsid w:val="001D4651"/>
    <w:rsid w:val="001D4B56"/>
    <w:rsid w:val="001D5068"/>
    <w:rsid w:val="001D5837"/>
    <w:rsid w:val="001D5B89"/>
    <w:rsid w:val="001D5CD7"/>
    <w:rsid w:val="001D5D6A"/>
    <w:rsid w:val="001D6E72"/>
    <w:rsid w:val="001D7CFF"/>
    <w:rsid w:val="001E0AE1"/>
    <w:rsid w:val="001E157C"/>
    <w:rsid w:val="001E215D"/>
    <w:rsid w:val="001E23E2"/>
    <w:rsid w:val="001E2B0A"/>
    <w:rsid w:val="001E2B14"/>
    <w:rsid w:val="001E2BD6"/>
    <w:rsid w:val="001E300E"/>
    <w:rsid w:val="001E33DA"/>
    <w:rsid w:val="001E340E"/>
    <w:rsid w:val="001E3FE6"/>
    <w:rsid w:val="001E4C31"/>
    <w:rsid w:val="001E5693"/>
    <w:rsid w:val="001E5939"/>
    <w:rsid w:val="001E5FA2"/>
    <w:rsid w:val="001E62AC"/>
    <w:rsid w:val="001E66D2"/>
    <w:rsid w:val="001E69D9"/>
    <w:rsid w:val="001E6C06"/>
    <w:rsid w:val="001E7774"/>
    <w:rsid w:val="001E79CB"/>
    <w:rsid w:val="001E7B4B"/>
    <w:rsid w:val="001E7E42"/>
    <w:rsid w:val="001F0905"/>
    <w:rsid w:val="001F1093"/>
    <w:rsid w:val="001F21F9"/>
    <w:rsid w:val="001F295A"/>
    <w:rsid w:val="001F2B32"/>
    <w:rsid w:val="001F2D1F"/>
    <w:rsid w:val="001F317C"/>
    <w:rsid w:val="001F3565"/>
    <w:rsid w:val="001F3702"/>
    <w:rsid w:val="001F3B3B"/>
    <w:rsid w:val="001F3E1A"/>
    <w:rsid w:val="001F3E32"/>
    <w:rsid w:val="001F4DAA"/>
    <w:rsid w:val="001F528F"/>
    <w:rsid w:val="001F54B5"/>
    <w:rsid w:val="001F5FAD"/>
    <w:rsid w:val="001F620D"/>
    <w:rsid w:val="001F6D70"/>
    <w:rsid w:val="001F71E8"/>
    <w:rsid w:val="001F71F0"/>
    <w:rsid w:val="001F7388"/>
    <w:rsid w:val="001F7D90"/>
    <w:rsid w:val="001F7E06"/>
    <w:rsid w:val="002009B8"/>
    <w:rsid w:val="002010CB"/>
    <w:rsid w:val="00201194"/>
    <w:rsid w:val="0020147C"/>
    <w:rsid w:val="00201894"/>
    <w:rsid w:val="002018DE"/>
    <w:rsid w:val="002019CF"/>
    <w:rsid w:val="00201A51"/>
    <w:rsid w:val="00201DD7"/>
    <w:rsid w:val="0020275C"/>
    <w:rsid w:val="002033CA"/>
    <w:rsid w:val="00203B7E"/>
    <w:rsid w:val="00203C35"/>
    <w:rsid w:val="00203FE2"/>
    <w:rsid w:val="002042E4"/>
    <w:rsid w:val="0020431B"/>
    <w:rsid w:val="00204564"/>
    <w:rsid w:val="002048C1"/>
    <w:rsid w:val="00204CDE"/>
    <w:rsid w:val="00205185"/>
    <w:rsid w:val="00205A63"/>
    <w:rsid w:val="00205C79"/>
    <w:rsid w:val="0020687D"/>
    <w:rsid w:val="00207168"/>
    <w:rsid w:val="00207856"/>
    <w:rsid w:val="002100C8"/>
    <w:rsid w:val="00210A51"/>
    <w:rsid w:val="00210B2B"/>
    <w:rsid w:val="00211487"/>
    <w:rsid w:val="002117F2"/>
    <w:rsid w:val="002119BB"/>
    <w:rsid w:val="00212536"/>
    <w:rsid w:val="00212868"/>
    <w:rsid w:val="00212BE6"/>
    <w:rsid w:val="002133B8"/>
    <w:rsid w:val="002138FB"/>
    <w:rsid w:val="0021395E"/>
    <w:rsid w:val="00213E57"/>
    <w:rsid w:val="00214D55"/>
    <w:rsid w:val="00215190"/>
    <w:rsid w:val="00215A5E"/>
    <w:rsid w:val="00215CEE"/>
    <w:rsid w:val="00215EB8"/>
    <w:rsid w:val="00216186"/>
    <w:rsid w:val="002171F4"/>
    <w:rsid w:val="0021725D"/>
    <w:rsid w:val="00217270"/>
    <w:rsid w:val="002173DC"/>
    <w:rsid w:val="00217B3F"/>
    <w:rsid w:val="00217BE7"/>
    <w:rsid w:val="00217E76"/>
    <w:rsid w:val="00220DE5"/>
    <w:rsid w:val="00220FB0"/>
    <w:rsid w:val="00221E37"/>
    <w:rsid w:val="00222024"/>
    <w:rsid w:val="00222117"/>
    <w:rsid w:val="00222B8C"/>
    <w:rsid w:val="00223849"/>
    <w:rsid w:val="002238CD"/>
    <w:rsid w:val="00223B68"/>
    <w:rsid w:val="00225554"/>
    <w:rsid w:val="002257BC"/>
    <w:rsid w:val="00225A3F"/>
    <w:rsid w:val="00225FA4"/>
    <w:rsid w:val="00226335"/>
    <w:rsid w:val="0022687C"/>
    <w:rsid w:val="00226B4C"/>
    <w:rsid w:val="00227E1D"/>
    <w:rsid w:val="00230792"/>
    <w:rsid w:val="00230997"/>
    <w:rsid w:val="00230AB3"/>
    <w:rsid w:val="00230B4F"/>
    <w:rsid w:val="0023173C"/>
    <w:rsid w:val="00231D2E"/>
    <w:rsid w:val="002322CF"/>
    <w:rsid w:val="00232414"/>
    <w:rsid w:val="00233E8B"/>
    <w:rsid w:val="002340C8"/>
    <w:rsid w:val="0023485A"/>
    <w:rsid w:val="00234F1E"/>
    <w:rsid w:val="00235323"/>
    <w:rsid w:val="0023551D"/>
    <w:rsid w:val="00235A05"/>
    <w:rsid w:val="00236566"/>
    <w:rsid w:val="00236579"/>
    <w:rsid w:val="002365C0"/>
    <w:rsid w:val="002366C4"/>
    <w:rsid w:val="00236CA8"/>
    <w:rsid w:val="00236D17"/>
    <w:rsid w:val="0023756F"/>
    <w:rsid w:val="00240478"/>
    <w:rsid w:val="00240592"/>
    <w:rsid w:val="00240F2C"/>
    <w:rsid w:val="002413FE"/>
    <w:rsid w:val="0024152D"/>
    <w:rsid w:val="00241D1F"/>
    <w:rsid w:val="002420B6"/>
    <w:rsid w:val="002423FB"/>
    <w:rsid w:val="00242515"/>
    <w:rsid w:val="00242809"/>
    <w:rsid w:val="00242ABE"/>
    <w:rsid w:val="00242B76"/>
    <w:rsid w:val="00242EC8"/>
    <w:rsid w:val="002433B8"/>
    <w:rsid w:val="00243A9B"/>
    <w:rsid w:val="0024481B"/>
    <w:rsid w:val="00244D99"/>
    <w:rsid w:val="00245047"/>
    <w:rsid w:val="00245220"/>
    <w:rsid w:val="0024558B"/>
    <w:rsid w:val="00245720"/>
    <w:rsid w:val="00245749"/>
    <w:rsid w:val="002459E0"/>
    <w:rsid w:val="00246560"/>
    <w:rsid w:val="002472E8"/>
    <w:rsid w:val="0024770A"/>
    <w:rsid w:val="002479EA"/>
    <w:rsid w:val="00247ED9"/>
    <w:rsid w:val="00250BA6"/>
    <w:rsid w:val="0025167A"/>
    <w:rsid w:val="00251CAA"/>
    <w:rsid w:val="002521E7"/>
    <w:rsid w:val="00252474"/>
    <w:rsid w:val="002526D0"/>
    <w:rsid w:val="00252AD6"/>
    <w:rsid w:val="00253157"/>
    <w:rsid w:val="002537FB"/>
    <w:rsid w:val="002539E2"/>
    <w:rsid w:val="00254078"/>
    <w:rsid w:val="002540D1"/>
    <w:rsid w:val="0025433A"/>
    <w:rsid w:val="00254AD6"/>
    <w:rsid w:val="00255D03"/>
    <w:rsid w:val="00255D37"/>
    <w:rsid w:val="002565C5"/>
    <w:rsid w:val="002575E3"/>
    <w:rsid w:val="002576A5"/>
    <w:rsid w:val="002578FD"/>
    <w:rsid w:val="0026031D"/>
    <w:rsid w:val="002609F9"/>
    <w:rsid w:val="00261AC1"/>
    <w:rsid w:val="00261F0F"/>
    <w:rsid w:val="00261FC0"/>
    <w:rsid w:val="002622EF"/>
    <w:rsid w:val="00262993"/>
    <w:rsid w:val="00262C8F"/>
    <w:rsid w:val="0026313B"/>
    <w:rsid w:val="00263279"/>
    <w:rsid w:val="002633F6"/>
    <w:rsid w:val="0026348D"/>
    <w:rsid w:val="00263500"/>
    <w:rsid w:val="00263741"/>
    <w:rsid w:val="002638AD"/>
    <w:rsid w:val="00263BE8"/>
    <w:rsid w:val="00263ED7"/>
    <w:rsid w:val="00264279"/>
    <w:rsid w:val="0026460A"/>
    <w:rsid w:val="00264BBE"/>
    <w:rsid w:val="00264DF9"/>
    <w:rsid w:val="002654DA"/>
    <w:rsid w:val="0026564C"/>
    <w:rsid w:val="00265816"/>
    <w:rsid w:val="002659D6"/>
    <w:rsid w:val="00265D02"/>
    <w:rsid w:val="00265E99"/>
    <w:rsid w:val="002662FB"/>
    <w:rsid w:val="00266514"/>
    <w:rsid w:val="0026656F"/>
    <w:rsid w:val="002669A4"/>
    <w:rsid w:val="00266A5E"/>
    <w:rsid w:val="002671BE"/>
    <w:rsid w:val="002674AB"/>
    <w:rsid w:val="00267519"/>
    <w:rsid w:val="00270161"/>
    <w:rsid w:val="00270430"/>
    <w:rsid w:val="002711D3"/>
    <w:rsid w:val="002716FE"/>
    <w:rsid w:val="0027194E"/>
    <w:rsid w:val="002726D8"/>
    <w:rsid w:val="00272ED3"/>
    <w:rsid w:val="002730FB"/>
    <w:rsid w:val="0027329D"/>
    <w:rsid w:val="002734AA"/>
    <w:rsid w:val="002734F8"/>
    <w:rsid w:val="00275399"/>
    <w:rsid w:val="002762FB"/>
    <w:rsid w:val="00276312"/>
    <w:rsid w:val="00276EAF"/>
    <w:rsid w:val="002775EF"/>
    <w:rsid w:val="002777DF"/>
    <w:rsid w:val="00280563"/>
    <w:rsid w:val="002805F8"/>
    <w:rsid w:val="002805FB"/>
    <w:rsid w:val="0028087B"/>
    <w:rsid w:val="002813D6"/>
    <w:rsid w:val="00281569"/>
    <w:rsid w:val="00282D89"/>
    <w:rsid w:val="00282E26"/>
    <w:rsid w:val="00283661"/>
    <w:rsid w:val="00283726"/>
    <w:rsid w:val="0028399D"/>
    <w:rsid w:val="00283B4C"/>
    <w:rsid w:val="00283DFB"/>
    <w:rsid w:val="00283F8D"/>
    <w:rsid w:val="00284510"/>
    <w:rsid w:val="00284B51"/>
    <w:rsid w:val="00284E7A"/>
    <w:rsid w:val="00284F42"/>
    <w:rsid w:val="00284FD8"/>
    <w:rsid w:val="00285456"/>
    <w:rsid w:val="002856CF"/>
    <w:rsid w:val="002860F1"/>
    <w:rsid w:val="00286AAA"/>
    <w:rsid w:val="002877B3"/>
    <w:rsid w:val="00287D9B"/>
    <w:rsid w:val="00290732"/>
    <w:rsid w:val="0029126A"/>
    <w:rsid w:val="00291306"/>
    <w:rsid w:val="00291502"/>
    <w:rsid w:val="0029169C"/>
    <w:rsid w:val="00291A0F"/>
    <w:rsid w:val="00291E22"/>
    <w:rsid w:val="0029249A"/>
    <w:rsid w:val="0029253A"/>
    <w:rsid w:val="00292D5A"/>
    <w:rsid w:val="0029407E"/>
    <w:rsid w:val="0029471E"/>
    <w:rsid w:val="0029483C"/>
    <w:rsid w:val="00294DE9"/>
    <w:rsid w:val="00294F0D"/>
    <w:rsid w:val="002952DB"/>
    <w:rsid w:val="00295613"/>
    <w:rsid w:val="002957E4"/>
    <w:rsid w:val="00297058"/>
    <w:rsid w:val="0029743C"/>
    <w:rsid w:val="00297472"/>
    <w:rsid w:val="002979BF"/>
    <w:rsid w:val="00297C37"/>
    <w:rsid w:val="002A051A"/>
    <w:rsid w:val="002A0D29"/>
    <w:rsid w:val="002A1308"/>
    <w:rsid w:val="002A174F"/>
    <w:rsid w:val="002A189D"/>
    <w:rsid w:val="002A1FF9"/>
    <w:rsid w:val="002A2314"/>
    <w:rsid w:val="002A23BA"/>
    <w:rsid w:val="002A3CCD"/>
    <w:rsid w:val="002A461C"/>
    <w:rsid w:val="002A4710"/>
    <w:rsid w:val="002A471A"/>
    <w:rsid w:val="002A47BC"/>
    <w:rsid w:val="002A47F5"/>
    <w:rsid w:val="002A4840"/>
    <w:rsid w:val="002A4B74"/>
    <w:rsid w:val="002A5A34"/>
    <w:rsid w:val="002A5E4B"/>
    <w:rsid w:val="002A6860"/>
    <w:rsid w:val="002A68E4"/>
    <w:rsid w:val="002A6BB1"/>
    <w:rsid w:val="002A70FE"/>
    <w:rsid w:val="002A7D3D"/>
    <w:rsid w:val="002B0270"/>
    <w:rsid w:val="002B06E0"/>
    <w:rsid w:val="002B0B88"/>
    <w:rsid w:val="002B1106"/>
    <w:rsid w:val="002B187B"/>
    <w:rsid w:val="002B1C8C"/>
    <w:rsid w:val="002B2A9C"/>
    <w:rsid w:val="002B2BB5"/>
    <w:rsid w:val="002B2C87"/>
    <w:rsid w:val="002B2EC0"/>
    <w:rsid w:val="002B3573"/>
    <w:rsid w:val="002B3593"/>
    <w:rsid w:val="002B373C"/>
    <w:rsid w:val="002B445F"/>
    <w:rsid w:val="002B4B74"/>
    <w:rsid w:val="002B5DE7"/>
    <w:rsid w:val="002B62C8"/>
    <w:rsid w:val="002B62D7"/>
    <w:rsid w:val="002B6DDE"/>
    <w:rsid w:val="002B76E0"/>
    <w:rsid w:val="002B7869"/>
    <w:rsid w:val="002B7C47"/>
    <w:rsid w:val="002C002B"/>
    <w:rsid w:val="002C00DB"/>
    <w:rsid w:val="002C0491"/>
    <w:rsid w:val="002C1374"/>
    <w:rsid w:val="002C160B"/>
    <w:rsid w:val="002C2B1B"/>
    <w:rsid w:val="002C2EE4"/>
    <w:rsid w:val="002C37C8"/>
    <w:rsid w:val="002C39DC"/>
    <w:rsid w:val="002C4655"/>
    <w:rsid w:val="002C46E0"/>
    <w:rsid w:val="002C534D"/>
    <w:rsid w:val="002C5CDE"/>
    <w:rsid w:val="002C5E9C"/>
    <w:rsid w:val="002C654E"/>
    <w:rsid w:val="002C65B0"/>
    <w:rsid w:val="002C677C"/>
    <w:rsid w:val="002C69C4"/>
    <w:rsid w:val="002C6ABA"/>
    <w:rsid w:val="002C6D7F"/>
    <w:rsid w:val="002C7554"/>
    <w:rsid w:val="002D03A8"/>
    <w:rsid w:val="002D1105"/>
    <w:rsid w:val="002D12C7"/>
    <w:rsid w:val="002D1BAC"/>
    <w:rsid w:val="002D1BB5"/>
    <w:rsid w:val="002D2431"/>
    <w:rsid w:val="002D25EB"/>
    <w:rsid w:val="002D2F66"/>
    <w:rsid w:val="002D31E9"/>
    <w:rsid w:val="002D3C6F"/>
    <w:rsid w:val="002D3DDC"/>
    <w:rsid w:val="002D4293"/>
    <w:rsid w:val="002D43BE"/>
    <w:rsid w:val="002D45BD"/>
    <w:rsid w:val="002D4E52"/>
    <w:rsid w:val="002D50D3"/>
    <w:rsid w:val="002D5C08"/>
    <w:rsid w:val="002D5CBD"/>
    <w:rsid w:val="002D5EC6"/>
    <w:rsid w:val="002D6400"/>
    <w:rsid w:val="002D6626"/>
    <w:rsid w:val="002D73C7"/>
    <w:rsid w:val="002D7DB5"/>
    <w:rsid w:val="002E0171"/>
    <w:rsid w:val="002E0432"/>
    <w:rsid w:val="002E0530"/>
    <w:rsid w:val="002E1411"/>
    <w:rsid w:val="002E29AF"/>
    <w:rsid w:val="002E320F"/>
    <w:rsid w:val="002E34BE"/>
    <w:rsid w:val="002E3E65"/>
    <w:rsid w:val="002E3F82"/>
    <w:rsid w:val="002E43B7"/>
    <w:rsid w:val="002E4C5E"/>
    <w:rsid w:val="002E5F28"/>
    <w:rsid w:val="002E6204"/>
    <w:rsid w:val="002E7064"/>
    <w:rsid w:val="002E710A"/>
    <w:rsid w:val="002E7884"/>
    <w:rsid w:val="002F0BEE"/>
    <w:rsid w:val="002F1565"/>
    <w:rsid w:val="002F1CC4"/>
    <w:rsid w:val="002F1E6C"/>
    <w:rsid w:val="002F1EE1"/>
    <w:rsid w:val="002F23B0"/>
    <w:rsid w:val="002F24DF"/>
    <w:rsid w:val="002F3776"/>
    <w:rsid w:val="002F3E9A"/>
    <w:rsid w:val="002F42E0"/>
    <w:rsid w:val="002F483E"/>
    <w:rsid w:val="002F4A18"/>
    <w:rsid w:val="002F4AAB"/>
    <w:rsid w:val="002F5D8D"/>
    <w:rsid w:val="002F6544"/>
    <w:rsid w:val="002F662A"/>
    <w:rsid w:val="002F67BE"/>
    <w:rsid w:val="002F68EF"/>
    <w:rsid w:val="002F6BD5"/>
    <w:rsid w:val="002F7413"/>
    <w:rsid w:val="0030050F"/>
    <w:rsid w:val="00301A3A"/>
    <w:rsid w:val="00301EBA"/>
    <w:rsid w:val="00302B13"/>
    <w:rsid w:val="00303C7B"/>
    <w:rsid w:val="00303D66"/>
    <w:rsid w:val="00303F44"/>
    <w:rsid w:val="00304969"/>
    <w:rsid w:val="00304C7D"/>
    <w:rsid w:val="00305250"/>
    <w:rsid w:val="0030551C"/>
    <w:rsid w:val="00305C71"/>
    <w:rsid w:val="00306385"/>
    <w:rsid w:val="00306430"/>
    <w:rsid w:val="0030649A"/>
    <w:rsid w:val="00306F30"/>
    <w:rsid w:val="003103D6"/>
    <w:rsid w:val="00310811"/>
    <w:rsid w:val="003110F0"/>
    <w:rsid w:val="00311525"/>
    <w:rsid w:val="003117A5"/>
    <w:rsid w:val="0031193E"/>
    <w:rsid w:val="00311B7E"/>
    <w:rsid w:val="00311DF7"/>
    <w:rsid w:val="003126E2"/>
    <w:rsid w:val="00312839"/>
    <w:rsid w:val="00312978"/>
    <w:rsid w:val="003133CD"/>
    <w:rsid w:val="00313588"/>
    <w:rsid w:val="003135AB"/>
    <w:rsid w:val="00313C4F"/>
    <w:rsid w:val="00313D3B"/>
    <w:rsid w:val="003143A1"/>
    <w:rsid w:val="003144A6"/>
    <w:rsid w:val="003147DB"/>
    <w:rsid w:val="00314C3C"/>
    <w:rsid w:val="00314C96"/>
    <w:rsid w:val="00314DC3"/>
    <w:rsid w:val="00314FFF"/>
    <w:rsid w:val="00315051"/>
    <w:rsid w:val="0031542B"/>
    <w:rsid w:val="00315862"/>
    <w:rsid w:val="0031718A"/>
    <w:rsid w:val="00317632"/>
    <w:rsid w:val="0031774A"/>
    <w:rsid w:val="003178C7"/>
    <w:rsid w:val="00317A4D"/>
    <w:rsid w:val="00320808"/>
    <w:rsid w:val="00320993"/>
    <w:rsid w:val="00320D89"/>
    <w:rsid w:val="0032144B"/>
    <w:rsid w:val="003215A3"/>
    <w:rsid w:val="003215AA"/>
    <w:rsid w:val="00321E56"/>
    <w:rsid w:val="00322700"/>
    <w:rsid w:val="003228F8"/>
    <w:rsid w:val="00322BB4"/>
    <w:rsid w:val="00322D44"/>
    <w:rsid w:val="00322D45"/>
    <w:rsid w:val="00322F3E"/>
    <w:rsid w:val="00323AC1"/>
    <w:rsid w:val="00324537"/>
    <w:rsid w:val="00324609"/>
    <w:rsid w:val="00324F52"/>
    <w:rsid w:val="00325544"/>
    <w:rsid w:val="00325729"/>
    <w:rsid w:val="00325931"/>
    <w:rsid w:val="00325C01"/>
    <w:rsid w:val="00326080"/>
    <w:rsid w:val="00326088"/>
    <w:rsid w:val="0032700A"/>
    <w:rsid w:val="00327BAD"/>
    <w:rsid w:val="00327E64"/>
    <w:rsid w:val="003302A6"/>
    <w:rsid w:val="00330417"/>
    <w:rsid w:val="003308E3"/>
    <w:rsid w:val="00330DA7"/>
    <w:rsid w:val="0033103B"/>
    <w:rsid w:val="0033247B"/>
    <w:rsid w:val="003328F7"/>
    <w:rsid w:val="003332A4"/>
    <w:rsid w:val="00333912"/>
    <w:rsid w:val="00333D77"/>
    <w:rsid w:val="00334036"/>
    <w:rsid w:val="00334B41"/>
    <w:rsid w:val="00334B6F"/>
    <w:rsid w:val="00334C41"/>
    <w:rsid w:val="003350E6"/>
    <w:rsid w:val="003358B9"/>
    <w:rsid w:val="00335C9E"/>
    <w:rsid w:val="003361B5"/>
    <w:rsid w:val="00336335"/>
    <w:rsid w:val="00336787"/>
    <w:rsid w:val="00336C95"/>
    <w:rsid w:val="003375AD"/>
    <w:rsid w:val="0033787E"/>
    <w:rsid w:val="003378C6"/>
    <w:rsid w:val="00337A38"/>
    <w:rsid w:val="00337DDA"/>
    <w:rsid w:val="003407B2"/>
    <w:rsid w:val="00340C21"/>
    <w:rsid w:val="00341F6C"/>
    <w:rsid w:val="0034233F"/>
    <w:rsid w:val="003428CC"/>
    <w:rsid w:val="0034324D"/>
    <w:rsid w:val="0034410F"/>
    <w:rsid w:val="003447F4"/>
    <w:rsid w:val="00344CB1"/>
    <w:rsid w:val="00344E7A"/>
    <w:rsid w:val="003452C1"/>
    <w:rsid w:val="0034545F"/>
    <w:rsid w:val="0034552F"/>
    <w:rsid w:val="00345785"/>
    <w:rsid w:val="00346176"/>
    <w:rsid w:val="0034632F"/>
    <w:rsid w:val="003468DB"/>
    <w:rsid w:val="00346A6D"/>
    <w:rsid w:val="00347344"/>
    <w:rsid w:val="00347B3B"/>
    <w:rsid w:val="00347BC2"/>
    <w:rsid w:val="00347F83"/>
    <w:rsid w:val="00350234"/>
    <w:rsid w:val="003502A3"/>
    <w:rsid w:val="0035072C"/>
    <w:rsid w:val="00350DB1"/>
    <w:rsid w:val="0035176B"/>
    <w:rsid w:val="00351C2E"/>
    <w:rsid w:val="0035214E"/>
    <w:rsid w:val="0035274D"/>
    <w:rsid w:val="00352C19"/>
    <w:rsid w:val="00352CBB"/>
    <w:rsid w:val="00352F38"/>
    <w:rsid w:val="003533AE"/>
    <w:rsid w:val="00353401"/>
    <w:rsid w:val="003540DD"/>
    <w:rsid w:val="003541B9"/>
    <w:rsid w:val="003548A6"/>
    <w:rsid w:val="00355910"/>
    <w:rsid w:val="00355C84"/>
    <w:rsid w:val="003565DE"/>
    <w:rsid w:val="00356808"/>
    <w:rsid w:val="00356A6B"/>
    <w:rsid w:val="00356DC6"/>
    <w:rsid w:val="0035706F"/>
    <w:rsid w:val="0035750F"/>
    <w:rsid w:val="003601C0"/>
    <w:rsid w:val="00360D89"/>
    <w:rsid w:val="00360DE9"/>
    <w:rsid w:val="00361237"/>
    <w:rsid w:val="00361456"/>
    <w:rsid w:val="00361956"/>
    <w:rsid w:val="00361D76"/>
    <w:rsid w:val="0036262A"/>
    <w:rsid w:val="00362972"/>
    <w:rsid w:val="0036298D"/>
    <w:rsid w:val="00362B6B"/>
    <w:rsid w:val="0036344F"/>
    <w:rsid w:val="003635B5"/>
    <w:rsid w:val="00363FCA"/>
    <w:rsid w:val="00364653"/>
    <w:rsid w:val="00364821"/>
    <w:rsid w:val="003649B4"/>
    <w:rsid w:val="00365313"/>
    <w:rsid w:val="003658C5"/>
    <w:rsid w:val="0036590F"/>
    <w:rsid w:val="0036689C"/>
    <w:rsid w:val="00366F93"/>
    <w:rsid w:val="00367CFA"/>
    <w:rsid w:val="00367E5C"/>
    <w:rsid w:val="00370278"/>
    <w:rsid w:val="00370620"/>
    <w:rsid w:val="0037132B"/>
    <w:rsid w:val="00372EF4"/>
    <w:rsid w:val="00373A3E"/>
    <w:rsid w:val="00373F0F"/>
    <w:rsid w:val="0037438E"/>
    <w:rsid w:val="0037461E"/>
    <w:rsid w:val="00374733"/>
    <w:rsid w:val="003747E0"/>
    <w:rsid w:val="003755E8"/>
    <w:rsid w:val="0037573E"/>
    <w:rsid w:val="00375955"/>
    <w:rsid w:val="00375A81"/>
    <w:rsid w:val="003760C8"/>
    <w:rsid w:val="00376660"/>
    <w:rsid w:val="003766E6"/>
    <w:rsid w:val="00376C28"/>
    <w:rsid w:val="00377B41"/>
    <w:rsid w:val="00377B64"/>
    <w:rsid w:val="00380296"/>
    <w:rsid w:val="00380962"/>
    <w:rsid w:val="00380C0E"/>
    <w:rsid w:val="003813A7"/>
    <w:rsid w:val="0038141C"/>
    <w:rsid w:val="0038141F"/>
    <w:rsid w:val="003814E1"/>
    <w:rsid w:val="00381536"/>
    <w:rsid w:val="0038165D"/>
    <w:rsid w:val="00381A3B"/>
    <w:rsid w:val="00382360"/>
    <w:rsid w:val="003824E0"/>
    <w:rsid w:val="00382A7A"/>
    <w:rsid w:val="003832C8"/>
    <w:rsid w:val="003834B3"/>
    <w:rsid w:val="00384200"/>
    <w:rsid w:val="00384324"/>
    <w:rsid w:val="0038452B"/>
    <w:rsid w:val="00385754"/>
    <w:rsid w:val="003857D2"/>
    <w:rsid w:val="003859C1"/>
    <w:rsid w:val="00385AC8"/>
    <w:rsid w:val="00386203"/>
    <w:rsid w:val="00387059"/>
    <w:rsid w:val="00387BB4"/>
    <w:rsid w:val="00387E08"/>
    <w:rsid w:val="003900AA"/>
    <w:rsid w:val="00390471"/>
    <w:rsid w:val="00390617"/>
    <w:rsid w:val="0039107A"/>
    <w:rsid w:val="00391DF5"/>
    <w:rsid w:val="00391F60"/>
    <w:rsid w:val="00392916"/>
    <w:rsid w:val="00392BC7"/>
    <w:rsid w:val="00392BDF"/>
    <w:rsid w:val="00392D45"/>
    <w:rsid w:val="00392E7E"/>
    <w:rsid w:val="00392FDB"/>
    <w:rsid w:val="0039384C"/>
    <w:rsid w:val="00393A51"/>
    <w:rsid w:val="00393DD1"/>
    <w:rsid w:val="00393FBF"/>
    <w:rsid w:val="003942E6"/>
    <w:rsid w:val="003948B2"/>
    <w:rsid w:val="00395083"/>
    <w:rsid w:val="003950C8"/>
    <w:rsid w:val="00395608"/>
    <w:rsid w:val="00395989"/>
    <w:rsid w:val="00396388"/>
    <w:rsid w:val="003968CE"/>
    <w:rsid w:val="00397ABD"/>
    <w:rsid w:val="003A09A0"/>
    <w:rsid w:val="003A0CB4"/>
    <w:rsid w:val="003A0D03"/>
    <w:rsid w:val="003A15F5"/>
    <w:rsid w:val="003A1D2C"/>
    <w:rsid w:val="003A2896"/>
    <w:rsid w:val="003A39EB"/>
    <w:rsid w:val="003A417B"/>
    <w:rsid w:val="003A43AF"/>
    <w:rsid w:val="003A4573"/>
    <w:rsid w:val="003A45C8"/>
    <w:rsid w:val="003A4949"/>
    <w:rsid w:val="003A4C0F"/>
    <w:rsid w:val="003A5224"/>
    <w:rsid w:val="003A5261"/>
    <w:rsid w:val="003A530A"/>
    <w:rsid w:val="003A532F"/>
    <w:rsid w:val="003A551A"/>
    <w:rsid w:val="003A5F92"/>
    <w:rsid w:val="003A6527"/>
    <w:rsid w:val="003A692E"/>
    <w:rsid w:val="003A6A68"/>
    <w:rsid w:val="003A7383"/>
    <w:rsid w:val="003A775E"/>
    <w:rsid w:val="003B04E5"/>
    <w:rsid w:val="003B0D38"/>
    <w:rsid w:val="003B1118"/>
    <w:rsid w:val="003B1347"/>
    <w:rsid w:val="003B13FA"/>
    <w:rsid w:val="003B19A8"/>
    <w:rsid w:val="003B1C7E"/>
    <w:rsid w:val="003B21D8"/>
    <w:rsid w:val="003B253C"/>
    <w:rsid w:val="003B30EB"/>
    <w:rsid w:val="003B31CE"/>
    <w:rsid w:val="003B3893"/>
    <w:rsid w:val="003B3C95"/>
    <w:rsid w:val="003B4355"/>
    <w:rsid w:val="003B48DB"/>
    <w:rsid w:val="003B5030"/>
    <w:rsid w:val="003B574F"/>
    <w:rsid w:val="003B5D2D"/>
    <w:rsid w:val="003B5E4F"/>
    <w:rsid w:val="003B5EE3"/>
    <w:rsid w:val="003B6387"/>
    <w:rsid w:val="003B6632"/>
    <w:rsid w:val="003B6ADD"/>
    <w:rsid w:val="003B6EEA"/>
    <w:rsid w:val="003B7024"/>
    <w:rsid w:val="003B79BA"/>
    <w:rsid w:val="003B7B31"/>
    <w:rsid w:val="003B7F3F"/>
    <w:rsid w:val="003C0320"/>
    <w:rsid w:val="003C04B3"/>
    <w:rsid w:val="003C0570"/>
    <w:rsid w:val="003C05E4"/>
    <w:rsid w:val="003C0889"/>
    <w:rsid w:val="003C08D3"/>
    <w:rsid w:val="003C1615"/>
    <w:rsid w:val="003C197B"/>
    <w:rsid w:val="003C28BD"/>
    <w:rsid w:val="003C2995"/>
    <w:rsid w:val="003C3860"/>
    <w:rsid w:val="003C397E"/>
    <w:rsid w:val="003C3C52"/>
    <w:rsid w:val="003C531B"/>
    <w:rsid w:val="003C5A68"/>
    <w:rsid w:val="003C5C84"/>
    <w:rsid w:val="003C6364"/>
    <w:rsid w:val="003C6433"/>
    <w:rsid w:val="003C682C"/>
    <w:rsid w:val="003C68AC"/>
    <w:rsid w:val="003C6F77"/>
    <w:rsid w:val="003C709F"/>
    <w:rsid w:val="003C771E"/>
    <w:rsid w:val="003C7A76"/>
    <w:rsid w:val="003C7C79"/>
    <w:rsid w:val="003D037F"/>
    <w:rsid w:val="003D0ABD"/>
    <w:rsid w:val="003D0C92"/>
    <w:rsid w:val="003D0FB2"/>
    <w:rsid w:val="003D185E"/>
    <w:rsid w:val="003D1F94"/>
    <w:rsid w:val="003D274C"/>
    <w:rsid w:val="003D2A9D"/>
    <w:rsid w:val="003D312E"/>
    <w:rsid w:val="003D3A52"/>
    <w:rsid w:val="003D3CEB"/>
    <w:rsid w:val="003D3E16"/>
    <w:rsid w:val="003D41F1"/>
    <w:rsid w:val="003D4AB1"/>
    <w:rsid w:val="003D5DBF"/>
    <w:rsid w:val="003D629E"/>
    <w:rsid w:val="003D67CA"/>
    <w:rsid w:val="003D6CE5"/>
    <w:rsid w:val="003D6D0D"/>
    <w:rsid w:val="003D73D3"/>
    <w:rsid w:val="003D765F"/>
    <w:rsid w:val="003D7AEA"/>
    <w:rsid w:val="003D7CB2"/>
    <w:rsid w:val="003E050C"/>
    <w:rsid w:val="003E081B"/>
    <w:rsid w:val="003E10FD"/>
    <w:rsid w:val="003E11BE"/>
    <w:rsid w:val="003E2FC8"/>
    <w:rsid w:val="003E316B"/>
    <w:rsid w:val="003E387B"/>
    <w:rsid w:val="003E4454"/>
    <w:rsid w:val="003E4578"/>
    <w:rsid w:val="003E57BD"/>
    <w:rsid w:val="003E643C"/>
    <w:rsid w:val="003E645A"/>
    <w:rsid w:val="003E693C"/>
    <w:rsid w:val="003E6A44"/>
    <w:rsid w:val="003E6B7F"/>
    <w:rsid w:val="003E6CB9"/>
    <w:rsid w:val="003E6F64"/>
    <w:rsid w:val="003E70F6"/>
    <w:rsid w:val="003F048C"/>
    <w:rsid w:val="003F0717"/>
    <w:rsid w:val="003F0767"/>
    <w:rsid w:val="003F0780"/>
    <w:rsid w:val="003F08B9"/>
    <w:rsid w:val="003F1008"/>
    <w:rsid w:val="003F196C"/>
    <w:rsid w:val="003F19EE"/>
    <w:rsid w:val="003F20C9"/>
    <w:rsid w:val="003F2512"/>
    <w:rsid w:val="003F25AA"/>
    <w:rsid w:val="003F2D9A"/>
    <w:rsid w:val="003F2FAE"/>
    <w:rsid w:val="003F315E"/>
    <w:rsid w:val="003F332F"/>
    <w:rsid w:val="003F359E"/>
    <w:rsid w:val="003F436F"/>
    <w:rsid w:val="003F56B7"/>
    <w:rsid w:val="003F5A03"/>
    <w:rsid w:val="003F6268"/>
    <w:rsid w:val="003F6E94"/>
    <w:rsid w:val="003F708B"/>
    <w:rsid w:val="003F76D4"/>
    <w:rsid w:val="00400304"/>
    <w:rsid w:val="004013C5"/>
    <w:rsid w:val="00401E3E"/>
    <w:rsid w:val="00401F37"/>
    <w:rsid w:val="00402200"/>
    <w:rsid w:val="00402607"/>
    <w:rsid w:val="00402753"/>
    <w:rsid w:val="004029DA"/>
    <w:rsid w:val="00402A06"/>
    <w:rsid w:val="00402E9C"/>
    <w:rsid w:val="00403369"/>
    <w:rsid w:val="004033D7"/>
    <w:rsid w:val="0040361B"/>
    <w:rsid w:val="00403B46"/>
    <w:rsid w:val="00403B87"/>
    <w:rsid w:val="004042E5"/>
    <w:rsid w:val="00404B20"/>
    <w:rsid w:val="00404B5C"/>
    <w:rsid w:val="00404BE8"/>
    <w:rsid w:val="00405294"/>
    <w:rsid w:val="004053F5"/>
    <w:rsid w:val="0040585B"/>
    <w:rsid w:val="00405C3F"/>
    <w:rsid w:val="0040617F"/>
    <w:rsid w:val="004065FF"/>
    <w:rsid w:val="0040676B"/>
    <w:rsid w:val="0040676D"/>
    <w:rsid w:val="00406AB4"/>
    <w:rsid w:val="00406CAC"/>
    <w:rsid w:val="00407836"/>
    <w:rsid w:val="00410CAF"/>
    <w:rsid w:val="004119C4"/>
    <w:rsid w:val="00411AF5"/>
    <w:rsid w:val="00411C47"/>
    <w:rsid w:val="00411F39"/>
    <w:rsid w:val="00412442"/>
    <w:rsid w:val="00412973"/>
    <w:rsid w:val="00412D27"/>
    <w:rsid w:val="00412DB3"/>
    <w:rsid w:val="004135ED"/>
    <w:rsid w:val="00413EBB"/>
    <w:rsid w:val="00414A3B"/>
    <w:rsid w:val="00414F14"/>
    <w:rsid w:val="0041502F"/>
    <w:rsid w:val="0041582E"/>
    <w:rsid w:val="00416010"/>
    <w:rsid w:val="004162A8"/>
    <w:rsid w:val="0041684D"/>
    <w:rsid w:val="00416C74"/>
    <w:rsid w:val="00416E2D"/>
    <w:rsid w:val="00417180"/>
    <w:rsid w:val="00417440"/>
    <w:rsid w:val="00417562"/>
    <w:rsid w:val="004177E2"/>
    <w:rsid w:val="004201BA"/>
    <w:rsid w:val="00420B95"/>
    <w:rsid w:val="00421406"/>
    <w:rsid w:val="00421A8F"/>
    <w:rsid w:val="00422055"/>
    <w:rsid w:val="00422695"/>
    <w:rsid w:val="00422B12"/>
    <w:rsid w:val="00422F4B"/>
    <w:rsid w:val="004230DA"/>
    <w:rsid w:val="0042333E"/>
    <w:rsid w:val="004237B5"/>
    <w:rsid w:val="00424477"/>
    <w:rsid w:val="00424AB3"/>
    <w:rsid w:val="00424BEC"/>
    <w:rsid w:val="00424CEF"/>
    <w:rsid w:val="00425013"/>
    <w:rsid w:val="004250D8"/>
    <w:rsid w:val="004259BC"/>
    <w:rsid w:val="00425ED1"/>
    <w:rsid w:val="00425F77"/>
    <w:rsid w:val="00426359"/>
    <w:rsid w:val="00426B47"/>
    <w:rsid w:val="00427878"/>
    <w:rsid w:val="00427CD1"/>
    <w:rsid w:val="00430092"/>
    <w:rsid w:val="00430170"/>
    <w:rsid w:val="00430171"/>
    <w:rsid w:val="004302AD"/>
    <w:rsid w:val="004308B4"/>
    <w:rsid w:val="004308BA"/>
    <w:rsid w:val="00430B83"/>
    <w:rsid w:val="004316C8"/>
    <w:rsid w:val="004318EF"/>
    <w:rsid w:val="0043197D"/>
    <w:rsid w:val="00431A2B"/>
    <w:rsid w:val="00432285"/>
    <w:rsid w:val="00432A7A"/>
    <w:rsid w:val="00432D98"/>
    <w:rsid w:val="00433045"/>
    <w:rsid w:val="0043452E"/>
    <w:rsid w:val="0043479D"/>
    <w:rsid w:val="0043481C"/>
    <w:rsid w:val="00434E02"/>
    <w:rsid w:val="00436869"/>
    <w:rsid w:val="00436D07"/>
    <w:rsid w:val="0043778F"/>
    <w:rsid w:val="00437CE5"/>
    <w:rsid w:val="004400EC"/>
    <w:rsid w:val="004405CE"/>
    <w:rsid w:val="004406C5"/>
    <w:rsid w:val="004408E2"/>
    <w:rsid w:val="00440D9F"/>
    <w:rsid w:val="00442314"/>
    <w:rsid w:val="00442438"/>
    <w:rsid w:val="00442A38"/>
    <w:rsid w:val="00442B15"/>
    <w:rsid w:val="00442FA2"/>
    <w:rsid w:val="004434E5"/>
    <w:rsid w:val="00443592"/>
    <w:rsid w:val="0044447E"/>
    <w:rsid w:val="00444A84"/>
    <w:rsid w:val="00444E28"/>
    <w:rsid w:val="004451B3"/>
    <w:rsid w:val="00445A08"/>
    <w:rsid w:val="00445A50"/>
    <w:rsid w:val="00445CEC"/>
    <w:rsid w:val="00445DA4"/>
    <w:rsid w:val="00445DBF"/>
    <w:rsid w:val="00446219"/>
    <w:rsid w:val="0044661D"/>
    <w:rsid w:val="00446B68"/>
    <w:rsid w:val="00446B90"/>
    <w:rsid w:val="00447020"/>
    <w:rsid w:val="00447077"/>
    <w:rsid w:val="004474AA"/>
    <w:rsid w:val="004479CF"/>
    <w:rsid w:val="00447B98"/>
    <w:rsid w:val="00447BE7"/>
    <w:rsid w:val="00447F9E"/>
    <w:rsid w:val="0045030A"/>
    <w:rsid w:val="00451193"/>
    <w:rsid w:val="00451F36"/>
    <w:rsid w:val="00452253"/>
    <w:rsid w:val="00452D5B"/>
    <w:rsid w:val="00452FD5"/>
    <w:rsid w:val="00453414"/>
    <w:rsid w:val="0045347E"/>
    <w:rsid w:val="00453F4C"/>
    <w:rsid w:val="00453F4F"/>
    <w:rsid w:val="00454805"/>
    <w:rsid w:val="00454B5B"/>
    <w:rsid w:val="00454D7B"/>
    <w:rsid w:val="00454EC8"/>
    <w:rsid w:val="0045512E"/>
    <w:rsid w:val="0045577D"/>
    <w:rsid w:val="00455878"/>
    <w:rsid w:val="00455C52"/>
    <w:rsid w:val="00455E09"/>
    <w:rsid w:val="0045603B"/>
    <w:rsid w:val="00456A53"/>
    <w:rsid w:val="00456C7F"/>
    <w:rsid w:val="00456E4C"/>
    <w:rsid w:val="0045752B"/>
    <w:rsid w:val="00457661"/>
    <w:rsid w:val="00457AFB"/>
    <w:rsid w:val="00457B6A"/>
    <w:rsid w:val="00461792"/>
    <w:rsid w:val="00461E6F"/>
    <w:rsid w:val="00461E82"/>
    <w:rsid w:val="00463600"/>
    <w:rsid w:val="00463685"/>
    <w:rsid w:val="004636AC"/>
    <w:rsid w:val="00463C13"/>
    <w:rsid w:val="0046405F"/>
    <w:rsid w:val="004648AA"/>
    <w:rsid w:val="00464A82"/>
    <w:rsid w:val="00465866"/>
    <w:rsid w:val="00465991"/>
    <w:rsid w:val="00465A6B"/>
    <w:rsid w:val="00465C20"/>
    <w:rsid w:val="00465D4E"/>
    <w:rsid w:val="00466294"/>
    <w:rsid w:val="00466433"/>
    <w:rsid w:val="00467112"/>
    <w:rsid w:val="0046739F"/>
    <w:rsid w:val="004674D0"/>
    <w:rsid w:val="00467650"/>
    <w:rsid w:val="004704C9"/>
    <w:rsid w:val="004708C0"/>
    <w:rsid w:val="00471D81"/>
    <w:rsid w:val="00472056"/>
    <w:rsid w:val="004720E2"/>
    <w:rsid w:val="004723C2"/>
    <w:rsid w:val="00472DCE"/>
    <w:rsid w:val="00473147"/>
    <w:rsid w:val="004736B7"/>
    <w:rsid w:val="004741F6"/>
    <w:rsid w:val="00474220"/>
    <w:rsid w:val="00474319"/>
    <w:rsid w:val="00474479"/>
    <w:rsid w:val="00474B25"/>
    <w:rsid w:val="0047517E"/>
    <w:rsid w:val="00475340"/>
    <w:rsid w:val="004753B1"/>
    <w:rsid w:val="00475AD3"/>
    <w:rsid w:val="00475B35"/>
    <w:rsid w:val="00475D4A"/>
    <w:rsid w:val="00476045"/>
    <w:rsid w:val="004760A2"/>
    <w:rsid w:val="00476967"/>
    <w:rsid w:val="004805A9"/>
    <w:rsid w:val="0048090A"/>
    <w:rsid w:val="004809CA"/>
    <w:rsid w:val="00480DEB"/>
    <w:rsid w:val="0048153F"/>
    <w:rsid w:val="004815B3"/>
    <w:rsid w:val="00481A84"/>
    <w:rsid w:val="00481D12"/>
    <w:rsid w:val="00482CDF"/>
    <w:rsid w:val="00482EE6"/>
    <w:rsid w:val="00484B14"/>
    <w:rsid w:val="00484EF4"/>
    <w:rsid w:val="004852D0"/>
    <w:rsid w:val="00485340"/>
    <w:rsid w:val="00485D36"/>
    <w:rsid w:val="00485FAC"/>
    <w:rsid w:val="00486522"/>
    <w:rsid w:val="0048692B"/>
    <w:rsid w:val="00486DCB"/>
    <w:rsid w:val="00486E17"/>
    <w:rsid w:val="00487758"/>
    <w:rsid w:val="004877D7"/>
    <w:rsid w:val="00487B56"/>
    <w:rsid w:val="00487C9A"/>
    <w:rsid w:val="00487D50"/>
    <w:rsid w:val="00490A8F"/>
    <w:rsid w:val="00490F65"/>
    <w:rsid w:val="00491633"/>
    <w:rsid w:val="00491A56"/>
    <w:rsid w:val="004926A8"/>
    <w:rsid w:val="004928E8"/>
    <w:rsid w:val="0049322F"/>
    <w:rsid w:val="00493351"/>
    <w:rsid w:val="00493825"/>
    <w:rsid w:val="00493F36"/>
    <w:rsid w:val="004950C6"/>
    <w:rsid w:val="004953CF"/>
    <w:rsid w:val="00495D95"/>
    <w:rsid w:val="0049630D"/>
    <w:rsid w:val="00496D3E"/>
    <w:rsid w:val="00496F6D"/>
    <w:rsid w:val="00497237"/>
    <w:rsid w:val="00497420"/>
    <w:rsid w:val="00497865"/>
    <w:rsid w:val="00497FCE"/>
    <w:rsid w:val="004A0680"/>
    <w:rsid w:val="004A0B9E"/>
    <w:rsid w:val="004A10BF"/>
    <w:rsid w:val="004A10E6"/>
    <w:rsid w:val="004A14A9"/>
    <w:rsid w:val="004A21F6"/>
    <w:rsid w:val="004A22A0"/>
    <w:rsid w:val="004A28B8"/>
    <w:rsid w:val="004A2ECA"/>
    <w:rsid w:val="004A357F"/>
    <w:rsid w:val="004A374C"/>
    <w:rsid w:val="004A3BF3"/>
    <w:rsid w:val="004A3D65"/>
    <w:rsid w:val="004A435E"/>
    <w:rsid w:val="004A5692"/>
    <w:rsid w:val="004A5D6C"/>
    <w:rsid w:val="004A5DD0"/>
    <w:rsid w:val="004A63A6"/>
    <w:rsid w:val="004A6557"/>
    <w:rsid w:val="004A6659"/>
    <w:rsid w:val="004A6D5C"/>
    <w:rsid w:val="004A740E"/>
    <w:rsid w:val="004A7F1A"/>
    <w:rsid w:val="004B0278"/>
    <w:rsid w:val="004B0356"/>
    <w:rsid w:val="004B099B"/>
    <w:rsid w:val="004B1FA4"/>
    <w:rsid w:val="004B2249"/>
    <w:rsid w:val="004B2496"/>
    <w:rsid w:val="004B2735"/>
    <w:rsid w:val="004B3282"/>
    <w:rsid w:val="004B33D8"/>
    <w:rsid w:val="004B3563"/>
    <w:rsid w:val="004B3727"/>
    <w:rsid w:val="004B38DF"/>
    <w:rsid w:val="004B3E1E"/>
    <w:rsid w:val="004B3E49"/>
    <w:rsid w:val="004B3E6B"/>
    <w:rsid w:val="004B4132"/>
    <w:rsid w:val="004B4828"/>
    <w:rsid w:val="004B495E"/>
    <w:rsid w:val="004B4C80"/>
    <w:rsid w:val="004B5591"/>
    <w:rsid w:val="004B65FC"/>
    <w:rsid w:val="004B668B"/>
    <w:rsid w:val="004B7758"/>
    <w:rsid w:val="004C01D9"/>
    <w:rsid w:val="004C0412"/>
    <w:rsid w:val="004C0557"/>
    <w:rsid w:val="004C0578"/>
    <w:rsid w:val="004C0675"/>
    <w:rsid w:val="004C0A9B"/>
    <w:rsid w:val="004C1003"/>
    <w:rsid w:val="004C1599"/>
    <w:rsid w:val="004C185F"/>
    <w:rsid w:val="004C27AD"/>
    <w:rsid w:val="004C2942"/>
    <w:rsid w:val="004C2AC7"/>
    <w:rsid w:val="004C2D08"/>
    <w:rsid w:val="004C2EFC"/>
    <w:rsid w:val="004C33AC"/>
    <w:rsid w:val="004C33BF"/>
    <w:rsid w:val="004C3DEA"/>
    <w:rsid w:val="004C3ECD"/>
    <w:rsid w:val="004C3F15"/>
    <w:rsid w:val="004C3F51"/>
    <w:rsid w:val="004C4B53"/>
    <w:rsid w:val="004C4D2A"/>
    <w:rsid w:val="004C54B2"/>
    <w:rsid w:val="004C54FA"/>
    <w:rsid w:val="004C5955"/>
    <w:rsid w:val="004C60FC"/>
    <w:rsid w:val="004C61CF"/>
    <w:rsid w:val="004C6E0E"/>
    <w:rsid w:val="004C6E72"/>
    <w:rsid w:val="004C6EA4"/>
    <w:rsid w:val="004C7701"/>
    <w:rsid w:val="004C7724"/>
    <w:rsid w:val="004C7912"/>
    <w:rsid w:val="004C7F02"/>
    <w:rsid w:val="004D03E1"/>
    <w:rsid w:val="004D0881"/>
    <w:rsid w:val="004D0EBD"/>
    <w:rsid w:val="004D11E6"/>
    <w:rsid w:val="004D1310"/>
    <w:rsid w:val="004D1635"/>
    <w:rsid w:val="004D1919"/>
    <w:rsid w:val="004D211D"/>
    <w:rsid w:val="004D2211"/>
    <w:rsid w:val="004D26A0"/>
    <w:rsid w:val="004D2756"/>
    <w:rsid w:val="004D28A1"/>
    <w:rsid w:val="004D2B8F"/>
    <w:rsid w:val="004D30F2"/>
    <w:rsid w:val="004D33C3"/>
    <w:rsid w:val="004D3CBB"/>
    <w:rsid w:val="004D48D9"/>
    <w:rsid w:val="004D5246"/>
    <w:rsid w:val="004D57D3"/>
    <w:rsid w:val="004D5B2C"/>
    <w:rsid w:val="004D5D5D"/>
    <w:rsid w:val="004D61E5"/>
    <w:rsid w:val="004D62B1"/>
    <w:rsid w:val="004D64D7"/>
    <w:rsid w:val="004D69AB"/>
    <w:rsid w:val="004D6B79"/>
    <w:rsid w:val="004D6D9C"/>
    <w:rsid w:val="004D75BB"/>
    <w:rsid w:val="004D7A54"/>
    <w:rsid w:val="004D7EE0"/>
    <w:rsid w:val="004E0076"/>
    <w:rsid w:val="004E100B"/>
    <w:rsid w:val="004E12F1"/>
    <w:rsid w:val="004E19B9"/>
    <w:rsid w:val="004E31F8"/>
    <w:rsid w:val="004E3269"/>
    <w:rsid w:val="004E32BE"/>
    <w:rsid w:val="004E398E"/>
    <w:rsid w:val="004E39B1"/>
    <w:rsid w:val="004E3B35"/>
    <w:rsid w:val="004E3C29"/>
    <w:rsid w:val="004E5208"/>
    <w:rsid w:val="004E5BF7"/>
    <w:rsid w:val="004E6A5E"/>
    <w:rsid w:val="004E716F"/>
    <w:rsid w:val="004E7B4F"/>
    <w:rsid w:val="004E7F70"/>
    <w:rsid w:val="004F011A"/>
    <w:rsid w:val="004F0325"/>
    <w:rsid w:val="004F0756"/>
    <w:rsid w:val="004F07CA"/>
    <w:rsid w:val="004F10F7"/>
    <w:rsid w:val="004F1C21"/>
    <w:rsid w:val="004F267C"/>
    <w:rsid w:val="004F3260"/>
    <w:rsid w:val="004F3791"/>
    <w:rsid w:val="004F3A07"/>
    <w:rsid w:val="004F4215"/>
    <w:rsid w:val="004F45E8"/>
    <w:rsid w:val="004F477B"/>
    <w:rsid w:val="004F4D27"/>
    <w:rsid w:val="004F5306"/>
    <w:rsid w:val="004F5479"/>
    <w:rsid w:val="004F5582"/>
    <w:rsid w:val="004F57A3"/>
    <w:rsid w:val="004F57D1"/>
    <w:rsid w:val="004F57F0"/>
    <w:rsid w:val="004F5883"/>
    <w:rsid w:val="004F58E0"/>
    <w:rsid w:val="004F5FE9"/>
    <w:rsid w:val="004F6098"/>
    <w:rsid w:val="004F6897"/>
    <w:rsid w:val="004F6E91"/>
    <w:rsid w:val="004F6F3D"/>
    <w:rsid w:val="004F75F2"/>
    <w:rsid w:val="004F7ADE"/>
    <w:rsid w:val="005004CF"/>
    <w:rsid w:val="00500785"/>
    <w:rsid w:val="00500A2A"/>
    <w:rsid w:val="00500CA2"/>
    <w:rsid w:val="005018B2"/>
    <w:rsid w:val="005025D7"/>
    <w:rsid w:val="00503432"/>
    <w:rsid w:val="005035F1"/>
    <w:rsid w:val="00503D78"/>
    <w:rsid w:val="0050493E"/>
    <w:rsid w:val="0050533C"/>
    <w:rsid w:val="0050570C"/>
    <w:rsid w:val="005059A5"/>
    <w:rsid w:val="00505F2E"/>
    <w:rsid w:val="00505FD2"/>
    <w:rsid w:val="00506A39"/>
    <w:rsid w:val="00510825"/>
    <w:rsid w:val="00511A5B"/>
    <w:rsid w:val="00511CFF"/>
    <w:rsid w:val="00512E26"/>
    <w:rsid w:val="00513210"/>
    <w:rsid w:val="005138CE"/>
    <w:rsid w:val="005139B3"/>
    <w:rsid w:val="005139C5"/>
    <w:rsid w:val="00513A93"/>
    <w:rsid w:val="00513CA7"/>
    <w:rsid w:val="00513CD5"/>
    <w:rsid w:val="005142B7"/>
    <w:rsid w:val="005142F6"/>
    <w:rsid w:val="0051443A"/>
    <w:rsid w:val="00514892"/>
    <w:rsid w:val="00514AA4"/>
    <w:rsid w:val="00514E17"/>
    <w:rsid w:val="00514FE6"/>
    <w:rsid w:val="00515700"/>
    <w:rsid w:val="00515837"/>
    <w:rsid w:val="00515B2A"/>
    <w:rsid w:val="00515BDF"/>
    <w:rsid w:val="00515BE4"/>
    <w:rsid w:val="00516660"/>
    <w:rsid w:val="00516C30"/>
    <w:rsid w:val="0051713E"/>
    <w:rsid w:val="005172C1"/>
    <w:rsid w:val="0051739D"/>
    <w:rsid w:val="005177E3"/>
    <w:rsid w:val="00520754"/>
    <w:rsid w:val="0052092B"/>
    <w:rsid w:val="00520937"/>
    <w:rsid w:val="00521D9A"/>
    <w:rsid w:val="00522878"/>
    <w:rsid w:val="00522E50"/>
    <w:rsid w:val="00522F1D"/>
    <w:rsid w:val="005231F4"/>
    <w:rsid w:val="005233FA"/>
    <w:rsid w:val="005239B9"/>
    <w:rsid w:val="00523B49"/>
    <w:rsid w:val="00523DBB"/>
    <w:rsid w:val="00524077"/>
    <w:rsid w:val="0052429D"/>
    <w:rsid w:val="0052447C"/>
    <w:rsid w:val="00524534"/>
    <w:rsid w:val="005247A1"/>
    <w:rsid w:val="0052487D"/>
    <w:rsid w:val="005250A2"/>
    <w:rsid w:val="00525701"/>
    <w:rsid w:val="00525B71"/>
    <w:rsid w:val="00525E61"/>
    <w:rsid w:val="00526B1D"/>
    <w:rsid w:val="00526FDF"/>
    <w:rsid w:val="0052704F"/>
    <w:rsid w:val="00527D11"/>
    <w:rsid w:val="00527DB6"/>
    <w:rsid w:val="00527E20"/>
    <w:rsid w:val="00527F95"/>
    <w:rsid w:val="00530707"/>
    <w:rsid w:val="00530BB0"/>
    <w:rsid w:val="00530D74"/>
    <w:rsid w:val="00531D70"/>
    <w:rsid w:val="005325DC"/>
    <w:rsid w:val="00532A67"/>
    <w:rsid w:val="00533DA2"/>
    <w:rsid w:val="0053546B"/>
    <w:rsid w:val="00535492"/>
    <w:rsid w:val="005354E8"/>
    <w:rsid w:val="00535738"/>
    <w:rsid w:val="00536672"/>
    <w:rsid w:val="00536C99"/>
    <w:rsid w:val="0053754E"/>
    <w:rsid w:val="00537EE1"/>
    <w:rsid w:val="00540A68"/>
    <w:rsid w:val="00540C89"/>
    <w:rsid w:val="00540D95"/>
    <w:rsid w:val="00541180"/>
    <w:rsid w:val="005418F1"/>
    <w:rsid w:val="00541E26"/>
    <w:rsid w:val="00541E8C"/>
    <w:rsid w:val="005424A3"/>
    <w:rsid w:val="0054289D"/>
    <w:rsid w:val="005429E9"/>
    <w:rsid w:val="00542CC6"/>
    <w:rsid w:val="005430AB"/>
    <w:rsid w:val="00543701"/>
    <w:rsid w:val="005439A5"/>
    <w:rsid w:val="00543E3D"/>
    <w:rsid w:val="00543F87"/>
    <w:rsid w:val="00544193"/>
    <w:rsid w:val="005450AC"/>
    <w:rsid w:val="005452AD"/>
    <w:rsid w:val="005454F2"/>
    <w:rsid w:val="005459E6"/>
    <w:rsid w:val="00545FBA"/>
    <w:rsid w:val="005467D6"/>
    <w:rsid w:val="00546D60"/>
    <w:rsid w:val="00546E5A"/>
    <w:rsid w:val="005475E0"/>
    <w:rsid w:val="0054764F"/>
    <w:rsid w:val="005477DB"/>
    <w:rsid w:val="0055089E"/>
    <w:rsid w:val="0055092C"/>
    <w:rsid w:val="00550F3E"/>
    <w:rsid w:val="005527D5"/>
    <w:rsid w:val="00552880"/>
    <w:rsid w:val="005530AE"/>
    <w:rsid w:val="005531F4"/>
    <w:rsid w:val="00553258"/>
    <w:rsid w:val="0055359F"/>
    <w:rsid w:val="00553A33"/>
    <w:rsid w:val="00553C8E"/>
    <w:rsid w:val="00553F2B"/>
    <w:rsid w:val="0055420B"/>
    <w:rsid w:val="005542D3"/>
    <w:rsid w:val="0055435E"/>
    <w:rsid w:val="0055453B"/>
    <w:rsid w:val="00554697"/>
    <w:rsid w:val="00554C32"/>
    <w:rsid w:val="00555097"/>
    <w:rsid w:val="005554C5"/>
    <w:rsid w:val="005555C2"/>
    <w:rsid w:val="00555658"/>
    <w:rsid w:val="005558E9"/>
    <w:rsid w:val="00555F8D"/>
    <w:rsid w:val="00556648"/>
    <w:rsid w:val="00556F5A"/>
    <w:rsid w:val="005572EF"/>
    <w:rsid w:val="00557566"/>
    <w:rsid w:val="0055768A"/>
    <w:rsid w:val="00557693"/>
    <w:rsid w:val="00557C0E"/>
    <w:rsid w:val="00560921"/>
    <w:rsid w:val="00560D0F"/>
    <w:rsid w:val="005610C8"/>
    <w:rsid w:val="00561723"/>
    <w:rsid w:val="00561EAD"/>
    <w:rsid w:val="005625D1"/>
    <w:rsid w:val="0056284A"/>
    <w:rsid w:val="00562BDB"/>
    <w:rsid w:val="0056321C"/>
    <w:rsid w:val="005635DE"/>
    <w:rsid w:val="00563E18"/>
    <w:rsid w:val="00563F68"/>
    <w:rsid w:val="005642A0"/>
    <w:rsid w:val="005644CC"/>
    <w:rsid w:val="005645A2"/>
    <w:rsid w:val="005647F7"/>
    <w:rsid w:val="005655F1"/>
    <w:rsid w:val="00565867"/>
    <w:rsid w:val="00565B73"/>
    <w:rsid w:val="0056604F"/>
    <w:rsid w:val="0056679D"/>
    <w:rsid w:val="00566D09"/>
    <w:rsid w:val="005670FA"/>
    <w:rsid w:val="00567486"/>
    <w:rsid w:val="00567E4A"/>
    <w:rsid w:val="00570ABC"/>
    <w:rsid w:val="005710E9"/>
    <w:rsid w:val="005715F3"/>
    <w:rsid w:val="00572A2E"/>
    <w:rsid w:val="00572D03"/>
    <w:rsid w:val="005731EC"/>
    <w:rsid w:val="0057354D"/>
    <w:rsid w:val="0057366C"/>
    <w:rsid w:val="005740CC"/>
    <w:rsid w:val="00574282"/>
    <w:rsid w:val="005742B6"/>
    <w:rsid w:val="005744A7"/>
    <w:rsid w:val="00574A65"/>
    <w:rsid w:val="00574AC2"/>
    <w:rsid w:val="00574DB6"/>
    <w:rsid w:val="00575687"/>
    <w:rsid w:val="00575AC3"/>
    <w:rsid w:val="00575BB3"/>
    <w:rsid w:val="00575BF6"/>
    <w:rsid w:val="00575CDC"/>
    <w:rsid w:val="005760B9"/>
    <w:rsid w:val="00576DAF"/>
    <w:rsid w:val="0057716F"/>
    <w:rsid w:val="005773C2"/>
    <w:rsid w:val="00577406"/>
    <w:rsid w:val="00577C55"/>
    <w:rsid w:val="00577CB9"/>
    <w:rsid w:val="005800AA"/>
    <w:rsid w:val="005806DC"/>
    <w:rsid w:val="00580C2C"/>
    <w:rsid w:val="00580FB1"/>
    <w:rsid w:val="0058179E"/>
    <w:rsid w:val="00581DE5"/>
    <w:rsid w:val="00581DEF"/>
    <w:rsid w:val="005828AE"/>
    <w:rsid w:val="00582916"/>
    <w:rsid w:val="00582FF5"/>
    <w:rsid w:val="0058314E"/>
    <w:rsid w:val="005834C7"/>
    <w:rsid w:val="005838D6"/>
    <w:rsid w:val="00583A20"/>
    <w:rsid w:val="00583DCE"/>
    <w:rsid w:val="00583F4C"/>
    <w:rsid w:val="005840FA"/>
    <w:rsid w:val="00584ED7"/>
    <w:rsid w:val="005859C6"/>
    <w:rsid w:val="00585EAF"/>
    <w:rsid w:val="00586336"/>
    <w:rsid w:val="0058683A"/>
    <w:rsid w:val="00586D2F"/>
    <w:rsid w:val="00587304"/>
    <w:rsid w:val="005874AB"/>
    <w:rsid w:val="00587690"/>
    <w:rsid w:val="00587948"/>
    <w:rsid w:val="00587A39"/>
    <w:rsid w:val="005900CF"/>
    <w:rsid w:val="0059056A"/>
    <w:rsid w:val="005906FA"/>
    <w:rsid w:val="0059146E"/>
    <w:rsid w:val="0059179B"/>
    <w:rsid w:val="005926A2"/>
    <w:rsid w:val="00592B08"/>
    <w:rsid w:val="00592E69"/>
    <w:rsid w:val="00593017"/>
    <w:rsid w:val="00593062"/>
    <w:rsid w:val="0059308F"/>
    <w:rsid w:val="00593A82"/>
    <w:rsid w:val="00593DC7"/>
    <w:rsid w:val="00593FE5"/>
    <w:rsid w:val="005944B5"/>
    <w:rsid w:val="0059489A"/>
    <w:rsid w:val="00595129"/>
    <w:rsid w:val="00595164"/>
    <w:rsid w:val="005952CF"/>
    <w:rsid w:val="00595731"/>
    <w:rsid w:val="00595F0A"/>
    <w:rsid w:val="00595F1E"/>
    <w:rsid w:val="00595FD1"/>
    <w:rsid w:val="005969B8"/>
    <w:rsid w:val="00596D02"/>
    <w:rsid w:val="0059726A"/>
    <w:rsid w:val="00597318"/>
    <w:rsid w:val="005975C8"/>
    <w:rsid w:val="00597C6F"/>
    <w:rsid w:val="005A05E4"/>
    <w:rsid w:val="005A09CC"/>
    <w:rsid w:val="005A0B94"/>
    <w:rsid w:val="005A1262"/>
    <w:rsid w:val="005A15E4"/>
    <w:rsid w:val="005A1EEE"/>
    <w:rsid w:val="005A203A"/>
    <w:rsid w:val="005A23E6"/>
    <w:rsid w:val="005A249C"/>
    <w:rsid w:val="005A2687"/>
    <w:rsid w:val="005A28E3"/>
    <w:rsid w:val="005A2ABE"/>
    <w:rsid w:val="005A3492"/>
    <w:rsid w:val="005A3C32"/>
    <w:rsid w:val="005A3ED8"/>
    <w:rsid w:val="005A4448"/>
    <w:rsid w:val="005A4AD8"/>
    <w:rsid w:val="005A4E20"/>
    <w:rsid w:val="005A4FFD"/>
    <w:rsid w:val="005A529B"/>
    <w:rsid w:val="005A53AC"/>
    <w:rsid w:val="005A59C3"/>
    <w:rsid w:val="005A5E1C"/>
    <w:rsid w:val="005A6021"/>
    <w:rsid w:val="005A6055"/>
    <w:rsid w:val="005A62FB"/>
    <w:rsid w:val="005A6769"/>
    <w:rsid w:val="005A6E36"/>
    <w:rsid w:val="005A6EBE"/>
    <w:rsid w:val="005A7430"/>
    <w:rsid w:val="005A7737"/>
    <w:rsid w:val="005A776A"/>
    <w:rsid w:val="005A7B5F"/>
    <w:rsid w:val="005B0539"/>
    <w:rsid w:val="005B05F4"/>
    <w:rsid w:val="005B0954"/>
    <w:rsid w:val="005B0F92"/>
    <w:rsid w:val="005B14FC"/>
    <w:rsid w:val="005B182F"/>
    <w:rsid w:val="005B19C9"/>
    <w:rsid w:val="005B1BFA"/>
    <w:rsid w:val="005B2362"/>
    <w:rsid w:val="005B2C17"/>
    <w:rsid w:val="005B2D35"/>
    <w:rsid w:val="005B2DC2"/>
    <w:rsid w:val="005B3160"/>
    <w:rsid w:val="005B3838"/>
    <w:rsid w:val="005B3F73"/>
    <w:rsid w:val="005B4124"/>
    <w:rsid w:val="005B457F"/>
    <w:rsid w:val="005B4824"/>
    <w:rsid w:val="005B4C23"/>
    <w:rsid w:val="005B5338"/>
    <w:rsid w:val="005B5508"/>
    <w:rsid w:val="005B586F"/>
    <w:rsid w:val="005B603C"/>
    <w:rsid w:val="005B6650"/>
    <w:rsid w:val="005B6D6A"/>
    <w:rsid w:val="005B6E59"/>
    <w:rsid w:val="005B73E8"/>
    <w:rsid w:val="005B7F12"/>
    <w:rsid w:val="005B7F26"/>
    <w:rsid w:val="005C02F0"/>
    <w:rsid w:val="005C06A2"/>
    <w:rsid w:val="005C0AB3"/>
    <w:rsid w:val="005C1184"/>
    <w:rsid w:val="005C1449"/>
    <w:rsid w:val="005C163C"/>
    <w:rsid w:val="005C1A1C"/>
    <w:rsid w:val="005C1AC8"/>
    <w:rsid w:val="005C2141"/>
    <w:rsid w:val="005C24AA"/>
    <w:rsid w:val="005C2AD4"/>
    <w:rsid w:val="005C31B4"/>
    <w:rsid w:val="005C3319"/>
    <w:rsid w:val="005C3C9D"/>
    <w:rsid w:val="005C3D9B"/>
    <w:rsid w:val="005C4881"/>
    <w:rsid w:val="005C4B50"/>
    <w:rsid w:val="005C4C0D"/>
    <w:rsid w:val="005C4E0D"/>
    <w:rsid w:val="005C4F45"/>
    <w:rsid w:val="005C5482"/>
    <w:rsid w:val="005C57AA"/>
    <w:rsid w:val="005C57EF"/>
    <w:rsid w:val="005C5BE7"/>
    <w:rsid w:val="005C5CF1"/>
    <w:rsid w:val="005C5D0B"/>
    <w:rsid w:val="005C6BA2"/>
    <w:rsid w:val="005C6CA2"/>
    <w:rsid w:val="005C6E29"/>
    <w:rsid w:val="005C6F33"/>
    <w:rsid w:val="005C71B5"/>
    <w:rsid w:val="005C731D"/>
    <w:rsid w:val="005C7641"/>
    <w:rsid w:val="005C7647"/>
    <w:rsid w:val="005C78EA"/>
    <w:rsid w:val="005D06BF"/>
    <w:rsid w:val="005D08D3"/>
    <w:rsid w:val="005D21BE"/>
    <w:rsid w:val="005D2277"/>
    <w:rsid w:val="005D28A7"/>
    <w:rsid w:val="005D2AA4"/>
    <w:rsid w:val="005D2B3F"/>
    <w:rsid w:val="005D31CE"/>
    <w:rsid w:val="005D3294"/>
    <w:rsid w:val="005D3365"/>
    <w:rsid w:val="005D3617"/>
    <w:rsid w:val="005D3CD6"/>
    <w:rsid w:val="005D41C0"/>
    <w:rsid w:val="005D4A22"/>
    <w:rsid w:val="005D4B8D"/>
    <w:rsid w:val="005D4C69"/>
    <w:rsid w:val="005D5033"/>
    <w:rsid w:val="005D55D7"/>
    <w:rsid w:val="005D56F7"/>
    <w:rsid w:val="005D642A"/>
    <w:rsid w:val="005D664C"/>
    <w:rsid w:val="005D66AA"/>
    <w:rsid w:val="005D7031"/>
    <w:rsid w:val="005D7DE5"/>
    <w:rsid w:val="005E00BA"/>
    <w:rsid w:val="005E0D0F"/>
    <w:rsid w:val="005E0D43"/>
    <w:rsid w:val="005E0E5A"/>
    <w:rsid w:val="005E1E1F"/>
    <w:rsid w:val="005E25D6"/>
    <w:rsid w:val="005E48B9"/>
    <w:rsid w:val="005E4D8C"/>
    <w:rsid w:val="005E5DED"/>
    <w:rsid w:val="005E694F"/>
    <w:rsid w:val="005E6B0F"/>
    <w:rsid w:val="005E6E34"/>
    <w:rsid w:val="005E713D"/>
    <w:rsid w:val="005E7850"/>
    <w:rsid w:val="005E793A"/>
    <w:rsid w:val="005E79AE"/>
    <w:rsid w:val="005E7C53"/>
    <w:rsid w:val="005F0504"/>
    <w:rsid w:val="005F0A79"/>
    <w:rsid w:val="005F102D"/>
    <w:rsid w:val="005F10BC"/>
    <w:rsid w:val="005F185A"/>
    <w:rsid w:val="005F2B31"/>
    <w:rsid w:val="005F2B9F"/>
    <w:rsid w:val="005F2C20"/>
    <w:rsid w:val="005F2F1E"/>
    <w:rsid w:val="005F3480"/>
    <w:rsid w:val="005F4023"/>
    <w:rsid w:val="005F42A6"/>
    <w:rsid w:val="005F4402"/>
    <w:rsid w:val="005F4E38"/>
    <w:rsid w:val="005F520C"/>
    <w:rsid w:val="005F5E7D"/>
    <w:rsid w:val="005F69D1"/>
    <w:rsid w:val="005F7238"/>
    <w:rsid w:val="005F72FF"/>
    <w:rsid w:val="005F7EAB"/>
    <w:rsid w:val="005F7EE5"/>
    <w:rsid w:val="006000E3"/>
    <w:rsid w:val="006004CD"/>
    <w:rsid w:val="006004EF"/>
    <w:rsid w:val="00600806"/>
    <w:rsid w:val="00600B73"/>
    <w:rsid w:val="00600D6B"/>
    <w:rsid w:val="00601065"/>
    <w:rsid w:val="006011B4"/>
    <w:rsid w:val="0060125E"/>
    <w:rsid w:val="006014FA"/>
    <w:rsid w:val="00601622"/>
    <w:rsid w:val="006018D6"/>
    <w:rsid w:val="00601CF7"/>
    <w:rsid w:val="00601F29"/>
    <w:rsid w:val="006022F9"/>
    <w:rsid w:val="006029BD"/>
    <w:rsid w:val="00602E51"/>
    <w:rsid w:val="006032F7"/>
    <w:rsid w:val="006036BB"/>
    <w:rsid w:val="006039A8"/>
    <w:rsid w:val="00604671"/>
    <w:rsid w:val="006046A3"/>
    <w:rsid w:val="00604E2F"/>
    <w:rsid w:val="00604F48"/>
    <w:rsid w:val="0060504A"/>
    <w:rsid w:val="00605503"/>
    <w:rsid w:val="00605DDF"/>
    <w:rsid w:val="00606406"/>
    <w:rsid w:val="00606487"/>
    <w:rsid w:val="006065E9"/>
    <w:rsid w:val="00606C40"/>
    <w:rsid w:val="00606D68"/>
    <w:rsid w:val="006072C7"/>
    <w:rsid w:val="00607B9B"/>
    <w:rsid w:val="00607F66"/>
    <w:rsid w:val="00610296"/>
    <w:rsid w:val="00610AA0"/>
    <w:rsid w:val="00610D8B"/>
    <w:rsid w:val="00610EF4"/>
    <w:rsid w:val="0061148D"/>
    <w:rsid w:val="00611892"/>
    <w:rsid w:val="00612BF4"/>
    <w:rsid w:val="006130B0"/>
    <w:rsid w:val="00613848"/>
    <w:rsid w:val="00614103"/>
    <w:rsid w:val="00614359"/>
    <w:rsid w:val="006144A4"/>
    <w:rsid w:val="0061484E"/>
    <w:rsid w:val="00615103"/>
    <w:rsid w:val="00617076"/>
    <w:rsid w:val="00617562"/>
    <w:rsid w:val="00617704"/>
    <w:rsid w:val="00617A90"/>
    <w:rsid w:val="00617CA1"/>
    <w:rsid w:val="00620262"/>
    <w:rsid w:val="006207BD"/>
    <w:rsid w:val="00620D70"/>
    <w:rsid w:val="00620DF3"/>
    <w:rsid w:val="006216DC"/>
    <w:rsid w:val="00621798"/>
    <w:rsid w:val="00621A37"/>
    <w:rsid w:val="00621B36"/>
    <w:rsid w:val="00621B58"/>
    <w:rsid w:val="00621EFD"/>
    <w:rsid w:val="00621F20"/>
    <w:rsid w:val="0062264C"/>
    <w:rsid w:val="00622842"/>
    <w:rsid w:val="0062291C"/>
    <w:rsid w:val="00622C8B"/>
    <w:rsid w:val="00622EA4"/>
    <w:rsid w:val="00623647"/>
    <w:rsid w:val="00623ACF"/>
    <w:rsid w:val="00623C1B"/>
    <w:rsid w:val="0062421E"/>
    <w:rsid w:val="006249BE"/>
    <w:rsid w:val="00624C9E"/>
    <w:rsid w:val="00624D7B"/>
    <w:rsid w:val="0062528B"/>
    <w:rsid w:val="006253CF"/>
    <w:rsid w:val="0062610C"/>
    <w:rsid w:val="0062674B"/>
    <w:rsid w:val="00626769"/>
    <w:rsid w:val="00626FF7"/>
    <w:rsid w:val="0062780C"/>
    <w:rsid w:val="00630364"/>
    <w:rsid w:val="00630668"/>
    <w:rsid w:val="00631284"/>
    <w:rsid w:val="0063165C"/>
    <w:rsid w:val="006316EA"/>
    <w:rsid w:val="00632170"/>
    <w:rsid w:val="0063226F"/>
    <w:rsid w:val="00632AD9"/>
    <w:rsid w:val="00633099"/>
    <w:rsid w:val="0063325F"/>
    <w:rsid w:val="00633889"/>
    <w:rsid w:val="00633D09"/>
    <w:rsid w:val="00634B5E"/>
    <w:rsid w:val="00635545"/>
    <w:rsid w:val="00635859"/>
    <w:rsid w:val="00635D05"/>
    <w:rsid w:val="006365FA"/>
    <w:rsid w:val="0063676E"/>
    <w:rsid w:val="00637108"/>
    <w:rsid w:val="00637351"/>
    <w:rsid w:val="0063748E"/>
    <w:rsid w:val="006376E8"/>
    <w:rsid w:val="006378BB"/>
    <w:rsid w:val="0064013F"/>
    <w:rsid w:val="00640226"/>
    <w:rsid w:val="00640808"/>
    <w:rsid w:val="0064103F"/>
    <w:rsid w:val="006413F1"/>
    <w:rsid w:val="006414DE"/>
    <w:rsid w:val="00641A2C"/>
    <w:rsid w:val="00641D01"/>
    <w:rsid w:val="00642073"/>
    <w:rsid w:val="006423A5"/>
    <w:rsid w:val="00642A54"/>
    <w:rsid w:val="00642D12"/>
    <w:rsid w:val="006431E0"/>
    <w:rsid w:val="006439CE"/>
    <w:rsid w:val="006440B0"/>
    <w:rsid w:val="006441C8"/>
    <w:rsid w:val="00644620"/>
    <w:rsid w:val="00645376"/>
    <w:rsid w:val="006458DD"/>
    <w:rsid w:val="0064598F"/>
    <w:rsid w:val="006459CF"/>
    <w:rsid w:val="00645D6E"/>
    <w:rsid w:val="006461A6"/>
    <w:rsid w:val="0064760D"/>
    <w:rsid w:val="00647ED6"/>
    <w:rsid w:val="00650113"/>
    <w:rsid w:val="006501DC"/>
    <w:rsid w:val="006502EC"/>
    <w:rsid w:val="00650A22"/>
    <w:rsid w:val="0065107B"/>
    <w:rsid w:val="006516CA"/>
    <w:rsid w:val="00651B68"/>
    <w:rsid w:val="00652B45"/>
    <w:rsid w:val="006530E6"/>
    <w:rsid w:val="006530F6"/>
    <w:rsid w:val="006531C0"/>
    <w:rsid w:val="0065345B"/>
    <w:rsid w:val="00654418"/>
    <w:rsid w:val="006549A0"/>
    <w:rsid w:val="00654F61"/>
    <w:rsid w:val="006551BB"/>
    <w:rsid w:val="00656005"/>
    <w:rsid w:val="00657916"/>
    <w:rsid w:val="00660561"/>
    <w:rsid w:val="00660A43"/>
    <w:rsid w:val="0066149C"/>
    <w:rsid w:val="00661E31"/>
    <w:rsid w:val="0066201E"/>
    <w:rsid w:val="006620F8"/>
    <w:rsid w:val="00663819"/>
    <w:rsid w:val="00663C4F"/>
    <w:rsid w:val="00664DC6"/>
    <w:rsid w:val="00664F1A"/>
    <w:rsid w:val="006650D5"/>
    <w:rsid w:val="00665181"/>
    <w:rsid w:val="00665285"/>
    <w:rsid w:val="0066534B"/>
    <w:rsid w:val="0066569A"/>
    <w:rsid w:val="00665AC4"/>
    <w:rsid w:val="00666543"/>
    <w:rsid w:val="00667181"/>
    <w:rsid w:val="00667966"/>
    <w:rsid w:val="00670101"/>
    <w:rsid w:val="00670407"/>
    <w:rsid w:val="00670E0F"/>
    <w:rsid w:val="00670E86"/>
    <w:rsid w:val="00672722"/>
    <w:rsid w:val="00672997"/>
    <w:rsid w:val="00672F6F"/>
    <w:rsid w:val="00672F84"/>
    <w:rsid w:val="0067320B"/>
    <w:rsid w:val="00673477"/>
    <w:rsid w:val="00673867"/>
    <w:rsid w:val="0067390A"/>
    <w:rsid w:val="00673BB6"/>
    <w:rsid w:val="00674191"/>
    <w:rsid w:val="006744FE"/>
    <w:rsid w:val="00674954"/>
    <w:rsid w:val="0067574E"/>
    <w:rsid w:val="00675C6C"/>
    <w:rsid w:val="006762AA"/>
    <w:rsid w:val="0067667F"/>
    <w:rsid w:val="00676A56"/>
    <w:rsid w:val="00676ACB"/>
    <w:rsid w:val="00677122"/>
    <w:rsid w:val="006773B1"/>
    <w:rsid w:val="00677453"/>
    <w:rsid w:val="00680431"/>
    <w:rsid w:val="006804DB"/>
    <w:rsid w:val="00681180"/>
    <w:rsid w:val="00682111"/>
    <w:rsid w:val="006823AB"/>
    <w:rsid w:val="00682789"/>
    <w:rsid w:val="00682CA2"/>
    <w:rsid w:val="006833CC"/>
    <w:rsid w:val="00683434"/>
    <w:rsid w:val="00683B99"/>
    <w:rsid w:val="00683CEF"/>
    <w:rsid w:val="00683D14"/>
    <w:rsid w:val="00683E21"/>
    <w:rsid w:val="00684505"/>
    <w:rsid w:val="00684896"/>
    <w:rsid w:val="00684954"/>
    <w:rsid w:val="00684AD6"/>
    <w:rsid w:val="006850A7"/>
    <w:rsid w:val="00685423"/>
    <w:rsid w:val="006856C3"/>
    <w:rsid w:val="00685966"/>
    <w:rsid w:val="00686C87"/>
    <w:rsid w:val="00687074"/>
    <w:rsid w:val="0068773C"/>
    <w:rsid w:val="00687C70"/>
    <w:rsid w:val="00687DB0"/>
    <w:rsid w:val="006901B4"/>
    <w:rsid w:val="00690E87"/>
    <w:rsid w:val="00691530"/>
    <w:rsid w:val="006918CC"/>
    <w:rsid w:val="00691F26"/>
    <w:rsid w:val="0069223D"/>
    <w:rsid w:val="0069230B"/>
    <w:rsid w:val="0069232E"/>
    <w:rsid w:val="006923E5"/>
    <w:rsid w:val="006923F7"/>
    <w:rsid w:val="00692430"/>
    <w:rsid w:val="00692562"/>
    <w:rsid w:val="00692753"/>
    <w:rsid w:val="0069306F"/>
    <w:rsid w:val="00693227"/>
    <w:rsid w:val="0069419C"/>
    <w:rsid w:val="0069429A"/>
    <w:rsid w:val="00694426"/>
    <w:rsid w:val="006946EC"/>
    <w:rsid w:val="006947F9"/>
    <w:rsid w:val="006948A5"/>
    <w:rsid w:val="00694A50"/>
    <w:rsid w:val="00695247"/>
    <w:rsid w:val="0069580E"/>
    <w:rsid w:val="00695B27"/>
    <w:rsid w:val="00695C42"/>
    <w:rsid w:val="00695C7D"/>
    <w:rsid w:val="006963CE"/>
    <w:rsid w:val="00696D07"/>
    <w:rsid w:val="00696F69"/>
    <w:rsid w:val="00697735"/>
    <w:rsid w:val="0069795F"/>
    <w:rsid w:val="006A150B"/>
    <w:rsid w:val="006A1DDC"/>
    <w:rsid w:val="006A2C72"/>
    <w:rsid w:val="006A3901"/>
    <w:rsid w:val="006A4318"/>
    <w:rsid w:val="006A45E9"/>
    <w:rsid w:val="006A4760"/>
    <w:rsid w:val="006A484B"/>
    <w:rsid w:val="006A5560"/>
    <w:rsid w:val="006A56AC"/>
    <w:rsid w:val="006A62BB"/>
    <w:rsid w:val="006A67C3"/>
    <w:rsid w:val="006A7809"/>
    <w:rsid w:val="006A7DF5"/>
    <w:rsid w:val="006B04D4"/>
    <w:rsid w:val="006B0B54"/>
    <w:rsid w:val="006B0CC0"/>
    <w:rsid w:val="006B193B"/>
    <w:rsid w:val="006B1CF0"/>
    <w:rsid w:val="006B2605"/>
    <w:rsid w:val="006B2BDD"/>
    <w:rsid w:val="006B2E28"/>
    <w:rsid w:val="006B2E98"/>
    <w:rsid w:val="006B37B4"/>
    <w:rsid w:val="006B3A24"/>
    <w:rsid w:val="006B3A81"/>
    <w:rsid w:val="006B4AAC"/>
    <w:rsid w:val="006B4AD9"/>
    <w:rsid w:val="006B4C5B"/>
    <w:rsid w:val="006B4F37"/>
    <w:rsid w:val="006B516B"/>
    <w:rsid w:val="006B5636"/>
    <w:rsid w:val="006B56F2"/>
    <w:rsid w:val="006B5A60"/>
    <w:rsid w:val="006B5F0A"/>
    <w:rsid w:val="006B6302"/>
    <w:rsid w:val="006B64CC"/>
    <w:rsid w:val="006B6859"/>
    <w:rsid w:val="006B6949"/>
    <w:rsid w:val="006B6D21"/>
    <w:rsid w:val="006B724E"/>
    <w:rsid w:val="006B73E3"/>
    <w:rsid w:val="006B7793"/>
    <w:rsid w:val="006B7FB0"/>
    <w:rsid w:val="006C0533"/>
    <w:rsid w:val="006C05B1"/>
    <w:rsid w:val="006C1646"/>
    <w:rsid w:val="006C2135"/>
    <w:rsid w:val="006C2516"/>
    <w:rsid w:val="006C2C7D"/>
    <w:rsid w:val="006C3148"/>
    <w:rsid w:val="006C34A2"/>
    <w:rsid w:val="006C3536"/>
    <w:rsid w:val="006C3C21"/>
    <w:rsid w:val="006C4AE3"/>
    <w:rsid w:val="006C56CF"/>
    <w:rsid w:val="006C5981"/>
    <w:rsid w:val="006C5C39"/>
    <w:rsid w:val="006C5E85"/>
    <w:rsid w:val="006C6E3C"/>
    <w:rsid w:val="006C6F54"/>
    <w:rsid w:val="006C6FF0"/>
    <w:rsid w:val="006C711D"/>
    <w:rsid w:val="006D005F"/>
    <w:rsid w:val="006D0113"/>
    <w:rsid w:val="006D08E3"/>
    <w:rsid w:val="006D0D6D"/>
    <w:rsid w:val="006D0D7C"/>
    <w:rsid w:val="006D1399"/>
    <w:rsid w:val="006D159D"/>
    <w:rsid w:val="006D20D7"/>
    <w:rsid w:val="006D21F5"/>
    <w:rsid w:val="006D2503"/>
    <w:rsid w:val="006D27E3"/>
    <w:rsid w:val="006D296B"/>
    <w:rsid w:val="006D2B1F"/>
    <w:rsid w:val="006D2D66"/>
    <w:rsid w:val="006D352E"/>
    <w:rsid w:val="006D3A96"/>
    <w:rsid w:val="006D3D20"/>
    <w:rsid w:val="006D40F6"/>
    <w:rsid w:val="006D47B8"/>
    <w:rsid w:val="006D4D85"/>
    <w:rsid w:val="006D5663"/>
    <w:rsid w:val="006D5935"/>
    <w:rsid w:val="006D5EC8"/>
    <w:rsid w:val="006D647F"/>
    <w:rsid w:val="006D6556"/>
    <w:rsid w:val="006D767B"/>
    <w:rsid w:val="006E064F"/>
    <w:rsid w:val="006E08B2"/>
    <w:rsid w:val="006E09DE"/>
    <w:rsid w:val="006E0AE6"/>
    <w:rsid w:val="006E1010"/>
    <w:rsid w:val="006E1520"/>
    <w:rsid w:val="006E159A"/>
    <w:rsid w:val="006E2117"/>
    <w:rsid w:val="006E22ED"/>
    <w:rsid w:val="006E275A"/>
    <w:rsid w:val="006E27ED"/>
    <w:rsid w:val="006E28C6"/>
    <w:rsid w:val="006E2EEA"/>
    <w:rsid w:val="006E2F6C"/>
    <w:rsid w:val="006E3011"/>
    <w:rsid w:val="006E312C"/>
    <w:rsid w:val="006E381A"/>
    <w:rsid w:val="006E3926"/>
    <w:rsid w:val="006E3C8A"/>
    <w:rsid w:val="006E4079"/>
    <w:rsid w:val="006E409C"/>
    <w:rsid w:val="006E419B"/>
    <w:rsid w:val="006E5760"/>
    <w:rsid w:val="006E58E4"/>
    <w:rsid w:val="006E5E5D"/>
    <w:rsid w:val="006F0515"/>
    <w:rsid w:val="006F07C5"/>
    <w:rsid w:val="006F0803"/>
    <w:rsid w:val="006F094A"/>
    <w:rsid w:val="006F09F3"/>
    <w:rsid w:val="006F0CA5"/>
    <w:rsid w:val="006F0CFB"/>
    <w:rsid w:val="006F1E7F"/>
    <w:rsid w:val="006F24F5"/>
    <w:rsid w:val="006F2775"/>
    <w:rsid w:val="006F3189"/>
    <w:rsid w:val="006F404D"/>
    <w:rsid w:val="006F40F0"/>
    <w:rsid w:val="006F42FC"/>
    <w:rsid w:val="006F49F4"/>
    <w:rsid w:val="006F5814"/>
    <w:rsid w:val="006F5933"/>
    <w:rsid w:val="006F59EF"/>
    <w:rsid w:val="006F616E"/>
    <w:rsid w:val="006F6297"/>
    <w:rsid w:val="006F6357"/>
    <w:rsid w:val="006F64B3"/>
    <w:rsid w:val="006F70D1"/>
    <w:rsid w:val="006F7393"/>
    <w:rsid w:val="006F774F"/>
    <w:rsid w:val="006F7A9B"/>
    <w:rsid w:val="007004E9"/>
    <w:rsid w:val="00700778"/>
    <w:rsid w:val="00700C51"/>
    <w:rsid w:val="0070177F"/>
    <w:rsid w:val="00701B1D"/>
    <w:rsid w:val="0070222D"/>
    <w:rsid w:val="007023EE"/>
    <w:rsid w:val="00702867"/>
    <w:rsid w:val="00702AC6"/>
    <w:rsid w:val="00702F5E"/>
    <w:rsid w:val="00703C66"/>
    <w:rsid w:val="00703F0E"/>
    <w:rsid w:val="007043F2"/>
    <w:rsid w:val="00704668"/>
    <w:rsid w:val="007058B9"/>
    <w:rsid w:val="0070597C"/>
    <w:rsid w:val="00705A02"/>
    <w:rsid w:val="00705F60"/>
    <w:rsid w:val="007060C2"/>
    <w:rsid w:val="00706244"/>
    <w:rsid w:val="0070674E"/>
    <w:rsid w:val="00706C8A"/>
    <w:rsid w:val="00706E5D"/>
    <w:rsid w:val="00706F6A"/>
    <w:rsid w:val="007070C4"/>
    <w:rsid w:val="007070DD"/>
    <w:rsid w:val="007072C2"/>
    <w:rsid w:val="00707E12"/>
    <w:rsid w:val="00710820"/>
    <w:rsid w:val="00710A4E"/>
    <w:rsid w:val="00710CEE"/>
    <w:rsid w:val="00710DA4"/>
    <w:rsid w:val="00711151"/>
    <w:rsid w:val="00711333"/>
    <w:rsid w:val="00711397"/>
    <w:rsid w:val="00711503"/>
    <w:rsid w:val="00711957"/>
    <w:rsid w:val="007119B0"/>
    <w:rsid w:val="00711D86"/>
    <w:rsid w:val="00711E03"/>
    <w:rsid w:val="00711E40"/>
    <w:rsid w:val="00712620"/>
    <w:rsid w:val="00713069"/>
    <w:rsid w:val="007135F1"/>
    <w:rsid w:val="00713638"/>
    <w:rsid w:val="00713CF0"/>
    <w:rsid w:val="00713D3E"/>
    <w:rsid w:val="00713E18"/>
    <w:rsid w:val="00714543"/>
    <w:rsid w:val="007148D4"/>
    <w:rsid w:val="00714BCF"/>
    <w:rsid w:val="00714DB5"/>
    <w:rsid w:val="0071652C"/>
    <w:rsid w:val="00716E53"/>
    <w:rsid w:val="00717E19"/>
    <w:rsid w:val="0072038F"/>
    <w:rsid w:val="00720441"/>
    <w:rsid w:val="0072064D"/>
    <w:rsid w:val="007206D7"/>
    <w:rsid w:val="00720E20"/>
    <w:rsid w:val="00721005"/>
    <w:rsid w:val="0072110F"/>
    <w:rsid w:val="0072129B"/>
    <w:rsid w:val="00721ADB"/>
    <w:rsid w:val="00721DD7"/>
    <w:rsid w:val="00722619"/>
    <w:rsid w:val="007229DB"/>
    <w:rsid w:val="00722D27"/>
    <w:rsid w:val="00723436"/>
    <w:rsid w:val="007237D1"/>
    <w:rsid w:val="00724B86"/>
    <w:rsid w:val="00724E08"/>
    <w:rsid w:val="00724F95"/>
    <w:rsid w:val="00724FAC"/>
    <w:rsid w:val="0072553E"/>
    <w:rsid w:val="0072566B"/>
    <w:rsid w:val="00725ABC"/>
    <w:rsid w:val="00725B55"/>
    <w:rsid w:val="007260E1"/>
    <w:rsid w:val="00726192"/>
    <w:rsid w:val="00726308"/>
    <w:rsid w:val="00727007"/>
    <w:rsid w:val="007308C6"/>
    <w:rsid w:val="00730F1A"/>
    <w:rsid w:val="00730F4E"/>
    <w:rsid w:val="00731017"/>
    <w:rsid w:val="007316E9"/>
    <w:rsid w:val="00732413"/>
    <w:rsid w:val="0073249A"/>
    <w:rsid w:val="00732EE0"/>
    <w:rsid w:val="00732F47"/>
    <w:rsid w:val="00733227"/>
    <w:rsid w:val="00733762"/>
    <w:rsid w:val="00733C55"/>
    <w:rsid w:val="007346B6"/>
    <w:rsid w:val="00734942"/>
    <w:rsid w:val="0073495C"/>
    <w:rsid w:val="00734AAB"/>
    <w:rsid w:val="00734CC8"/>
    <w:rsid w:val="00736074"/>
    <w:rsid w:val="00736474"/>
    <w:rsid w:val="00736C3B"/>
    <w:rsid w:val="00736C6C"/>
    <w:rsid w:val="00736FB0"/>
    <w:rsid w:val="00737098"/>
    <w:rsid w:val="00737F94"/>
    <w:rsid w:val="00737F99"/>
    <w:rsid w:val="00740A4D"/>
    <w:rsid w:val="00740C77"/>
    <w:rsid w:val="00741433"/>
    <w:rsid w:val="007416AE"/>
    <w:rsid w:val="00741D6D"/>
    <w:rsid w:val="00742750"/>
    <w:rsid w:val="0074336B"/>
    <w:rsid w:val="00743483"/>
    <w:rsid w:val="00743CDE"/>
    <w:rsid w:val="00743DC1"/>
    <w:rsid w:val="00744052"/>
    <w:rsid w:val="00744854"/>
    <w:rsid w:val="00744CEB"/>
    <w:rsid w:val="00745011"/>
    <w:rsid w:val="007469DE"/>
    <w:rsid w:val="00746BBD"/>
    <w:rsid w:val="00747BC4"/>
    <w:rsid w:val="0075009B"/>
    <w:rsid w:val="007500C8"/>
    <w:rsid w:val="00750960"/>
    <w:rsid w:val="007516C7"/>
    <w:rsid w:val="007521C0"/>
    <w:rsid w:val="0075288F"/>
    <w:rsid w:val="00752B75"/>
    <w:rsid w:val="0075314E"/>
    <w:rsid w:val="00753308"/>
    <w:rsid w:val="00753608"/>
    <w:rsid w:val="007538DE"/>
    <w:rsid w:val="00753915"/>
    <w:rsid w:val="00753932"/>
    <w:rsid w:val="00754104"/>
    <w:rsid w:val="007548F1"/>
    <w:rsid w:val="00754E65"/>
    <w:rsid w:val="0075505A"/>
    <w:rsid w:val="0075587B"/>
    <w:rsid w:val="007559D6"/>
    <w:rsid w:val="00755BE5"/>
    <w:rsid w:val="00756622"/>
    <w:rsid w:val="00756BFD"/>
    <w:rsid w:val="00756BFF"/>
    <w:rsid w:val="00756E38"/>
    <w:rsid w:val="00756F93"/>
    <w:rsid w:val="007572AF"/>
    <w:rsid w:val="0075761D"/>
    <w:rsid w:val="00757B89"/>
    <w:rsid w:val="00757FBD"/>
    <w:rsid w:val="00760005"/>
    <w:rsid w:val="0076038A"/>
    <w:rsid w:val="007603C6"/>
    <w:rsid w:val="00760879"/>
    <w:rsid w:val="0076105E"/>
    <w:rsid w:val="00761758"/>
    <w:rsid w:val="0076177C"/>
    <w:rsid w:val="00761917"/>
    <w:rsid w:val="00761C3F"/>
    <w:rsid w:val="00761C9F"/>
    <w:rsid w:val="00762BBC"/>
    <w:rsid w:val="00762C99"/>
    <w:rsid w:val="00762DB0"/>
    <w:rsid w:val="007635D1"/>
    <w:rsid w:val="00763C98"/>
    <w:rsid w:val="00763DAB"/>
    <w:rsid w:val="00764111"/>
    <w:rsid w:val="0076446B"/>
    <w:rsid w:val="007647AC"/>
    <w:rsid w:val="00764A58"/>
    <w:rsid w:val="00764B31"/>
    <w:rsid w:val="00764B42"/>
    <w:rsid w:val="00764C5C"/>
    <w:rsid w:val="007650A3"/>
    <w:rsid w:val="00765180"/>
    <w:rsid w:val="00766715"/>
    <w:rsid w:val="0076675D"/>
    <w:rsid w:val="007700B0"/>
    <w:rsid w:val="007707B1"/>
    <w:rsid w:val="007707CB"/>
    <w:rsid w:val="00770BA0"/>
    <w:rsid w:val="00770DFB"/>
    <w:rsid w:val="00771125"/>
    <w:rsid w:val="007712AE"/>
    <w:rsid w:val="007712C5"/>
    <w:rsid w:val="00771A45"/>
    <w:rsid w:val="007723E1"/>
    <w:rsid w:val="00773180"/>
    <w:rsid w:val="00773691"/>
    <w:rsid w:val="007736AF"/>
    <w:rsid w:val="007737B6"/>
    <w:rsid w:val="00773D15"/>
    <w:rsid w:val="007752CD"/>
    <w:rsid w:val="00775302"/>
    <w:rsid w:val="007755E9"/>
    <w:rsid w:val="00775C0E"/>
    <w:rsid w:val="00775E19"/>
    <w:rsid w:val="007769EA"/>
    <w:rsid w:val="00777D24"/>
    <w:rsid w:val="00780F0C"/>
    <w:rsid w:val="00781022"/>
    <w:rsid w:val="00781711"/>
    <w:rsid w:val="00781792"/>
    <w:rsid w:val="00781FE3"/>
    <w:rsid w:val="00782095"/>
    <w:rsid w:val="00782D41"/>
    <w:rsid w:val="007833A3"/>
    <w:rsid w:val="007834EA"/>
    <w:rsid w:val="00783CA0"/>
    <w:rsid w:val="00783D6D"/>
    <w:rsid w:val="00783F77"/>
    <w:rsid w:val="00783FDF"/>
    <w:rsid w:val="00784687"/>
    <w:rsid w:val="007849A6"/>
    <w:rsid w:val="00784D43"/>
    <w:rsid w:val="00785229"/>
    <w:rsid w:val="00785F5C"/>
    <w:rsid w:val="00785FB9"/>
    <w:rsid w:val="007865B6"/>
    <w:rsid w:val="0078667E"/>
    <w:rsid w:val="00786A8F"/>
    <w:rsid w:val="00786B35"/>
    <w:rsid w:val="00786F16"/>
    <w:rsid w:val="00786F95"/>
    <w:rsid w:val="00787421"/>
    <w:rsid w:val="00787A11"/>
    <w:rsid w:val="007901B6"/>
    <w:rsid w:val="00790793"/>
    <w:rsid w:val="00790A65"/>
    <w:rsid w:val="00790C44"/>
    <w:rsid w:val="00790DAF"/>
    <w:rsid w:val="00791195"/>
    <w:rsid w:val="00791739"/>
    <w:rsid w:val="00791C99"/>
    <w:rsid w:val="007928EC"/>
    <w:rsid w:val="00792D60"/>
    <w:rsid w:val="0079323D"/>
    <w:rsid w:val="00794791"/>
    <w:rsid w:val="007949B0"/>
    <w:rsid w:val="007955C0"/>
    <w:rsid w:val="00795674"/>
    <w:rsid w:val="007956A1"/>
    <w:rsid w:val="007956DB"/>
    <w:rsid w:val="00795B8B"/>
    <w:rsid w:val="00795FE7"/>
    <w:rsid w:val="00796311"/>
    <w:rsid w:val="00796999"/>
    <w:rsid w:val="007969F0"/>
    <w:rsid w:val="007969F2"/>
    <w:rsid w:val="00796A5B"/>
    <w:rsid w:val="00796E7C"/>
    <w:rsid w:val="007972CE"/>
    <w:rsid w:val="00797368"/>
    <w:rsid w:val="00797A0B"/>
    <w:rsid w:val="00797A17"/>
    <w:rsid w:val="00797BC6"/>
    <w:rsid w:val="007A00CD"/>
    <w:rsid w:val="007A0ED8"/>
    <w:rsid w:val="007A1434"/>
    <w:rsid w:val="007A1742"/>
    <w:rsid w:val="007A18F0"/>
    <w:rsid w:val="007A1A31"/>
    <w:rsid w:val="007A1D78"/>
    <w:rsid w:val="007A3242"/>
    <w:rsid w:val="007A3B1D"/>
    <w:rsid w:val="007A3B76"/>
    <w:rsid w:val="007A3CD6"/>
    <w:rsid w:val="007A3EA8"/>
    <w:rsid w:val="007A40A3"/>
    <w:rsid w:val="007A4C20"/>
    <w:rsid w:val="007A5194"/>
    <w:rsid w:val="007A53B3"/>
    <w:rsid w:val="007A54F1"/>
    <w:rsid w:val="007A5D2A"/>
    <w:rsid w:val="007A5E81"/>
    <w:rsid w:val="007A629F"/>
    <w:rsid w:val="007A692D"/>
    <w:rsid w:val="007A6C7C"/>
    <w:rsid w:val="007A7960"/>
    <w:rsid w:val="007B0D13"/>
    <w:rsid w:val="007B1291"/>
    <w:rsid w:val="007B1337"/>
    <w:rsid w:val="007B14E5"/>
    <w:rsid w:val="007B188D"/>
    <w:rsid w:val="007B1E54"/>
    <w:rsid w:val="007B26CA"/>
    <w:rsid w:val="007B304D"/>
    <w:rsid w:val="007B30A9"/>
    <w:rsid w:val="007B3819"/>
    <w:rsid w:val="007B4A40"/>
    <w:rsid w:val="007B5746"/>
    <w:rsid w:val="007B5A26"/>
    <w:rsid w:val="007B5EB8"/>
    <w:rsid w:val="007B61CB"/>
    <w:rsid w:val="007B7123"/>
    <w:rsid w:val="007B71DC"/>
    <w:rsid w:val="007B72EE"/>
    <w:rsid w:val="007C0236"/>
    <w:rsid w:val="007C0963"/>
    <w:rsid w:val="007C0D0D"/>
    <w:rsid w:val="007C0FE1"/>
    <w:rsid w:val="007C1029"/>
    <w:rsid w:val="007C11F0"/>
    <w:rsid w:val="007C195D"/>
    <w:rsid w:val="007C1D4D"/>
    <w:rsid w:val="007C2365"/>
    <w:rsid w:val="007C249B"/>
    <w:rsid w:val="007C2B4F"/>
    <w:rsid w:val="007C2BBD"/>
    <w:rsid w:val="007C30BD"/>
    <w:rsid w:val="007C35C5"/>
    <w:rsid w:val="007C3A81"/>
    <w:rsid w:val="007C3A9A"/>
    <w:rsid w:val="007C4D0F"/>
    <w:rsid w:val="007C5A3D"/>
    <w:rsid w:val="007C5BD6"/>
    <w:rsid w:val="007C5F42"/>
    <w:rsid w:val="007C6BDB"/>
    <w:rsid w:val="007C71B4"/>
    <w:rsid w:val="007C726E"/>
    <w:rsid w:val="007C762A"/>
    <w:rsid w:val="007C78F6"/>
    <w:rsid w:val="007C7ADC"/>
    <w:rsid w:val="007D009C"/>
    <w:rsid w:val="007D0108"/>
    <w:rsid w:val="007D0701"/>
    <w:rsid w:val="007D10CF"/>
    <w:rsid w:val="007D1479"/>
    <w:rsid w:val="007D24F0"/>
    <w:rsid w:val="007D30B9"/>
    <w:rsid w:val="007D3A8E"/>
    <w:rsid w:val="007D4DD5"/>
    <w:rsid w:val="007D513F"/>
    <w:rsid w:val="007D5716"/>
    <w:rsid w:val="007D59C6"/>
    <w:rsid w:val="007D5C1B"/>
    <w:rsid w:val="007D5C28"/>
    <w:rsid w:val="007D5D49"/>
    <w:rsid w:val="007D5FE6"/>
    <w:rsid w:val="007D6184"/>
    <w:rsid w:val="007D68C1"/>
    <w:rsid w:val="007D6A73"/>
    <w:rsid w:val="007D6E22"/>
    <w:rsid w:val="007D70AC"/>
    <w:rsid w:val="007D7553"/>
    <w:rsid w:val="007D773C"/>
    <w:rsid w:val="007D7910"/>
    <w:rsid w:val="007D7BA0"/>
    <w:rsid w:val="007E0600"/>
    <w:rsid w:val="007E0DC8"/>
    <w:rsid w:val="007E1A27"/>
    <w:rsid w:val="007E1F1A"/>
    <w:rsid w:val="007E2113"/>
    <w:rsid w:val="007E29B3"/>
    <w:rsid w:val="007E2A4B"/>
    <w:rsid w:val="007E2E54"/>
    <w:rsid w:val="007E3387"/>
    <w:rsid w:val="007E33D1"/>
    <w:rsid w:val="007E3570"/>
    <w:rsid w:val="007E358D"/>
    <w:rsid w:val="007E3907"/>
    <w:rsid w:val="007E3EF4"/>
    <w:rsid w:val="007E40FC"/>
    <w:rsid w:val="007E4528"/>
    <w:rsid w:val="007E503C"/>
    <w:rsid w:val="007E50F0"/>
    <w:rsid w:val="007E5D53"/>
    <w:rsid w:val="007E5F3D"/>
    <w:rsid w:val="007E6226"/>
    <w:rsid w:val="007E6400"/>
    <w:rsid w:val="007E6587"/>
    <w:rsid w:val="007E6925"/>
    <w:rsid w:val="007E70F1"/>
    <w:rsid w:val="007E7A11"/>
    <w:rsid w:val="007E7A76"/>
    <w:rsid w:val="007F0A4C"/>
    <w:rsid w:val="007F1698"/>
    <w:rsid w:val="007F1F1F"/>
    <w:rsid w:val="007F21C9"/>
    <w:rsid w:val="007F2283"/>
    <w:rsid w:val="007F263E"/>
    <w:rsid w:val="007F31A4"/>
    <w:rsid w:val="007F38BD"/>
    <w:rsid w:val="007F3E64"/>
    <w:rsid w:val="007F48A9"/>
    <w:rsid w:val="007F4C7D"/>
    <w:rsid w:val="007F5227"/>
    <w:rsid w:val="007F53B7"/>
    <w:rsid w:val="007F578F"/>
    <w:rsid w:val="007F5A8B"/>
    <w:rsid w:val="007F5E0E"/>
    <w:rsid w:val="007F623E"/>
    <w:rsid w:val="007F63D6"/>
    <w:rsid w:val="007F65A5"/>
    <w:rsid w:val="007F676F"/>
    <w:rsid w:val="007F6D86"/>
    <w:rsid w:val="007F7CAF"/>
    <w:rsid w:val="007F7F4C"/>
    <w:rsid w:val="00800434"/>
    <w:rsid w:val="008004D1"/>
    <w:rsid w:val="00801818"/>
    <w:rsid w:val="00801898"/>
    <w:rsid w:val="00801AD8"/>
    <w:rsid w:val="00801C07"/>
    <w:rsid w:val="00801DD8"/>
    <w:rsid w:val="00802026"/>
    <w:rsid w:val="0080236A"/>
    <w:rsid w:val="0080237C"/>
    <w:rsid w:val="008024BA"/>
    <w:rsid w:val="0080251F"/>
    <w:rsid w:val="00803A4D"/>
    <w:rsid w:val="00803E06"/>
    <w:rsid w:val="00804028"/>
    <w:rsid w:val="008042E7"/>
    <w:rsid w:val="00804545"/>
    <w:rsid w:val="00804654"/>
    <w:rsid w:val="008049F5"/>
    <w:rsid w:val="0080528E"/>
    <w:rsid w:val="00805668"/>
    <w:rsid w:val="00805B06"/>
    <w:rsid w:val="00805B0C"/>
    <w:rsid w:val="00806323"/>
    <w:rsid w:val="008067B6"/>
    <w:rsid w:val="008067DA"/>
    <w:rsid w:val="00806D70"/>
    <w:rsid w:val="00806F22"/>
    <w:rsid w:val="00807091"/>
    <w:rsid w:val="00807120"/>
    <w:rsid w:val="0080788E"/>
    <w:rsid w:val="00807926"/>
    <w:rsid w:val="0080797E"/>
    <w:rsid w:val="00807B23"/>
    <w:rsid w:val="00807FEA"/>
    <w:rsid w:val="0081005D"/>
    <w:rsid w:val="00810A1C"/>
    <w:rsid w:val="008112DE"/>
    <w:rsid w:val="0081132A"/>
    <w:rsid w:val="00811546"/>
    <w:rsid w:val="00811840"/>
    <w:rsid w:val="00811AFB"/>
    <w:rsid w:val="00811DA3"/>
    <w:rsid w:val="00811DDB"/>
    <w:rsid w:val="00812093"/>
    <w:rsid w:val="008128F3"/>
    <w:rsid w:val="00812E1A"/>
    <w:rsid w:val="00813160"/>
    <w:rsid w:val="00813616"/>
    <w:rsid w:val="00813874"/>
    <w:rsid w:val="00813A6B"/>
    <w:rsid w:val="00814992"/>
    <w:rsid w:val="0081531B"/>
    <w:rsid w:val="00815584"/>
    <w:rsid w:val="008156FB"/>
    <w:rsid w:val="008159BE"/>
    <w:rsid w:val="00815A32"/>
    <w:rsid w:val="00815D0B"/>
    <w:rsid w:val="00816660"/>
    <w:rsid w:val="008174EB"/>
    <w:rsid w:val="00817B22"/>
    <w:rsid w:val="00817C8F"/>
    <w:rsid w:val="00817D9B"/>
    <w:rsid w:val="008203C1"/>
    <w:rsid w:val="00820B47"/>
    <w:rsid w:val="008216BE"/>
    <w:rsid w:val="00821A29"/>
    <w:rsid w:val="008228DD"/>
    <w:rsid w:val="00822917"/>
    <w:rsid w:val="00822F05"/>
    <w:rsid w:val="008231DE"/>
    <w:rsid w:val="00823DF0"/>
    <w:rsid w:val="008243D1"/>
    <w:rsid w:val="008244ED"/>
    <w:rsid w:val="00824AAA"/>
    <w:rsid w:val="00824BE4"/>
    <w:rsid w:val="0082521B"/>
    <w:rsid w:val="00825461"/>
    <w:rsid w:val="008256E5"/>
    <w:rsid w:val="008259C9"/>
    <w:rsid w:val="00825DED"/>
    <w:rsid w:val="00825E15"/>
    <w:rsid w:val="00826088"/>
    <w:rsid w:val="00827440"/>
    <w:rsid w:val="00827B3A"/>
    <w:rsid w:val="00827FAC"/>
    <w:rsid w:val="00830982"/>
    <w:rsid w:val="00830B61"/>
    <w:rsid w:val="00831B3D"/>
    <w:rsid w:val="00831DA3"/>
    <w:rsid w:val="00831EC0"/>
    <w:rsid w:val="0083203D"/>
    <w:rsid w:val="00832235"/>
    <w:rsid w:val="00832AB7"/>
    <w:rsid w:val="00832BD2"/>
    <w:rsid w:val="00833B28"/>
    <w:rsid w:val="00834404"/>
    <w:rsid w:val="008346C8"/>
    <w:rsid w:val="00835332"/>
    <w:rsid w:val="0083583E"/>
    <w:rsid w:val="00836146"/>
    <w:rsid w:val="00836716"/>
    <w:rsid w:val="00836E1A"/>
    <w:rsid w:val="00837811"/>
    <w:rsid w:val="00837D4E"/>
    <w:rsid w:val="0084013A"/>
    <w:rsid w:val="00840751"/>
    <w:rsid w:val="00840A17"/>
    <w:rsid w:val="00840E0E"/>
    <w:rsid w:val="00841099"/>
    <w:rsid w:val="008410FA"/>
    <w:rsid w:val="00841255"/>
    <w:rsid w:val="008416DA"/>
    <w:rsid w:val="00841702"/>
    <w:rsid w:val="00842095"/>
    <w:rsid w:val="00842172"/>
    <w:rsid w:val="0084223E"/>
    <w:rsid w:val="008422CE"/>
    <w:rsid w:val="00842307"/>
    <w:rsid w:val="00842BCD"/>
    <w:rsid w:val="00843100"/>
    <w:rsid w:val="00843178"/>
    <w:rsid w:val="00845102"/>
    <w:rsid w:val="00845108"/>
    <w:rsid w:val="00845222"/>
    <w:rsid w:val="008454BC"/>
    <w:rsid w:val="00845854"/>
    <w:rsid w:val="008461DD"/>
    <w:rsid w:val="008461E3"/>
    <w:rsid w:val="00846630"/>
    <w:rsid w:val="00846E5C"/>
    <w:rsid w:val="00847456"/>
    <w:rsid w:val="008477A7"/>
    <w:rsid w:val="00847BA2"/>
    <w:rsid w:val="00847E4B"/>
    <w:rsid w:val="0085022E"/>
    <w:rsid w:val="00850558"/>
    <w:rsid w:val="00850928"/>
    <w:rsid w:val="00851164"/>
    <w:rsid w:val="0085143D"/>
    <w:rsid w:val="008514B7"/>
    <w:rsid w:val="00851A94"/>
    <w:rsid w:val="0085266B"/>
    <w:rsid w:val="00852B24"/>
    <w:rsid w:val="008530C3"/>
    <w:rsid w:val="00853C2B"/>
    <w:rsid w:val="00854600"/>
    <w:rsid w:val="00854AC1"/>
    <w:rsid w:val="00854C5C"/>
    <w:rsid w:val="008557E5"/>
    <w:rsid w:val="008557E7"/>
    <w:rsid w:val="00855BBD"/>
    <w:rsid w:val="00855C35"/>
    <w:rsid w:val="00855F66"/>
    <w:rsid w:val="00855FDD"/>
    <w:rsid w:val="008560D4"/>
    <w:rsid w:val="00856147"/>
    <w:rsid w:val="008563F5"/>
    <w:rsid w:val="008567C4"/>
    <w:rsid w:val="00856C9F"/>
    <w:rsid w:val="00856D17"/>
    <w:rsid w:val="00856D6C"/>
    <w:rsid w:val="00857986"/>
    <w:rsid w:val="00857C6C"/>
    <w:rsid w:val="008601D7"/>
    <w:rsid w:val="008601F3"/>
    <w:rsid w:val="00860B1D"/>
    <w:rsid w:val="00861043"/>
    <w:rsid w:val="00861306"/>
    <w:rsid w:val="00861530"/>
    <w:rsid w:val="008615A6"/>
    <w:rsid w:val="00861E06"/>
    <w:rsid w:val="00861EDC"/>
    <w:rsid w:val="00862451"/>
    <w:rsid w:val="00862780"/>
    <w:rsid w:val="008628DB"/>
    <w:rsid w:val="0086298D"/>
    <w:rsid w:val="00863332"/>
    <w:rsid w:val="0086369E"/>
    <w:rsid w:val="0086399A"/>
    <w:rsid w:val="00863A5A"/>
    <w:rsid w:val="00863BAF"/>
    <w:rsid w:val="00864075"/>
    <w:rsid w:val="00864E80"/>
    <w:rsid w:val="0086544F"/>
    <w:rsid w:val="008659A6"/>
    <w:rsid w:val="00865D12"/>
    <w:rsid w:val="008662D7"/>
    <w:rsid w:val="00866D81"/>
    <w:rsid w:val="00866F71"/>
    <w:rsid w:val="00867274"/>
    <w:rsid w:val="00867B79"/>
    <w:rsid w:val="00867F29"/>
    <w:rsid w:val="00870264"/>
    <w:rsid w:val="00870963"/>
    <w:rsid w:val="008710CD"/>
    <w:rsid w:val="00871165"/>
    <w:rsid w:val="00871669"/>
    <w:rsid w:val="00871C19"/>
    <w:rsid w:val="00872674"/>
    <w:rsid w:val="00872BC8"/>
    <w:rsid w:val="00873E28"/>
    <w:rsid w:val="0087419E"/>
    <w:rsid w:val="00874E3B"/>
    <w:rsid w:val="008754A8"/>
    <w:rsid w:val="00875D33"/>
    <w:rsid w:val="0087622D"/>
    <w:rsid w:val="008765C9"/>
    <w:rsid w:val="00876689"/>
    <w:rsid w:val="00876E90"/>
    <w:rsid w:val="00876F67"/>
    <w:rsid w:val="00876FB1"/>
    <w:rsid w:val="008770CB"/>
    <w:rsid w:val="00877641"/>
    <w:rsid w:val="008808AE"/>
    <w:rsid w:val="00880DF9"/>
    <w:rsid w:val="0088193D"/>
    <w:rsid w:val="008826F5"/>
    <w:rsid w:val="00882C22"/>
    <w:rsid w:val="00882C39"/>
    <w:rsid w:val="0088305E"/>
    <w:rsid w:val="008832B6"/>
    <w:rsid w:val="008835F6"/>
    <w:rsid w:val="008839D6"/>
    <w:rsid w:val="00883AE8"/>
    <w:rsid w:val="00883D40"/>
    <w:rsid w:val="0088420C"/>
    <w:rsid w:val="00884225"/>
    <w:rsid w:val="00884465"/>
    <w:rsid w:val="00884BBB"/>
    <w:rsid w:val="00884CF8"/>
    <w:rsid w:val="0088589F"/>
    <w:rsid w:val="00885AEB"/>
    <w:rsid w:val="00885E9E"/>
    <w:rsid w:val="0088626E"/>
    <w:rsid w:val="008866B2"/>
    <w:rsid w:val="00886B9A"/>
    <w:rsid w:val="00887607"/>
    <w:rsid w:val="008877C6"/>
    <w:rsid w:val="008878F9"/>
    <w:rsid w:val="00887A7A"/>
    <w:rsid w:val="00887E37"/>
    <w:rsid w:val="00890784"/>
    <w:rsid w:val="00890E02"/>
    <w:rsid w:val="00890FF6"/>
    <w:rsid w:val="00891BA5"/>
    <w:rsid w:val="00891CC4"/>
    <w:rsid w:val="00891D39"/>
    <w:rsid w:val="00891D84"/>
    <w:rsid w:val="008920A6"/>
    <w:rsid w:val="008922C4"/>
    <w:rsid w:val="00892EC9"/>
    <w:rsid w:val="00893E25"/>
    <w:rsid w:val="00893FFE"/>
    <w:rsid w:val="00894812"/>
    <w:rsid w:val="0089496B"/>
    <w:rsid w:val="00895ABA"/>
    <w:rsid w:val="00895EAD"/>
    <w:rsid w:val="008963DB"/>
    <w:rsid w:val="00896C38"/>
    <w:rsid w:val="00896E2F"/>
    <w:rsid w:val="00897772"/>
    <w:rsid w:val="00897EC2"/>
    <w:rsid w:val="008A05A0"/>
    <w:rsid w:val="008A0B68"/>
    <w:rsid w:val="008A174B"/>
    <w:rsid w:val="008A1A5C"/>
    <w:rsid w:val="008A2A69"/>
    <w:rsid w:val="008A2F00"/>
    <w:rsid w:val="008A371B"/>
    <w:rsid w:val="008A3741"/>
    <w:rsid w:val="008A3B86"/>
    <w:rsid w:val="008A3F44"/>
    <w:rsid w:val="008A3F4F"/>
    <w:rsid w:val="008A4A78"/>
    <w:rsid w:val="008A5078"/>
    <w:rsid w:val="008A51C0"/>
    <w:rsid w:val="008A587A"/>
    <w:rsid w:val="008A5C62"/>
    <w:rsid w:val="008A6036"/>
    <w:rsid w:val="008A6DC0"/>
    <w:rsid w:val="008A7BA8"/>
    <w:rsid w:val="008B07A3"/>
    <w:rsid w:val="008B0F92"/>
    <w:rsid w:val="008B11D5"/>
    <w:rsid w:val="008B15A9"/>
    <w:rsid w:val="008B19F6"/>
    <w:rsid w:val="008B1BC7"/>
    <w:rsid w:val="008B2043"/>
    <w:rsid w:val="008B2287"/>
    <w:rsid w:val="008B2476"/>
    <w:rsid w:val="008B2577"/>
    <w:rsid w:val="008B28EA"/>
    <w:rsid w:val="008B3B66"/>
    <w:rsid w:val="008B49E5"/>
    <w:rsid w:val="008B664E"/>
    <w:rsid w:val="008B6672"/>
    <w:rsid w:val="008B66D1"/>
    <w:rsid w:val="008B66D7"/>
    <w:rsid w:val="008B6A91"/>
    <w:rsid w:val="008B6AB1"/>
    <w:rsid w:val="008B7232"/>
    <w:rsid w:val="008B73D1"/>
    <w:rsid w:val="008B7970"/>
    <w:rsid w:val="008B7C48"/>
    <w:rsid w:val="008B7F02"/>
    <w:rsid w:val="008C0551"/>
    <w:rsid w:val="008C0DD8"/>
    <w:rsid w:val="008C17FE"/>
    <w:rsid w:val="008C1802"/>
    <w:rsid w:val="008C18DF"/>
    <w:rsid w:val="008C1F28"/>
    <w:rsid w:val="008C2972"/>
    <w:rsid w:val="008C2C7D"/>
    <w:rsid w:val="008C389E"/>
    <w:rsid w:val="008C3915"/>
    <w:rsid w:val="008C396E"/>
    <w:rsid w:val="008C3EBD"/>
    <w:rsid w:val="008C5400"/>
    <w:rsid w:val="008C5A10"/>
    <w:rsid w:val="008C5B07"/>
    <w:rsid w:val="008C6773"/>
    <w:rsid w:val="008C6812"/>
    <w:rsid w:val="008C6CA5"/>
    <w:rsid w:val="008C745A"/>
    <w:rsid w:val="008C7623"/>
    <w:rsid w:val="008D04D9"/>
    <w:rsid w:val="008D0813"/>
    <w:rsid w:val="008D0C01"/>
    <w:rsid w:val="008D1252"/>
    <w:rsid w:val="008D170E"/>
    <w:rsid w:val="008D1B89"/>
    <w:rsid w:val="008D27CC"/>
    <w:rsid w:val="008D28C8"/>
    <w:rsid w:val="008D297D"/>
    <w:rsid w:val="008D2B63"/>
    <w:rsid w:val="008D2C23"/>
    <w:rsid w:val="008D2C25"/>
    <w:rsid w:val="008D2EE7"/>
    <w:rsid w:val="008D2FE1"/>
    <w:rsid w:val="008D3065"/>
    <w:rsid w:val="008D3F2E"/>
    <w:rsid w:val="008D4DE3"/>
    <w:rsid w:val="008D5EE7"/>
    <w:rsid w:val="008D68AB"/>
    <w:rsid w:val="008D7613"/>
    <w:rsid w:val="008D7732"/>
    <w:rsid w:val="008D7787"/>
    <w:rsid w:val="008D7E5B"/>
    <w:rsid w:val="008D7FD5"/>
    <w:rsid w:val="008E0852"/>
    <w:rsid w:val="008E089D"/>
    <w:rsid w:val="008E0B51"/>
    <w:rsid w:val="008E0C69"/>
    <w:rsid w:val="008E156B"/>
    <w:rsid w:val="008E17E3"/>
    <w:rsid w:val="008E1A20"/>
    <w:rsid w:val="008E1D03"/>
    <w:rsid w:val="008E1E3A"/>
    <w:rsid w:val="008E1F0F"/>
    <w:rsid w:val="008E23F1"/>
    <w:rsid w:val="008E2A8F"/>
    <w:rsid w:val="008E31B0"/>
    <w:rsid w:val="008E325D"/>
    <w:rsid w:val="008E49AC"/>
    <w:rsid w:val="008E509B"/>
    <w:rsid w:val="008E616A"/>
    <w:rsid w:val="008E65B9"/>
    <w:rsid w:val="008E688C"/>
    <w:rsid w:val="008E6979"/>
    <w:rsid w:val="008E6E75"/>
    <w:rsid w:val="008E6EFC"/>
    <w:rsid w:val="008E7897"/>
    <w:rsid w:val="008E79C2"/>
    <w:rsid w:val="008F0651"/>
    <w:rsid w:val="008F0CEA"/>
    <w:rsid w:val="008F1D18"/>
    <w:rsid w:val="008F1DCA"/>
    <w:rsid w:val="008F202B"/>
    <w:rsid w:val="008F23C4"/>
    <w:rsid w:val="008F2B8D"/>
    <w:rsid w:val="008F31A0"/>
    <w:rsid w:val="008F34F9"/>
    <w:rsid w:val="008F3F91"/>
    <w:rsid w:val="008F4B78"/>
    <w:rsid w:val="008F5891"/>
    <w:rsid w:val="008F67B5"/>
    <w:rsid w:val="008F6D0D"/>
    <w:rsid w:val="008F6DCB"/>
    <w:rsid w:val="008F7371"/>
    <w:rsid w:val="0090007F"/>
    <w:rsid w:val="0090008A"/>
    <w:rsid w:val="00900E62"/>
    <w:rsid w:val="00901629"/>
    <w:rsid w:val="0090173E"/>
    <w:rsid w:val="00901794"/>
    <w:rsid w:val="009028D6"/>
    <w:rsid w:val="00902B4D"/>
    <w:rsid w:val="009031F4"/>
    <w:rsid w:val="00903AF8"/>
    <w:rsid w:val="00903F27"/>
    <w:rsid w:val="00904122"/>
    <w:rsid w:val="00904209"/>
    <w:rsid w:val="009042A0"/>
    <w:rsid w:val="00904402"/>
    <w:rsid w:val="0090442B"/>
    <w:rsid w:val="00904492"/>
    <w:rsid w:val="0090455D"/>
    <w:rsid w:val="009047BB"/>
    <w:rsid w:val="0090496A"/>
    <w:rsid w:val="0090513C"/>
    <w:rsid w:val="00905363"/>
    <w:rsid w:val="009058C7"/>
    <w:rsid w:val="009067C6"/>
    <w:rsid w:val="0090681E"/>
    <w:rsid w:val="0090689C"/>
    <w:rsid w:val="00906ECD"/>
    <w:rsid w:val="00907E94"/>
    <w:rsid w:val="009102EB"/>
    <w:rsid w:val="009106C5"/>
    <w:rsid w:val="0091148B"/>
    <w:rsid w:val="00911A2B"/>
    <w:rsid w:val="00914217"/>
    <w:rsid w:val="00914FDD"/>
    <w:rsid w:val="00915B01"/>
    <w:rsid w:val="00915F2A"/>
    <w:rsid w:val="00916791"/>
    <w:rsid w:val="00916D71"/>
    <w:rsid w:val="00917291"/>
    <w:rsid w:val="00917A35"/>
    <w:rsid w:val="00917AAC"/>
    <w:rsid w:val="00917BDA"/>
    <w:rsid w:val="009203AD"/>
    <w:rsid w:val="009209F0"/>
    <w:rsid w:val="00920DB7"/>
    <w:rsid w:val="00921754"/>
    <w:rsid w:val="00922CF2"/>
    <w:rsid w:val="00923BCA"/>
    <w:rsid w:val="009242C9"/>
    <w:rsid w:val="009248D2"/>
    <w:rsid w:val="00924B6D"/>
    <w:rsid w:val="00925285"/>
    <w:rsid w:val="009254B0"/>
    <w:rsid w:val="00925E2D"/>
    <w:rsid w:val="00925EC7"/>
    <w:rsid w:val="0092620E"/>
    <w:rsid w:val="0092690F"/>
    <w:rsid w:val="0092732A"/>
    <w:rsid w:val="00927465"/>
    <w:rsid w:val="009274C3"/>
    <w:rsid w:val="00927A33"/>
    <w:rsid w:val="00927E1C"/>
    <w:rsid w:val="00930DD3"/>
    <w:rsid w:val="00931113"/>
    <w:rsid w:val="00931B1F"/>
    <w:rsid w:val="00931B39"/>
    <w:rsid w:val="00931BE7"/>
    <w:rsid w:val="00931F48"/>
    <w:rsid w:val="0093260F"/>
    <w:rsid w:val="00932649"/>
    <w:rsid w:val="0093269E"/>
    <w:rsid w:val="00932A13"/>
    <w:rsid w:val="00932C95"/>
    <w:rsid w:val="00932DDB"/>
    <w:rsid w:val="00933406"/>
    <w:rsid w:val="0093347E"/>
    <w:rsid w:val="00933910"/>
    <w:rsid w:val="00933948"/>
    <w:rsid w:val="00934553"/>
    <w:rsid w:val="009345EA"/>
    <w:rsid w:val="00934B2A"/>
    <w:rsid w:val="0093505B"/>
    <w:rsid w:val="00935087"/>
    <w:rsid w:val="00935333"/>
    <w:rsid w:val="00935B67"/>
    <w:rsid w:val="00935D29"/>
    <w:rsid w:val="00935DD5"/>
    <w:rsid w:val="00935DEE"/>
    <w:rsid w:val="00936AD3"/>
    <w:rsid w:val="00936BBC"/>
    <w:rsid w:val="00937BDC"/>
    <w:rsid w:val="00940767"/>
    <w:rsid w:val="00940BBE"/>
    <w:rsid w:val="00940F58"/>
    <w:rsid w:val="00941C62"/>
    <w:rsid w:val="00941E9E"/>
    <w:rsid w:val="0094358D"/>
    <w:rsid w:val="00944A15"/>
    <w:rsid w:val="0094631D"/>
    <w:rsid w:val="0094689A"/>
    <w:rsid w:val="009476FD"/>
    <w:rsid w:val="00947ED5"/>
    <w:rsid w:val="0095057D"/>
    <w:rsid w:val="009511DC"/>
    <w:rsid w:val="00951848"/>
    <w:rsid w:val="009518CF"/>
    <w:rsid w:val="00951DB4"/>
    <w:rsid w:val="00952615"/>
    <w:rsid w:val="0095265D"/>
    <w:rsid w:val="00953215"/>
    <w:rsid w:val="00953342"/>
    <w:rsid w:val="009544DF"/>
    <w:rsid w:val="0095469B"/>
    <w:rsid w:val="0095469C"/>
    <w:rsid w:val="00954C43"/>
    <w:rsid w:val="00954DFA"/>
    <w:rsid w:val="00954FFD"/>
    <w:rsid w:val="00955712"/>
    <w:rsid w:val="00955736"/>
    <w:rsid w:val="009559E5"/>
    <w:rsid w:val="00955DC7"/>
    <w:rsid w:val="00955FD6"/>
    <w:rsid w:val="00955FED"/>
    <w:rsid w:val="009564BB"/>
    <w:rsid w:val="00956651"/>
    <w:rsid w:val="00956A27"/>
    <w:rsid w:val="00956F87"/>
    <w:rsid w:val="00956FE3"/>
    <w:rsid w:val="0095787F"/>
    <w:rsid w:val="009609B3"/>
    <w:rsid w:val="009612FD"/>
    <w:rsid w:val="0096135A"/>
    <w:rsid w:val="00961B6F"/>
    <w:rsid w:val="00961ECA"/>
    <w:rsid w:val="0096293A"/>
    <w:rsid w:val="00962CCB"/>
    <w:rsid w:val="00962D09"/>
    <w:rsid w:val="0096334D"/>
    <w:rsid w:val="009634CA"/>
    <w:rsid w:val="00963799"/>
    <w:rsid w:val="009639B6"/>
    <w:rsid w:val="00963F1A"/>
    <w:rsid w:val="009640FF"/>
    <w:rsid w:val="0096440B"/>
    <w:rsid w:val="009646E9"/>
    <w:rsid w:val="009649D5"/>
    <w:rsid w:val="0096504E"/>
    <w:rsid w:val="0096553D"/>
    <w:rsid w:val="00965737"/>
    <w:rsid w:val="00965CE6"/>
    <w:rsid w:val="009661DB"/>
    <w:rsid w:val="00966A22"/>
    <w:rsid w:val="009673AC"/>
    <w:rsid w:val="00967454"/>
    <w:rsid w:val="00970A54"/>
    <w:rsid w:val="00971984"/>
    <w:rsid w:val="00971CAC"/>
    <w:rsid w:val="009722BE"/>
    <w:rsid w:val="00972E44"/>
    <w:rsid w:val="00973119"/>
    <w:rsid w:val="00973242"/>
    <w:rsid w:val="009732FE"/>
    <w:rsid w:val="0097392F"/>
    <w:rsid w:val="00974093"/>
    <w:rsid w:val="00974107"/>
    <w:rsid w:val="00975083"/>
    <w:rsid w:val="00975609"/>
    <w:rsid w:val="00975A95"/>
    <w:rsid w:val="00975F38"/>
    <w:rsid w:val="009760C2"/>
    <w:rsid w:val="009765C2"/>
    <w:rsid w:val="0097682C"/>
    <w:rsid w:val="00976B40"/>
    <w:rsid w:val="00976B58"/>
    <w:rsid w:val="00977346"/>
    <w:rsid w:val="00977970"/>
    <w:rsid w:val="009779D2"/>
    <w:rsid w:val="00977EE2"/>
    <w:rsid w:val="0098074A"/>
    <w:rsid w:val="0098118E"/>
    <w:rsid w:val="009812C0"/>
    <w:rsid w:val="00981885"/>
    <w:rsid w:val="00981D5E"/>
    <w:rsid w:val="00981E09"/>
    <w:rsid w:val="00981F01"/>
    <w:rsid w:val="0098240F"/>
    <w:rsid w:val="0098275F"/>
    <w:rsid w:val="00983621"/>
    <w:rsid w:val="00983873"/>
    <w:rsid w:val="00983C47"/>
    <w:rsid w:val="00983C67"/>
    <w:rsid w:val="00983F15"/>
    <w:rsid w:val="009841E7"/>
    <w:rsid w:val="009843EB"/>
    <w:rsid w:val="00984B2D"/>
    <w:rsid w:val="00984C6F"/>
    <w:rsid w:val="00985420"/>
    <w:rsid w:val="00985AF9"/>
    <w:rsid w:val="00985D92"/>
    <w:rsid w:val="009864C9"/>
    <w:rsid w:val="009866DE"/>
    <w:rsid w:val="00986974"/>
    <w:rsid w:val="00986B9B"/>
    <w:rsid w:val="00986BA5"/>
    <w:rsid w:val="0098738D"/>
    <w:rsid w:val="00987992"/>
    <w:rsid w:val="009879A4"/>
    <w:rsid w:val="00987DBA"/>
    <w:rsid w:val="00987F9F"/>
    <w:rsid w:val="009915D9"/>
    <w:rsid w:val="009918DE"/>
    <w:rsid w:val="00991AD7"/>
    <w:rsid w:val="00991C62"/>
    <w:rsid w:val="00992008"/>
    <w:rsid w:val="00992446"/>
    <w:rsid w:val="00992646"/>
    <w:rsid w:val="00992C7F"/>
    <w:rsid w:val="00993100"/>
    <w:rsid w:val="00993141"/>
    <w:rsid w:val="0099314F"/>
    <w:rsid w:val="009932C5"/>
    <w:rsid w:val="0099350A"/>
    <w:rsid w:val="00993C15"/>
    <w:rsid w:val="00994677"/>
    <w:rsid w:val="00994C65"/>
    <w:rsid w:val="00995BE2"/>
    <w:rsid w:val="00995D11"/>
    <w:rsid w:val="00996705"/>
    <w:rsid w:val="00996F3B"/>
    <w:rsid w:val="00997616"/>
    <w:rsid w:val="0099771B"/>
    <w:rsid w:val="0099796D"/>
    <w:rsid w:val="009A0108"/>
    <w:rsid w:val="009A0686"/>
    <w:rsid w:val="009A0A42"/>
    <w:rsid w:val="009A0ED2"/>
    <w:rsid w:val="009A1496"/>
    <w:rsid w:val="009A2D2E"/>
    <w:rsid w:val="009A5006"/>
    <w:rsid w:val="009A5076"/>
    <w:rsid w:val="009A6020"/>
    <w:rsid w:val="009A652D"/>
    <w:rsid w:val="009A688C"/>
    <w:rsid w:val="009A6A15"/>
    <w:rsid w:val="009A733E"/>
    <w:rsid w:val="009A7351"/>
    <w:rsid w:val="009A7B57"/>
    <w:rsid w:val="009B0D41"/>
    <w:rsid w:val="009B1148"/>
    <w:rsid w:val="009B187D"/>
    <w:rsid w:val="009B1B0A"/>
    <w:rsid w:val="009B1BA2"/>
    <w:rsid w:val="009B24DC"/>
    <w:rsid w:val="009B2557"/>
    <w:rsid w:val="009B2C1F"/>
    <w:rsid w:val="009B2DE5"/>
    <w:rsid w:val="009B2E2F"/>
    <w:rsid w:val="009B472F"/>
    <w:rsid w:val="009B5384"/>
    <w:rsid w:val="009B590A"/>
    <w:rsid w:val="009B5940"/>
    <w:rsid w:val="009B66CB"/>
    <w:rsid w:val="009B6B36"/>
    <w:rsid w:val="009B6FC9"/>
    <w:rsid w:val="009B72EE"/>
    <w:rsid w:val="009B7640"/>
    <w:rsid w:val="009B79CD"/>
    <w:rsid w:val="009C0758"/>
    <w:rsid w:val="009C0ED7"/>
    <w:rsid w:val="009C14D7"/>
    <w:rsid w:val="009C2B3D"/>
    <w:rsid w:val="009C2FB8"/>
    <w:rsid w:val="009C326C"/>
    <w:rsid w:val="009C3544"/>
    <w:rsid w:val="009C3D63"/>
    <w:rsid w:val="009C4D7B"/>
    <w:rsid w:val="009C5281"/>
    <w:rsid w:val="009C52AA"/>
    <w:rsid w:val="009C564B"/>
    <w:rsid w:val="009C5BEA"/>
    <w:rsid w:val="009C5E7E"/>
    <w:rsid w:val="009C6470"/>
    <w:rsid w:val="009C6A40"/>
    <w:rsid w:val="009C6ECD"/>
    <w:rsid w:val="009C7796"/>
    <w:rsid w:val="009C79A4"/>
    <w:rsid w:val="009D061C"/>
    <w:rsid w:val="009D0665"/>
    <w:rsid w:val="009D0AE5"/>
    <w:rsid w:val="009D0BEF"/>
    <w:rsid w:val="009D0BFE"/>
    <w:rsid w:val="009D15CD"/>
    <w:rsid w:val="009D1F5B"/>
    <w:rsid w:val="009D2035"/>
    <w:rsid w:val="009D3835"/>
    <w:rsid w:val="009D3C4B"/>
    <w:rsid w:val="009D430C"/>
    <w:rsid w:val="009D4440"/>
    <w:rsid w:val="009D4924"/>
    <w:rsid w:val="009D4F6F"/>
    <w:rsid w:val="009D627B"/>
    <w:rsid w:val="009D65D0"/>
    <w:rsid w:val="009D6DCA"/>
    <w:rsid w:val="009D6F0A"/>
    <w:rsid w:val="009D7773"/>
    <w:rsid w:val="009D779F"/>
    <w:rsid w:val="009E078A"/>
    <w:rsid w:val="009E107B"/>
    <w:rsid w:val="009E1255"/>
    <w:rsid w:val="009E157B"/>
    <w:rsid w:val="009E1D33"/>
    <w:rsid w:val="009E1DB0"/>
    <w:rsid w:val="009E2416"/>
    <w:rsid w:val="009E282B"/>
    <w:rsid w:val="009E2915"/>
    <w:rsid w:val="009E2DC7"/>
    <w:rsid w:val="009E2E91"/>
    <w:rsid w:val="009E2EFA"/>
    <w:rsid w:val="009E35C4"/>
    <w:rsid w:val="009E3E3C"/>
    <w:rsid w:val="009E4558"/>
    <w:rsid w:val="009E4C62"/>
    <w:rsid w:val="009E4C79"/>
    <w:rsid w:val="009E4F27"/>
    <w:rsid w:val="009E70CB"/>
    <w:rsid w:val="009E75A3"/>
    <w:rsid w:val="009E7B09"/>
    <w:rsid w:val="009E7E94"/>
    <w:rsid w:val="009F04D5"/>
    <w:rsid w:val="009F0BE1"/>
    <w:rsid w:val="009F19C8"/>
    <w:rsid w:val="009F2880"/>
    <w:rsid w:val="009F2CE5"/>
    <w:rsid w:val="009F2FD2"/>
    <w:rsid w:val="009F3221"/>
    <w:rsid w:val="009F39AF"/>
    <w:rsid w:val="009F3C03"/>
    <w:rsid w:val="009F3D49"/>
    <w:rsid w:val="009F4138"/>
    <w:rsid w:val="009F42EF"/>
    <w:rsid w:val="009F4584"/>
    <w:rsid w:val="009F4907"/>
    <w:rsid w:val="009F4B61"/>
    <w:rsid w:val="009F4C16"/>
    <w:rsid w:val="009F50FE"/>
    <w:rsid w:val="009F5559"/>
    <w:rsid w:val="009F5E7F"/>
    <w:rsid w:val="009F625B"/>
    <w:rsid w:val="009F6940"/>
    <w:rsid w:val="009F6FD5"/>
    <w:rsid w:val="009F7EFD"/>
    <w:rsid w:val="00A002AD"/>
    <w:rsid w:val="00A0164E"/>
    <w:rsid w:val="00A022A9"/>
    <w:rsid w:val="00A0235E"/>
    <w:rsid w:val="00A02577"/>
    <w:rsid w:val="00A02A6D"/>
    <w:rsid w:val="00A02D5C"/>
    <w:rsid w:val="00A02EBA"/>
    <w:rsid w:val="00A03385"/>
    <w:rsid w:val="00A03493"/>
    <w:rsid w:val="00A0377D"/>
    <w:rsid w:val="00A03AF9"/>
    <w:rsid w:val="00A03E58"/>
    <w:rsid w:val="00A04413"/>
    <w:rsid w:val="00A04D0A"/>
    <w:rsid w:val="00A04EF7"/>
    <w:rsid w:val="00A0521A"/>
    <w:rsid w:val="00A05C0C"/>
    <w:rsid w:val="00A05CCE"/>
    <w:rsid w:val="00A0623C"/>
    <w:rsid w:val="00A06322"/>
    <w:rsid w:val="00A064DE"/>
    <w:rsid w:val="00A06BCA"/>
    <w:rsid w:val="00A07135"/>
    <w:rsid w:val="00A077CE"/>
    <w:rsid w:val="00A079D5"/>
    <w:rsid w:val="00A07E8E"/>
    <w:rsid w:val="00A10076"/>
    <w:rsid w:val="00A101E4"/>
    <w:rsid w:val="00A102A7"/>
    <w:rsid w:val="00A1069D"/>
    <w:rsid w:val="00A10823"/>
    <w:rsid w:val="00A110E0"/>
    <w:rsid w:val="00A112CD"/>
    <w:rsid w:val="00A11740"/>
    <w:rsid w:val="00A11901"/>
    <w:rsid w:val="00A11B88"/>
    <w:rsid w:val="00A120C2"/>
    <w:rsid w:val="00A12578"/>
    <w:rsid w:val="00A12630"/>
    <w:rsid w:val="00A126DA"/>
    <w:rsid w:val="00A1281E"/>
    <w:rsid w:val="00A12A8D"/>
    <w:rsid w:val="00A12B26"/>
    <w:rsid w:val="00A13166"/>
    <w:rsid w:val="00A13203"/>
    <w:rsid w:val="00A13B87"/>
    <w:rsid w:val="00A13F49"/>
    <w:rsid w:val="00A14273"/>
    <w:rsid w:val="00A14A83"/>
    <w:rsid w:val="00A14C17"/>
    <w:rsid w:val="00A156D4"/>
    <w:rsid w:val="00A15AA5"/>
    <w:rsid w:val="00A15ACE"/>
    <w:rsid w:val="00A15E99"/>
    <w:rsid w:val="00A15F20"/>
    <w:rsid w:val="00A161CC"/>
    <w:rsid w:val="00A164B7"/>
    <w:rsid w:val="00A1651C"/>
    <w:rsid w:val="00A16600"/>
    <w:rsid w:val="00A16A80"/>
    <w:rsid w:val="00A178A6"/>
    <w:rsid w:val="00A17B34"/>
    <w:rsid w:val="00A17C4B"/>
    <w:rsid w:val="00A17DDC"/>
    <w:rsid w:val="00A17DF2"/>
    <w:rsid w:val="00A200C1"/>
    <w:rsid w:val="00A2027D"/>
    <w:rsid w:val="00A202FC"/>
    <w:rsid w:val="00A2074B"/>
    <w:rsid w:val="00A21426"/>
    <w:rsid w:val="00A2155F"/>
    <w:rsid w:val="00A21BA6"/>
    <w:rsid w:val="00A22E96"/>
    <w:rsid w:val="00A236F1"/>
    <w:rsid w:val="00A23EE4"/>
    <w:rsid w:val="00A24166"/>
    <w:rsid w:val="00A24401"/>
    <w:rsid w:val="00A245EA"/>
    <w:rsid w:val="00A24622"/>
    <w:rsid w:val="00A24A39"/>
    <w:rsid w:val="00A253F8"/>
    <w:rsid w:val="00A259FF"/>
    <w:rsid w:val="00A25CCF"/>
    <w:rsid w:val="00A25DB4"/>
    <w:rsid w:val="00A25F5B"/>
    <w:rsid w:val="00A2612E"/>
    <w:rsid w:val="00A2696C"/>
    <w:rsid w:val="00A269B0"/>
    <w:rsid w:val="00A26EB6"/>
    <w:rsid w:val="00A26EF4"/>
    <w:rsid w:val="00A26F50"/>
    <w:rsid w:val="00A27016"/>
    <w:rsid w:val="00A27215"/>
    <w:rsid w:val="00A27737"/>
    <w:rsid w:val="00A278B7"/>
    <w:rsid w:val="00A27AF7"/>
    <w:rsid w:val="00A30E32"/>
    <w:rsid w:val="00A31349"/>
    <w:rsid w:val="00A31B09"/>
    <w:rsid w:val="00A32295"/>
    <w:rsid w:val="00A32869"/>
    <w:rsid w:val="00A32D91"/>
    <w:rsid w:val="00A333E0"/>
    <w:rsid w:val="00A33D9C"/>
    <w:rsid w:val="00A34A80"/>
    <w:rsid w:val="00A34AEB"/>
    <w:rsid w:val="00A34C40"/>
    <w:rsid w:val="00A3547B"/>
    <w:rsid w:val="00A36263"/>
    <w:rsid w:val="00A3653A"/>
    <w:rsid w:val="00A36AE7"/>
    <w:rsid w:val="00A36DBB"/>
    <w:rsid w:val="00A371ED"/>
    <w:rsid w:val="00A375A9"/>
    <w:rsid w:val="00A378C6"/>
    <w:rsid w:val="00A378E2"/>
    <w:rsid w:val="00A379A6"/>
    <w:rsid w:val="00A37AAE"/>
    <w:rsid w:val="00A37DD5"/>
    <w:rsid w:val="00A400F3"/>
    <w:rsid w:val="00A403B4"/>
    <w:rsid w:val="00A40CC4"/>
    <w:rsid w:val="00A41C48"/>
    <w:rsid w:val="00A42846"/>
    <w:rsid w:val="00A42C06"/>
    <w:rsid w:val="00A42DF2"/>
    <w:rsid w:val="00A42E9F"/>
    <w:rsid w:val="00A42EBA"/>
    <w:rsid w:val="00A438C4"/>
    <w:rsid w:val="00A43C02"/>
    <w:rsid w:val="00A447FF"/>
    <w:rsid w:val="00A44FCB"/>
    <w:rsid w:val="00A45248"/>
    <w:rsid w:val="00A45CE4"/>
    <w:rsid w:val="00A4630D"/>
    <w:rsid w:val="00A467D2"/>
    <w:rsid w:val="00A46CA1"/>
    <w:rsid w:val="00A472B2"/>
    <w:rsid w:val="00A477AB"/>
    <w:rsid w:val="00A478AB"/>
    <w:rsid w:val="00A47D64"/>
    <w:rsid w:val="00A5028F"/>
    <w:rsid w:val="00A5078E"/>
    <w:rsid w:val="00A50C74"/>
    <w:rsid w:val="00A50DF1"/>
    <w:rsid w:val="00A51681"/>
    <w:rsid w:val="00A52513"/>
    <w:rsid w:val="00A52A89"/>
    <w:rsid w:val="00A52C71"/>
    <w:rsid w:val="00A52FB3"/>
    <w:rsid w:val="00A532E4"/>
    <w:rsid w:val="00A537D1"/>
    <w:rsid w:val="00A5384A"/>
    <w:rsid w:val="00A53AD8"/>
    <w:rsid w:val="00A53C02"/>
    <w:rsid w:val="00A5419D"/>
    <w:rsid w:val="00A5462D"/>
    <w:rsid w:val="00A54844"/>
    <w:rsid w:val="00A554AB"/>
    <w:rsid w:val="00A55AAE"/>
    <w:rsid w:val="00A55FDB"/>
    <w:rsid w:val="00A560A5"/>
    <w:rsid w:val="00A56843"/>
    <w:rsid w:val="00A56868"/>
    <w:rsid w:val="00A57B25"/>
    <w:rsid w:val="00A60520"/>
    <w:rsid w:val="00A60778"/>
    <w:rsid w:val="00A607BC"/>
    <w:rsid w:val="00A608BD"/>
    <w:rsid w:val="00A60A76"/>
    <w:rsid w:val="00A60DC2"/>
    <w:rsid w:val="00A60F5C"/>
    <w:rsid w:val="00A61157"/>
    <w:rsid w:val="00A6179B"/>
    <w:rsid w:val="00A6259D"/>
    <w:rsid w:val="00A627B8"/>
    <w:rsid w:val="00A627FC"/>
    <w:rsid w:val="00A62B70"/>
    <w:rsid w:val="00A6397C"/>
    <w:rsid w:val="00A63AD9"/>
    <w:rsid w:val="00A64545"/>
    <w:rsid w:val="00A646CE"/>
    <w:rsid w:val="00A64DA8"/>
    <w:rsid w:val="00A64F4D"/>
    <w:rsid w:val="00A64F9C"/>
    <w:rsid w:val="00A650E7"/>
    <w:rsid w:val="00A65C9F"/>
    <w:rsid w:val="00A65F58"/>
    <w:rsid w:val="00A671CD"/>
    <w:rsid w:val="00A67540"/>
    <w:rsid w:val="00A676F9"/>
    <w:rsid w:val="00A67D13"/>
    <w:rsid w:val="00A70123"/>
    <w:rsid w:val="00A70218"/>
    <w:rsid w:val="00A70586"/>
    <w:rsid w:val="00A71004"/>
    <w:rsid w:val="00A714D6"/>
    <w:rsid w:val="00A71ADC"/>
    <w:rsid w:val="00A7209E"/>
    <w:rsid w:val="00A72816"/>
    <w:rsid w:val="00A7288C"/>
    <w:rsid w:val="00A72B4E"/>
    <w:rsid w:val="00A7304F"/>
    <w:rsid w:val="00A73242"/>
    <w:rsid w:val="00A74007"/>
    <w:rsid w:val="00A74187"/>
    <w:rsid w:val="00A7428A"/>
    <w:rsid w:val="00A7498E"/>
    <w:rsid w:val="00A76BC6"/>
    <w:rsid w:val="00A77878"/>
    <w:rsid w:val="00A77DAA"/>
    <w:rsid w:val="00A803C9"/>
    <w:rsid w:val="00A8132E"/>
    <w:rsid w:val="00A827FF"/>
    <w:rsid w:val="00A83028"/>
    <w:rsid w:val="00A83C98"/>
    <w:rsid w:val="00A84391"/>
    <w:rsid w:val="00A85400"/>
    <w:rsid w:val="00A85669"/>
    <w:rsid w:val="00A85F2D"/>
    <w:rsid w:val="00A8685F"/>
    <w:rsid w:val="00A86E7A"/>
    <w:rsid w:val="00A874DF"/>
    <w:rsid w:val="00A87ACA"/>
    <w:rsid w:val="00A90F32"/>
    <w:rsid w:val="00A92276"/>
    <w:rsid w:val="00A9278E"/>
    <w:rsid w:val="00A927AC"/>
    <w:rsid w:val="00A930BA"/>
    <w:rsid w:val="00A93364"/>
    <w:rsid w:val="00A94785"/>
    <w:rsid w:val="00A947E6"/>
    <w:rsid w:val="00A94831"/>
    <w:rsid w:val="00A9499F"/>
    <w:rsid w:val="00A95243"/>
    <w:rsid w:val="00A95358"/>
    <w:rsid w:val="00A953C9"/>
    <w:rsid w:val="00A9565B"/>
    <w:rsid w:val="00A96232"/>
    <w:rsid w:val="00A963F9"/>
    <w:rsid w:val="00A9676E"/>
    <w:rsid w:val="00A96CB9"/>
    <w:rsid w:val="00A97B11"/>
    <w:rsid w:val="00A97D07"/>
    <w:rsid w:val="00A97D55"/>
    <w:rsid w:val="00AA130A"/>
    <w:rsid w:val="00AA1347"/>
    <w:rsid w:val="00AA3239"/>
    <w:rsid w:val="00AA422F"/>
    <w:rsid w:val="00AA532C"/>
    <w:rsid w:val="00AA5609"/>
    <w:rsid w:val="00AA56F5"/>
    <w:rsid w:val="00AA5EBB"/>
    <w:rsid w:val="00AA613A"/>
    <w:rsid w:val="00AA6571"/>
    <w:rsid w:val="00AA6ADD"/>
    <w:rsid w:val="00AA78C4"/>
    <w:rsid w:val="00AB0042"/>
    <w:rsid w:val="00AB0A4C"/>
    <w:rsid w:val="00AB0A5A"/>
    <w:rsid w:val="00AB0DC8"/>
    <w:rsid w:val="00AB0F5E"/>
    <w:rsid w:val="00AB0FA8"/>
    <w:rsid w:val="00AB1466"/>
    <w:rsid w:val="00AB2084"/>
    <w:rsid w:val="00AB3133"/>
    <w:rsid w:val="00AB3654"/>
    <w:rsid w:val="00AB394A"/>
    <w:rsid w:val="00AB3AFA"/>
    <w:rsid w:val="00AB4AE2"/>
    <w:rsid w:val="00AB519F"/>
    <w:rsid w:val="00AB55F0"/>
    <w:rsid w:val="00AB5FA8"/>
    <w:rsid w:val="00AB6782"/>
    <w:rsid w:val="00AB6A4F"/>
    <w:rsid w:val="00AB7856"/>
    <w:rsid w:val="00AB7C21"/>
    <w:rsid w:val="00AC02F3"/>
    <w:rsid w:val="00AC09F1"/>
    <w:rsid w:val="00AC0EF3"/>
    <w:rsid w:val="00AC1025"/>
    <w:rsid w:val="00AC11B9"/>
    <w:rsid w:val="00AC1950"/>
    <w:rsid w:val="00AC19EE"/>
    <w:rsid w:val="00AC1B6C"/>
    <w:rsid w:val="00AC1F4E"/>
    <w:rsid w:val="00AC2071"/>
    <w:rsid w:val="00AC20DC"/>
    <w:rsid w:val="00AC2B6E"/>
    <w:rsid w:val="00AC38D7"/>
    <w:rsid w:val="00AC3DBA"/>
    <w:rsid w:val="00AC3FAC"/>
    <w:rsid w:val="00AC44D1"/>
    <w:rsid w:val="00AC4A5D"/>
    <w:rsid w:val="00AC4C29"/>
    <w:rsid w:val="00AC501D"/>
    <w:rsid w:val="00AC50FE"/>
    <w:rsid w:val="00AC523A"/>
    <w:rsid w:val="00AC558A"/>
    <w:rsid w:val="00AC559A"/>
    <w:rsid w:val="00AC5703"/>
    <w:rsid w:val="00AC58B5"/>
    <w:rsid w:val="00AC68A9"/>
    <w:rsid w:val="00AC6B07"/>
    <w:rsid w:val="00AC6D10"/>
    <w:rsid w:val="00AC715D"/>
    <w:rsid w:val="00AC739F"/>
    <w:rsid w:val="00AC78D1"/>
    <w:rsid w:val="00AC78D4"/>
    <w:rsid w:val="00AD0126"/>
    <w:rsid w:val="00AD030F"/>
    <w:rsid w:val="00AD04ED"/>
    <w:rsid w:val="00AD08B6"/>
    <w:rsid w:val="00AD11A7"/>
    <w:rsid w:val="00AD17A3"/>
    <w:rsid w:val="00AD18B4"/>
    <w:rsid w:val="00AD1AE2"/>
    <w:rsid w:val="00AD2226"/>
    <w:rsid w:val="00AD22A7"/>
    <w:rsid w:val="00AD2562"/>
    <w:rsid w:val="00AD27CF"/>
    <w:rsid w:val="00AD30DB"/>
    <w:rsid w:val="00AD3446"/>
    <w:rsid w:val="00AD34C1"/>
    <w:rsid w:val="00AD3677"/>
    <w:rsid w:val="00AD36E3"/>
    <w:rsid w:val="00AD3DE3"/>
    <w:rsid w:val="00AD498F"/>
    <w:rsid w:val="00AD4A59"/>
    <w:rsid w:val="00AD4C91"/>
    <w:rsid w:val="00AD4CA6"/>
    <w:rsid w:val="00AD4F35"/>
    <w:rsid w:val="00AD5055"/>
    <w:rsid w:val="00AD50EC"/>
    <w:rsid w:val="00AD52A3"/>
    <w:rsid w:val="00AD5C74"/>
    <w:rsid w:val="00AD5D52"/>
    <w:rsid w:val="00AD673C"/>
    <w:rsid w:val="00AD6881"/>
    <w:rsid w:val="00AD736A"/>
    <w:rsid w:val="00AD7555"/>
    <w:rsid w:val="00AD75E4"/>
    <w:rsid w:val="00AD76EF"/>
    <w:rsid w:val="00AD78A6"/>
    <w:rsid w:val="00AE0785"/>
    <w:rsid w:val="00AE09D6"/>
    <w:rsid w:val="00AE0D8B"/>
    <w:rsid w:val="00AE0D90"/>
    <w:rsid w:val="00AE1530"/>
    <w:rsid w:val="00AE15F7"/>
    <w:rsid w:val="00AE2278"/>
    <w:rsid w:val="00AE263A"/>
    <w:rsid w:val="00AE2F25"/>
    <w:rsid w:val="00AE3988"/>
    <w:rsid w:val="00AE41DF"/>
    <w:rsid w:val="00AE43B8"/>
    <w:rsid w:val="00AE45DD"/>
    <w:rsid w:val="00AE50C4"/>
    <w:rsid w:val="00AE522A"/>
    <w:rsid w:val="00AE5266"/>
    <w:rsid w:val="00AE57EF"/>
    <w:rsid w:val="00AE5E35"/>
    <w:rsid w:val="00AE6A02"/>
    <w:rsid w:val="00AE6A0E"/>
    <w:rsid w:val="00AE6B7F"/>
    <w:rsid w:val="00AE6B8F"/>
    <w:rsid w:val="00AE6DC0"/>
    <w:rsid w:val="00AE7688"/>
    <w:rsid w:val="00AF0B75"/>
    <w:rsid w:val="00AF0CC2"/>
    <w:rsid w:val="00AF0F4B"/>
    <w:rsid w:val="00AF1044"/>
    <w:rsid w:val="00AF146C"/>
    <w:rsid w:val="00AF1926"/>
    <w:rsid w:val="00AF1961"/>
    <w:rsid w:val="00AF1DED"/>
    <w:rsid w:val="00AF224B"/>
    <w:rsid w:val="00AF2266"/>
    <w:rsid w:val="00AF36E0"/>
    <w:rsid w:val="00AF38FC"/>
    <w:rsid w:val="00AF3EFB"/>
    <w:rsid w:val="00AF3F96"/>
    <w:rsid w:val="00AF4750"/>
    <w:rsid w:val="00AF49A6"/>
    <w:rsid w:val="00AF4AB2"/>
    <w:rsid w:val="00AF5028"/>
    <w:rsid w:val="00AF5799"/>
    <w:rsid w:val="00AF594E"/>
    <w:rsid w:val="00AF5D77"/>
    <w:rsid w:val="00AF6EBE"/>
    <w:rsid w:val="00AF7513"/>
    <w:rsid w:val="00AF7ADE"/>
    <w:rsid w:val="00AF7C29"/>
    <w:rsid w:val="00B00315"/>
    <w:rsid w:val="00B00CE9"/>
    <w:rsid w:val="00B00FE0"/>
    <w:rsid w:val="00B01048"/>
    <w:rsid w:val="00B010D4"/>
    <w:rsid w:val="00B012FF"/>
    <w:rsid w:val="00B01763"/>
    <w:rsid w:val="00B01DC3"/>
    <w:rsid w:val="00B0247A"/>
    <w:rsid w:val="00B0328B"/>
    <w:rsid w:val="00B03833"/>
    <w:rsid w:val="00B03F99"/>
    <w:rsid w:val="00B042B8"/>
    <w:rsid w:val="00B04E9A"/>
    <w:rsid w:val="00B051BF"/>
    <w:rsid w:val="00B05ACA"/>
    <w:rsid w:val="00B05F54"/>
    <w:rsid w:val="00B064F6"/>
    <w:rsid w:val="00B06599"/>
    <w:rsid w:val="00B06644"/>
    <w:rsid w:val="00B066D0"/>
    <w:rsid w:val="00B06E28"/>
    <w:rsid w:val="00B07AA4"/>
    <w:rsid w:val="00B07C27"/>
    <w:rsid w:val="00B1016E"/>
    <w:rsid w:val="00B11E09"/>
    <w:rsid w:val="00B11F8B"/>
    <w:rsid w:val="00B12111"/>
    <w:rsid w:val="00B128E9"/>
    <w:rsid w:val="00B12C34"/>
    <w:rsid w:val="00B12C57"/>
    <w:rsid w:val="00B13247"/>
    <w:rsid w:val="00B1358C"/>
    <w:rsid w:val="00B139C7"/>
    <w:rsid w:val="00B13B61"/>
    <w:rsid w:val="00B13FEB"/>
    <w:rsid w:val="00B14B35"/>
    <w:rsid w:val="00B14B3E"/>
    <w:rsid w:val="00B15C15"/>
    <w:rsid w:val="00B15CEA"/>
    <w:rsid w:val="00B16B94"/>
    <w:rsid w:val="00B16D8D"/>
    <w:rsid w:val="00B16F75"/>
    <w:rsid w:val="00B17875"/>
    <w:rsid w:val="00B17D65"/>
    <w:rsid w:val="00B20AB4"/>
    <w:rsid w:val="00B20CBB"/>
    <w:rsid w:val="00B20F66"/>
    <w:rsid w:val="00B212C4"/>
    <w:rsid w:val="00B2134A"/>
    <w:rsid w:val="00B21972"/>
    <w:rsid w:val="00B21BAE"/>
    <w:rsid w:val="00B22433"/>
    <w:rsid w:val="00B226A4"/>
    <w:rsid w:val="00B2283F"/>
    <w:rsid w:val="00B228A8"/>
    <w:rsid w:val="00B229B9"/>
    <w:rsid w:val="00B2303D"/>
    <w:rsid w:val="00B232EB"/>
    <w:rsid w:val="00B23482"/>
    <w:rsid w:val="00B2389B"/>
    <w:rsid w:val="00B2399C"/>
    <w:rsid w:val="00B23A3C"/>
    <w:rsid w:val="00B23B9E"/>
    <w:rsid w:val="00B242FB"/>
    <w:rsid w:val="00B245FC"/>
    <w:rsid w:val="00B249FA"/>
    <w:rsid w:val="00B24EF9"/>
    <w:rsid w:val="00B255AC"/>
    <w:rsid w:val="00B256B0"/>
    <w:rsid w:val="00B25DD4"/>
    <w:rsid w:val="00B26944"/>
    <w:rsid w:val="00B27894"/>
    <w:rsid w:val="00B279A6"/>
    <w:rsid w:val="00B27AAF"/>
    <w:rsid w:val="00B27E62"/>
    <w:rsid w:val="00B27E83"/>
    <w:rsid w:val="00B304F1"/>
    <w:rsid w:val="00B309E9"/>
    <w:rsid w:val="00B31CC5"/>
    <w:rsid w:val="00B3201A"/>
    <w:rsid w:val="00B32796"/>
    <w:rsid w:val="00B32808"/>
    <w:rsid w:val="00B32849"/>
    <w:rsid w:val="00B3302D"/>
    <w:rsid w:val="00B330BA"/>
    <w:rsid w:val="00B33658"/>
    <w:rsid w:val="00B33707"/>
    <w:rsid w:val="00B33CF8"/>
    <w:rsid w:val="00B343CF"/>
    <w:rsid w:val="00B351B5"/>
    <w:rsid w:val="00B35854"/>
    <w:rsid w:val="00B359B5"/>
    <w:rsid w:val="00B35D4D"/>
    <w:rsid w:val="00B36046"/>
    <w:rsid w:val="00B3640F"/>
    <w:rsid w:val="00B3653B"/>
    <w:rsid w:val="00B36D3A"/>
    <w:rsid w:val="00B36DAA"/>
    <w:rsid w:val="00B36F3C"/>
    <w:rsid w:val="00B372C4"/>
    <w:rsid w:val="00B375BC"/>
    <w:rsid w:val="00B37CC8"/>
    <w:rsid w:val="00B40CF2"/>
    <w:rsid w:val="00B40F16"/>
    <w:rsid w:val="00B41402"/>
    <w:rsid w:val="00B41684"/>
    <w:rsid w:val="00B41ABB"/>
    <w:rsid w:val="00B41C37"/>
    <w:rsid w:val="00B41FAD"/>
    <w:rsid w:val="00B43336"/>
    <w:rsid w:val="00B4386E"/>
    <w:rsid w:val="00B43A55"/>
    <w:rsid w:val="00B43DFB"/>
    <w:rsid w:val="00B44D73"/>
    <w:rsid w:val="00B453B3"/>
    <w:rsid w:val="00B45F3F"/>
    <w:rsid w:val="00B46D15"/>
    <w:rsid w:val="00B47BA6"/>
    <w:rsid w:val="00B47D7B"/>
    <w:rsid w:val="00B5043D"/>
    <w:rsid w:val="00B509EC"/>
    <w:rsid w:val="00B50FA6"/>
    <w:rsid w:val="00B515DB"/>
    <w:rsid w:val="00B51975"/>
    <w:rsid w:val="00B51AEF"/>
    <w:rsid w:val="00B51AF4"/>
    <w:rsid w:val="00B5214E"/>
    <w:rsid w:val="00B524EF"/>
    <w:rsid w:val="00B52F09"/>
    <w:rsid w:val="00B532E6"/>
    <w:rsid w:val="00B532F5"/>
    <w:rsid w:val="00B534D4"/>
    <w:rsid w:val="00B537F9"/>
    <w:rsid w:val="00B538E2"/>
    <w:rsid w:val="00B53CCB"/>
    <w:rsid w:val="00B53E44"/>
    <w:rsid w:val="00B5437A"/>
    <w:rsid w:val="00B5483A"/>
    <w:rsid w:val="00B54EBA"/>
    <w:rsid w:val="00B552C7"/>
    <w:rsid w:val="00B552E3"/>
    <w:rsid w:val="00B557D9"/>
    <w:rsid w:val="00B559E2"/>
    <w:rsid w:val="00B56452"/>
    <w:rsid w:val="00B56977"/>
    <w:rsid w:val="00B57298"/>
    <w:rsid w:val="00B5752C"/>
    <w:rsid w:val="00B579C1"/>
    <w:rsid w:val="00B579EB"/>
    <w:rsid w:val="00B57A7A"/>
    <w:rsid w:val="00B57EE8"/>
    <w:rsid w:val="00B61096"/>
    <w:rsid w:val="00B616BE"/>
    <w:rsid w:val="00B61F13"/>
    <w:rsid w:val="00B6217A"/>
    <w:rsid w:val="00B62725"/>
    <w:rsid w:val="00B627B7"/>
    <w:rsid w:val="00B62FC5"/>
    <w:rsid w:val="00B63276"/>
    <w:rsid w:val="00B63546"/>
    <w:rsid w:val="00B6355A"/>
    <w:rsid w:val="00B63C68"/>
    <w:rsid w:val="00B63DE5"/>
    <w:rsid w:val="00B63ED1"/>
    <w:rsid w:val="00B63EE3"/>
    <w:rsid w:val="00B64362"/>
    <w:rsid w:val="00B644C0"/>
    <w:rsid w:val="00B6482C"/>
    <w:rsid w:val="00B6482E"/>
    <w:rsid w:val="00B64996"/>
    <w:rsid w:val="00B6506F"/>
    <w:rsid w:val="00B65257"/>
    <w:rsid w:val="00B65282"/>
    <w:rsid w:val="00B652B7"/>
    <w:rsid w:val="00B655B5"/>
    <w:rsid w:val="00B655D2"/>
    <w:rsid w:val="00B6656D"/>
    <w:rsid w:val="00B67A6F"/>
    <w:rsid w:val="00B67F91"/>
    <w:rsid w:val="00B70011"/>
    <w:rsid w:val="00B70170"/>
    <w:rsid w:val="00B7044B"/>
    <w:rsid w:val="00B7087F"/>
    <w:rsid w:val="00B70E98"/>
    <w:rsid w:val="00B70EC7"/>
    <w:rsid w:val="00B7181D"/>
    <w:rsid w:val="00B71A44"/>
    <w:rsid w:val="00B71CE8"/>
    <w:rsid w:val="00B7226D"/>
    <w:rsid w:val="00B727C6"/>
    <w:rsid w:val="00B7341B"/>
    <w:rsid w:val="00B73B5D"/>
    <w:rsid w:val="00B73D98"/>
    <w:rsid w:val="00B73FED"/>
    <w:rsid w:val="00B74164"/>
    <w:rsid w:val="00B74310"/>
    <w:rsid w:val="00B74701"/>
    <w:rsid w:val="00B74B50"/>
    <w:rsid w:val="00B74B6C"/>
    <w:rsid w:val="00B752EC"/>
    <w:rsid w:val="00B753E2"/>
    <w:rsid w:val="00B75A4F"/>
    <w:rsid w:val="00B7679A"/>
    <w:rsid w:val="00B76F6D"/>
    <w:rsid w:val="00B77B4C"/>
    <w:rsid w:val="00B77F9F"/>
    <w:rsid w:val="00B803F2"/>
    <w:rsid w:val="00B8047E"/>
    <w:rsid w:val="00B80FD6"/>
    <w:rsid w:val="00B811E6"/>
    <w:rsid w:val="00B818D5"/>
    <w:rsid w:val="00B81AE8"/>
    <w:rsid w:val="00B81D04"/>
    <w:rsid w:val="00B81E16"/>
    <w:rsid w:val="00B81F7C"/>
    <w:rsid w:val="00B820F7"/>
    <w:rsid w:val="00B82735"/>
    <w:rsid w:val="00B828AC"/>
    <w:rsid w:val="00B829DE"/>
    <w:rsid w:val="00B82EC3"/>
    <w:rsid w:val="00B831E3"/>
    <w:rsid w:val="00B8484B"/>
    <w:rsid w:val="00B855A3"/>
    <w:rsid w:val="00B85CC7"/>
    <w:rsid w:val="00B862A8"/>
    <w:rsid w:val="00B86361"/>
    <w:rsid w:val="00B8670D"/>
    <w:rsid w:val="00B867A9"/>
    <w:rsid w:val="00B86C75"/>
    <w:rsid w:val="00B87267"/>
    <w:rsid w:val="00B87931"/>
    <w:rsid w:val="00B87B46"/>
    <w:rsid w:val="00B87B6A"/>
    <w:rsid w:val="00B87E71"/>
    <w:rsid w:val="00B87FB1"/>
    <w:rsid w:val="00B87FFD"/>
    <w:rsid w:val="00B902D6"/>
    <w:rsid w:val="00B9032F"/>
    <w:rsid w:val="00B90A59"/>
    <w:rsid w:val="00B90DA9"/>
    <w:rsid w:val="00B91B48"/>
    <w:rsid w:val="00B9258A"/>
    <w:rsid w:val="00B92CD1"/>
    <w:rsid w:val="00B92D87"/>
    <w:rsid w:val="00B932D0"/>
    <w:rsid w:val="00B93DCE"/>
    <w:rsid w:val="00B9407B"/>
    <w:rsid w:val="00B94085"/>
    <w:rsid w:val="00B948C5"/>
    <w:rsid w:val="00B948FF"/>
    <w:rsid w:val="00B94D5D"/>
    <w:rsid w:val="00B9527C"/>
    <w:rsid w:val="00B9536F"/>
    <w:rsid w:val="00B96338"/>
    <w:rsid w:val="00B964BC"/>
    <w:rsid w:val="00B965CF"/>
    <w:rsid w:val="00B97111"/>
    <w:rsid w:val="00B974D2"/>
    <w:rsid w:val="00B975FE"/>
    <w:rsid w:val="00B9769D"/>
    <w:rsid w:val="00B97C2D"/>
    <w:rsid w:val="00BA0248"/>
    <w:rsid w:val="00BA044F"/>
    <w:rsid w:val="00BA0AC2"/>
    <w:rsid w:val="00BA0ACF"/>
    <w:rsid w:val="00BA0C64"/>
    <w:rsid w:val="00BA0C80"/>
    <w:rsid w:val="00BA0FA5"/>
    <w:rsid w:val="00BA1D33"/>
    <w:rsid w:val="00BA23FD"/>
    <w:rsid w:val="00BA29CB"/>
    <w:rsid w:val="00BA2B87"/>
    <w:rsid w:val="00BA405E"/>
    <w:rsid w:val="00BA450E"/>
    <w:rsid w:val="00BA4645"/>
    <w:rsid w:val="00BA4F9C"/>
    <w:rsid w:val="00BA5311"/>
    <w:rsid w:val="00BA5356"/>
    <w:rsid w:val="00BA5E06"/>
    <w:rsid w:val="00BA6318"/>
    <w:rsid w:val="00BA68BF"/>
    <w:rsid w:val="00BA6A2C"/>
    <w:rsid w:val="00BA6D87"/>
    <w:rsid w:val="00BA721D"/>
    <w:rsid w:val="00BB02A2"/>
    <w:rsid w:val="00BB1382"/>
    <w:rsid w:val="00BB13A6"/>
    <w:rsid w:val="00BB1616"/>
    <w:rsid w:val="00BB1629"/>
    <w:rsid w:val="00BB17BE"/>
    <w:rsid w:val="00BB234A"/>
    <w:rsid w:val="00BB242C"/>
    <w:rsid w:val="00BB27C4"/>
    <w:rsid w:val="00BB28DC"/>
    <w:rsid w:val="00BB344D"/>
    <w:rsid w:val="00BB422D"/>
    <w:rsid w:val="00BB52F8"/>
    <w:rsid w:val="00BB53C7"/>
    <w:rsid w:val="00BB5BCB"/>
    <w:rsid w:val="00BB5C70"/>
    <w:rsid w:val="00BB5DFF"/>
    <w:rsid w:val="00BB5FD3"/>
    <w:rsid w:val="00BB6042"/>
    <w:rsid w:val="00BB6126"/>
    <w:rsid w:val="00BB665D"/>
    <w:rsid w:val="00BB6D08"/>
    <w:rsid w:val="00BB6D76"/>
    <w:rsid w:val="00BB6E93"/>
    <w:rsid w:val="00BB72D8"/>
    <w:rsid w:val="00BB7418"/>
    <w:rsid w:val="00BB747F"/>
    <w:rsid w:val="00BB7597"/>
    <w:rsid w:val="00BB769C"/>
    <w:rsid w:val="00BB7DB8"/>
    <w:rsid w:val="00BC014B"/>
    <w:rsid w:val="00BC03DB"/>
    <w:rsid w:val="00BC0E87"/>
    <w:rsid w:val="00BC0FBE"/>
    <w:rsid w:val="00BC1FC4"/>
    <w:rsid w:val="00BC2305"/>
    <w:rsid w:val="00BC244E"/>
    <w:rsid w:val="00BC2AB6"/>
    <w:rsid w:val="00BC30FE"/>
    <w:rsid w:val="00BC3A7C"/>
    <w:rsid w:val="00BC438B"/>
    <w:rsid w:val="00BC52C1"/>
    <w:rsid w:val="00BC57D2"/>
    <w:rsid w:val="00BC5B23"/>
    <w:rsid w:val="00BC5CF8"/>
    <w:rsid w:val="00BC60B8"/>
    <w:rsid w:val="00BC6408"/>
    <w:rsid w:val="00BC7EE6"/>
    <w:rsid w:val="00BD054A"/>
    <w:rsid w:val="00BD0C39"/>
    <w:rsid w:val="00BD1E85"/>
    <w:rsid w:val="00BD1F60"/>
    <w:rsid w:val="00BD2398"/>
    <w:rsid w:val="00BD29FD"/>
    <w:rsid w:val="00BD2FB9"/>
    <w:rsid w:val="00BD2FF0"/>
    <w:rsid w:val="00BD338D"/>
    <w:rsid w:val="00BD3613"/>
    <w:rsid w:val="00BD45D8"/>
    <w:rsid w:val="00BD46B9"/>
    <w:rsid w:val="00BD4914"/>
    <w:rsid w:val="00BD4E57"/>
    <w:rsid w:val="00BD53E2"/>
    <w:rsid w:val="00BD587B"/>
    <w:rsid w:val="00BD6966"/>
    <w:rsid w:val="00BD6FC3"/>
    <w:rsid w:val="00BD7336"/>
    <w:rsid w:val="00BD7548"/>
    <w:rsid w:val="00BD7A44"/>
    <w:rsid w:val="00BD7E48"/>
    <w:rsid w:val="00BE005B"/>
    <w:rsid w:val="00BE0106"/>
    <w:rsid w:val="00BE012D"/>
    <w:rsid w:val="00BE020F"/>
    <w:rsid w:val="00BE0829"/>
    <w:rsid w:val="00BE0B78"/>
    <w:rsid w:val="00BE2239"/>
    <w:rsid w:val="00BE255D"/>
    <w:rsid w:val="00BE2E52"/>
    <w:rsid w:val="00BE3699"/>
    <w:rsid w:val="00BE37E1"/>
    <w:rsid w:val="00BE421A"/>
    <w:rsid w:val="00BE4622"/>
    <w:rsid w:val="00BE4AF3"/>
    <w:rsid w:val="00BE536F"/>
    <w:rsid w:val="00BE5675"/>
    <w:rsid w:val="00BE5EC3"/>
    <w:rsid w:val="00BE5ECC"/>
    <w:rsid w:val="00BE5FA5"/>
    <w:rsid w:val="00BE61C2"/>
    <w:rsid w:val="00BE6665"/>
    <w:rsid w:val="00BE6CF0"/>
    <w:rsid w:val="00BE6E92"/>
    <w:rsid w:val="00BE75C9"/>
    <w:rsid w:val="00BE75CD"/>
    <w:rsid w:val="00BE79AC"/>
    <w:rsid w:val="00BE7DBF"/>
    <w:rsid w:val="00BE7EE0"/>
    <w:rsid w:val="00BF014E"/>
    <w:rsid w:val="00BF0ACA"/>
    <w:rsid w:val="00BF0C42"/>
    <w:rsid w:val="00BF0D9C"/>
    <w:rsid w:val="00BF0DC4"/>
    <w:rsid w:val="00BF1054"/>
    <w:rsid w:val="00BF14ED"/>
    <w:rsid w:val="00BF16B1"/>
    <w:rsid w:val="00BF16D4"/>
    <w:rsid w:val="00BF423D"/>
    <w:rsid w:val="00BF4D34"/>
    <w:rsid w:val="00BF5ACE"/>
    <w:rsid w:val="00BF6003"/>
    <w:rsid w:val="00BF670A"/>
    <w:rsid w:val="00BF6CBA"/>
    <w:rsid w:val="00BF73E2"/>
    <w:rsid w:val="00C00219"/>
    <w:rsid w:val="00C0031D"/>
    <w:rsid w:val="00C00F52"/>
    <w:rsid w:val="00C01B1F"/>
    <w:rsid w:val="00C02B68"/>
    <w:rsid w:val="00C03267"/>
    <w:rsid w:val="00C03BEF"/>
    <w:rsid w:val="00C0416A"/>
    <w:rsid w:val="00C041D9"/>
    <w:rsid w:val="00C0433C"/>
    <w:rsid w:val="00C05889"/>
    <w:rsid w:val="00C05A71"/>
    <w:rsid w:val="00C05AAE"/>
    <w:rsid w:val="00C06655"/>
    <w:rsid w:val="00C06882"/>
    <w:rsid w:val="00C06D9D"/>
    <w:rsid w:val="00C07423"/>
    <w:rsid w:val="00C07DB3"/>
    <w:rsid w:val="00C07FBF"/>
    <w:rsid w:val="00C10F23"/>
    <w:rsid w:val="00C118C0"/>
    <w:rsid w:val="00C1197C"/>
    <w:rsid w:val="00C11997"/>
    <w:rsid w:val="00C11A83"/>
    <w:rsid w:val="00C11CEA"/>
    <w:rsid w:val="00C12416"/>
    <w:rsid w:val="00C125AF"/>
    <w:rsid w:val="00C127E7"/>
    <w:rsid w:val="00C12C1F"/>
    <w:rsid w:val="00C12EF7"/>
    <w:rsid w:val="00C13683"/>
    <w:rsid w:val="00C13CA4"/>
    <w:rsid w:val="00C143DD"/>
    <w:rsid w:val="00C14873"/>
    <w:rsid w:val="00C14FB7"/>
    <w:rsid w:val="00C15B34"/>
    <w:rsid w:val="00C15F5E"/>
    <w:rsid w:val="00C16172"/>
    <w:rsid w:val="00C16283"/>
    <w:rsid w:val="00C1634C"/>
    <w:rsid w:val="00C16CB7"/>
    <w:rsid w:val="00C177BE"/>
    <w:rsid w:val="00C20A99"/>
    <w:rsid w:val="00C22227"/>
    <w:rsid w:val="00C222C8"/>
    <w:rsid w:val="00C22548"/>
    <w:rsid w:val="00C2259E"/>
    <w:rsid w:val="00C226AD"/>
    <w:rsid w:val="00C22B79"/>
    <w:rsid w:val="00C22EC1"/>
    <w:rsid w:val="00C231EE"/>
    <w:rsid w:val="00C23942"/>
    <w:rsid w:val="00C23B6C"/>
    <w:rsid w:val="00C24FA2"/>
    <w:rsid w:val="00C250E1"/>
    <w:rsid w:val="00C253E2"/>
    <w:rsid w:val="00C2547F"/>
    <w:rsid w:val="00C2587C"/>
    <w:rsid w:val="00C264CB"/>
    <w:rsid w:val="00C2705B"/>
    <w:rsid w:val="00C275C1"/>
    <w:rsid w:val="00C277BE"/>
    <w:rsid w:val="00C27FC9"/>
    <w:rsid w:val="00C30EFB"/>
    <w:rsid w:val="00C31CFE"/>
    <w:rsid w:val="00C31F1C"/>
    <w:rsid w:val="00C3244D"/>
    <w:rsid w:val="00C32D6E"/>
    <w:rsid w:val="00C33D18"/>
    <w:rsid w:val="00C33F65"/>
    <w:rsid w:val="00C34001"/>
    <w:rsid w:val="00C340A1"/>
    <w:rsid w:val="00C34276"/>
    <w:rsid w:val="00C347F4"/>
    <w:rsid w:val="00C34A2F"/>
    <w:rsid w:val="00C34CAF"/>
    <w:rsid w:val="00C34D77"/>
    <w:rsid w:val="00C35192"/>
    <w:rsid w:val="00C36A6D"/>
    <w:rsid w:val="00C36B1C"/>
    <w:rsid w:val="00C36F69"/>
    <w:rsid w:val="00C371FE"/>
    <w:rsid w:val="00C3780D"/>
    <w:rsid w:val="00C37F06"/>
    <w:rsid w:val="00C409F9"/>
    <w:rsid w:val="00C40A0D"/>
    <w:rsid w:val="00C40BBD"/>
    <w:rsid w:val="00C4138C"/>
    <w:rsid w:val="00C41493"/>
    <w:rsid w:val="00C41CD2"/>
    <w:rsid w:val="00C42CA0"/>
    <w:rsid w:val="00C435FA"/>
    <w:rsid w:val="00C43675"/>
    <w:rsid w:val="00C43C26"/>
    <w:rsid w:val="00C44C23"/>
    <w:rsid w:val="00C44E11"/>
    <w:rsid w:val="00C4699F"/>
    <w:rsid w:val="00C46BEA"/>
    <w:rsid w:val="00C47275"/>
    <w:rsid w:val="00C478F8"/>
    <w:rsid w:val="00C47F19"/>
    <w:rsid w:val="00C50321"/>
    <w:rsid w:val="00C50537"/>
    <w:rsid w:val="00C507A1"/>
    <w:rsid w:val="00C5091E"/>
    <w:rsid w:val="00C50FDF"/>
    <w:rsid w:val="00C51139"/>
    <w:rsid w:val="00C51B80"/>
    <w:rsid w:val="00C51EF1"/>
    <w:rsid w:val="00C522EB"/>
    <w:rsid w:val="00C523F6"/>
    <w:rsid w:val="00C5258E"/>
    <w:rsid w:val="00C525CC"/>
    <w:rsid w:val="00C52691"/>
    <w:rsid w:val="00C52E31"/>
    <w:rsid w:val="00C53244"/>
    <w:rsid w:val="00C533D7"/>
    <w:rsid w:val="00C5389C"/>
    <w:rsid w:val="00C545C0"/>
    <w:rsid w:val="00C55AFD"/>
    <w:rsid w:val="00C55C0F"/>
    <w:rsid w:val="00C55C12"/>
    <w:rsid w:val="00C563F4"/>
    <w:rsid w:val="00C564EE"/>
    <w:rsid w:val="00C5653A"/>
    <w:rsid w:val="00C56998"/>
    <w:rsid w:val="00C56B8A"/>
    <w:rsid w:val="00C573CE"/>
    <w:rsid w:val="00C57416"/>
    <w:rsid w:val="00C5750B"/>
    <w:rsid w:val="00C575DB"/>
    <w:rsid w:val="00C575EE"/>
    <w:rsid w:val="00C57872"/>
    <w:rsid w:val="00C57965"/>
    <w:rsid w:val="00C57E71"/>
    <w:rsid w:val="00C57FB3"/>
    <w:rsid w:val="00C57FFC"/>
    <w:rsid w:val="00C600CC"/>
    <w:rsid w:val="00C60BCA"/>
    <w:rsid w:val="00C6158E"/>
    <w:rsid w:val="00C61A77"/>
    <w:rsid w:val="00C61E2F"/>
    <w:rsid w:val="00C6204E"/>
    <w:rsid w:val="00C620B0"/>
    <w:rsid w:val="00C62401"/>
    <w:rsid w:val="00C628EE"/>
    <w:rsid w:val="00C62940"/>
    <w:rsid w:val="00C630D2"/>
    <w:rsid w:val="00C63102"/>
    <w:rsid w:val="00C63716"/>
    <w:rsid w:val="00C63EEC"/>
    <w:rsid w:val="00C64273"/>
    <w:rsid w:val="00C645F6"/>
    <w:rsid w:val="00C649DE"/>
    <w:rsid w:val="00C64CB2"/>
    <w:rsid w:val="00C6531B"/>
    <w:rsid w:val="00C653B8"/>
    <w:rsid w:val="00C65663"/>
    <w:rsid w:val="00C663F9"/>
    <w:rsid w:val="00C672CE"/>
    <w:rsid w:val="00C70211"/>
    <w:rsid w:val="00C702F6"/>
    <w:rsid w:val="00C708D2"/>
    <w:rsid w:val="00C71237"/>
    <w:rsid w:val="00C713B1"/>
    <w:rsid w:val="00C71CDA"/>
    <w:rsid w:val="00C729D6"/>
    <w:rsid w:val="00C72FAC"/>
    <w:rsid w:val="00C73A32"/>
    <w:rsid w:val="00C73A76"/>
    <w:rsid w:val="00C73CEA"/>
    <w:rsid w:val="00C73D71"/>
    <w:rsid w:val="00C73D83"/>
    <w:rsid w:val="00C74313"/>
    <w:rsid w:val="00C74317"/>
    <w:rsid w:val="00C744D9"/>
    <w:rsid w:val="00C749EB"/>
    <w:rsid w:val="00C74A5F"/>
    <w:rsid w:val="00C75003"/>
    <w:rsid w:val="00C750E2"/>
    <w:rsid w:val="00C750EF"/>
    <w:rsid w:val="00C75220"/>
    <w:rsid w:val="00C75781"/>
    <w:rsid w:val="00C75CF6"/>
    <w:rsid w:val="00C764C8"/>
    <w:rsid w:val="00C7670A"/>
    <w:rsid w:val="00C7781B"/>
    <w:rsid w:val="00C77BED"/>
    <w:rsid w:val="00C805FF"/>
    <w:rsid w:val="00C80A66"/>
    <w:rsid w:val="00C80B36"/>
    <w:rsid w:val="00C80E61"/>
    <w:rsid w:val="00C81A05"/>
    <w:rsid w:val="00C81D10"/>
    <w:rsid w:val="00C820F8"/>
    <w:rsid w:val="00C8254D"/>
    <w:rsid w:val="00C8269B"/>
    <w:rsid w:val="00C82B65"/>
    <w:rsid w:val="00C82F09"/>
    <w:rsid w:val="00C83119"/>
    <w:rsid w:val="00C8350C"/>
    <w:rsid w:val="00C83994"/>
    <w:rsid w:val="00C84B43"/>
    <w:rsid w:val="00C8501A"/>
    <w:rsid w:val="00C858A9"/>
    <w:rsid w:val="00C861F5"/>
    <w:rsid w:val="00C8661D"/>
    <w:rsid w:val="00C86C56"/>
    <w:rsid w:val="00C872BE"/>
    <w:rsid w:val="00C87B5C"/>
    <w:rsid w:val="00C87C43"/>
    <w:rsid w:val="00C87F06"/>
    <w:rsid w:val="00C90316"/>
    <w:rsid w:val="00C908D3"/>
    <w:rsid w:val="00C90C45"/>
    <w:rsid w:val="00C90F90"/>
    <w:rsid w:val="00C912C3"/>
    <w:rsid w:val="00C9169F"/>
    <w:rsid w:val="00C917C7"/>
    <w:rsid w:val="00C91899"/>
    <w:rsid w:val="00C91FAD"/>
    <w:rsid w:val="00C928B0"/>
    <w:rsid w:val="00C92B8E"/>
    <w:rsid w:val="00C92CAE"/>
    <w:rsid w:val="00C92ED2"/>
    <w:rsid w:val="00C935EF"/>
    <w:rsid w:val="00C936EA"/>
    <w:rsid w:val="00C93BBF"/>
    <w:rsid w:val="00C93FEC"/>
    <w:rsid w:val="00C94703"/>
    <w:rsid w:val="00C94874"/>
    <w:rsid w:val="00C948E2"/>
    <w:rsid w:val="00C94BEB"/>
    <w:rsid w:val="00C94F61"/>
    <w:rsid w:val="00C9509F"/>
    <w:rsid w:val="00C9623E"/>
    <w:rsid w:val="00C97368"/>
    <w:rsid w:val="00C97413"/>
    <w:rsid w:val="00C974EC"/>
    <w:rsid w:val="00C977F2"/>
    <w:rsid w:val="00C978B3"/>
    <w:rsid w:val="00C97ABD"/>
    <w:rsid w:val="00CA01BF"/>
    <w:rsid w:val="00CA0BEF"/>
    <w:rsid w:val="00CA1756"/>
    <w:rsid w:val="00CA17DC"/>
    <w:rsid w:val="00CA1CCB"/>
    <w:rsid w:val="00CA2087"/>
    <w:rsid w:val="00CA222D"/>
    <w:rsid w:val="00CA2479"/>
    <w:rsid w:val="00CA3BB7"/>
    <w:rsid w:val="00CA3CE4"/>
    <w:rsid w:val="00CA3D41"/>
    <w:rsid w:val="00CA552F"/>
    <w:rsid w:val="00CA564D"/>
    <w:rsid w:val="00CA5B0B"/>
    <w:rsid w:val="00CA5DF9"/>
    <w:rsid w:val="00CA6489"/>
    <w:rsid w:val="00CA67EA"/>
    <w:rsid w:val="00CA6AA6"/>
    <w:rsid w:val="00CA7E2B"/>
    <w:rsid w:val="00CB02B6"/>
    <w:rsid w:val="00CB03D4"/>
    <w:rsid w:val="00CB11AC"/>
    <w:rsid w:val="00CB135E"/>
    <w:rsid w:val="00CB1B36"/>
    <w:rsid w:val="00CB2400"/>
    <w:rsid w:val="00CB291C"/>
    <w:rsid w:val="00CB2D16"/>
    <w:rsid w:val="00CB2DCB"/>
    <w:rsid w:val="00CB30A7"/>
    <w:rsid w:val="00CB3D17"/>
    <w:rsid w:val="00CB40A2"/>
    <w:rsid w:val="00CB4C4C"/>
    <w:rsid w:val="00CB4DDC"/>
    <w:rsid w:val="00CB4E85"/>
    <w:rsid w:val="00CB53C2"/>
    <w:rsid w:val="00CB5406"/>
    <w:rsid w:val="00CB587F"/>
    <w:rsid w:val="00CB589B"/>
    <w:rsid w:val="00CB63B9"/>
    <w:rsid w:val="00CB6770"/>
    <w:rsid w:val="00CB6CFA"/>
    <w:rsid w:val="00CB6F76"/>
    <w:rsid w:val="00CB745E"/>
    <w:rsid w:val="00CB746E"/>
    <w:rsid w:val="00CB79B9"/>
    <w:rsid w:val="00CB7A91"/>
    <w:rsid w:val="00CB7FF8"/>
    <w:rsid w:val="00CC0016"/>
    <w:rsid w:val="00CC054B"/>
    <w:rsid w:val="00CC0B5C"/>
    <w:rsid w:val="00CC1052"/>
    <w:rsid w:val="00CC151E"/>
    <w:rsid w:val="00CC2475"/>
    <w:rsid w:val="00CC29D1"/>
    <w:rsid w:val="00CC2A5C"/>
    <w:rsid w:val="00CC2DD6"/>
    <w:rsid w:val="00CC331F"/>
    <w:rsid w:val="00CC33C9"/>
    <w:rsid w:val="00CC344E"/>
    <w:rsid w:val="00CC4066"/>
    <w:rsid w:val="00CC5043"/>
    <w:rsid w:val="00CC51D9"/>
    <w:rsid w:val="00CC5209"/>
    <w:rsid w:val="00CC5672"/>
    <w:rsid w:val="00CC5808"/>
    <w:rsid w:val="00CC639C"/>
    <w:rsid w:val="00CC66C2"/>
    <w:rsid w:val="00CC68CB"/>
    <w:rsid w:val="00CC6961"/>
    <w:rsid w:val="00CC6C20"/>
    <w:rsid w:val="00CC755D"/>
    <w:rsid w:val="00CC7C0F"/>
    <w:rsid w:val="00CC7DAB"/>
    <w:rsid w:val="00CC7EE4"/>
    <w:rsid w:val="00CC7FE0"/>
    <w:rsid w:val="00CD0684"/>
    <w:rsid w:val="00CD071B"/>
    <w:rsid w:val="00CD0AA3"/>
    <w:rsid w:val="00CD1038"/>
    <w:rsid w:val="00CD1B0C"/>
    <w:rsid w:val="00CD21D0"/>
    <w:rsid w:val="00CD2F75"/>
    <w:rsid w:val="00CD39FC"/>
    <w:rsid w:val="00CD3B6A"/>
    <w:rsid w:val="00CD3DF3"/>
    <w:rsid w:val="00CD421A"/>
    <w:rsid w:val="00CD50C0"/>
    <w:rsid w:val="00CD6141"/>
    <w:rsid w:val="00CD62DF"/>
    <w:rsid w:val="00CD6355"/>
    <w:rsid w:val="00CD64E8"/>
    <w:rsid w:val="00CD7146"/>
    <w:rsid w:val="00CD786D"/>
    <w:rsid w:val="00CE0035"/>
    <w:rsid w:val="00CE014C"/>
    <w:rsid w:val="00CE01A5"/>
    <w:rsid w:val="00CE0E95"/>
    <w:rsid w:val="00CE1698"/>
    <w:rsid w:val="00CE176F"/>
    <w:rsid w:val="00CE25DA"/>
    <w:rsid w:val="00CE2696"/>
    <w:rsid w:val="00CE2A7D"/>
    <w:rsid w:val="00CE2B2E"/>
    <w:rsid w:val="00CE38AF"/>
    <w:rsid w:val="00CE3DC7"/>
    <w:rsid w:val="00CE3F78"/>
    <w:rsid w:val="00CE4517"/>
    <w:rsid w:val="00CE4787"/>
    <w:rsid w:val="00CE4F3B"/>
    <w:rsid w:val="00CE5956"/>
    <w:rsid w:val="00CE6C6A"/>
    <w:rsid w:val="00CE6CB2"/>
    <w:rsid w:val="00CE7246"/>
    <w:rsid w:val="00CE779B"/>
    <w:rsid w:val="00CE7CE8"/>
    <w:rsid w:val="00CE7ED9"/>
    <w:rsid w:val="00CE7EF7"/>
    <w:rsid w:val="00CF00FA"/>
    <w:rsid w:val="00CF0BC2"/>
    <w:rsid w:val="00CF121E"/>
    <w:rsid w:val="00CF375A"/>
    <w:rsid w:val="00CF37FF"/>
    <w:rsid w:val="00CF41F3"/>
    <w:rsid w:val="00CF4204"/>
    <w:rsid w:val="00CF43FC"/>
    <w:rsid w:val="00CF444C"/>
    <w:rsid w:val="00CF48E3"/>
    <w:rsid w:val="00CF4D96"/>
    <w:rsid w:val="00CF4E9B"/>
    <w:rsid w:val="00CF5038"/>
    <w:rsid w:val="00CF57F3"/>
    <w:rsid w:val="00CF58B3"/>
    <w:rsid w:val="00CF617D"/>
    <w:rsid w:val="00CF729C"/>
    <w:rsid w:val="00CF76D3"/>
    <w:rsid w:val="00CF7AA4"/>
    <w:rsid w:val="00D009DF"/>
    <w:rsid w:val="00D00F6F"/>
    <w:rsid w:val="00D016D4"/>
    <w:rsid w:val="00D0186C"/>
    <w:rsid w:val="00D01DF0"/>
    <w:rsid w:val="00D020D3"/>
    <w:rsid w:val="00D02712"/>
    <w:rsid w:val="00D0331E"/>
    <w:rsid w:val="00D03B43"/>
    <w:rsid w:val="00D03CDE"/>
    <w:rsid w:val="00D04CF3"/>
    <w:rsid w:val="00D04F2B"/>
    <w:rsid w:val="00D05886"/>
    <w:rsid w:val="00D05EC7"/>
    <w:rsid w:val="00D05F9A"/>
    <w:rsid w:val="00D0620E"/>
    <w:rsid w:val="00D06AF1"/>
    <w:rsid w:val="00D073AD"/>
    <w:rsid w:val="00D078A4"/>
    <w:rsid w:val="00D07BE3"/>
    <w:rsid w:val="00D1127A"/>
    <w:rsid w:val="00D11569"/>
    <w:rsid w:val="00D1183F"/>
    <w:rsid w:val="00D126A1"/>
    <w:rsid w:val="00D13263"/>
    <w:rsid w:val="00D13F5F"/>
    <w:rsid w:val="00D1420E"/>
    <w:rsid w:val="00D14504"/>
    <w:rsid w:val="00D14C15"/>
    <w:rsid w:val="00D14C41"/>
    <w:rsid w:val="00D155D0"/>
    <w:rsid w:val="00D15B9B"/>
    <w:rsid w:val="00D15EF9"/>
    <w:rsid w:val="00D160FF"/>
    <w:rsid w:val="00D1654B"/>
    <w:rsid w:val="00D1671E"/>
    <w:rsid w:val="00D1689F"/>
    <w:rsid w:val="00D16B68"/>
    <w:rsid w:val="00D16B96"/>
    <w:rsid w:val="00D16DD7"/>
    <w:rsid w:val="00D16EDD"/>
    <w:rsid w:val="00D16EE0"/>
    <w:rsid w:val="00D16F06"/>
    <w:rsid w:val="00D17249"/>
    <w:rsid w:val="00D1757A"/>
    <w:rsid w:val="00D17CF9"/>
    <w:rsid w:val="00D20577"/>
    <w:rsid w:val="00D21762"/>
    <w:rsid w:val="00D22715"/>
    <w:rsid w:val="00D227E7"/>
    <w:rsid w:val="00D23188"/>
    <w:rsid w:val="00D23745"/>
    <w:rsid w:val="00D23D76"/>
    <w:rsid w:val="00D25830"/>
    <w:rsid w:val="00D25982"/>
    <w:rsid w:val="00D25A12"/>
    <w:rsid w:val="00D25B2D"/>
    <w:rsid w:val="00D260A7"/>
    <w:rsid w:val="00D2621C"/>
    <w:rsid w:val="00D26F4F"/>
    <w:rsid w:val="00D2726F"/>
    <w:rsid w:val="00D27798"/>
    <w:rsid w:val="00D279DF"/>
    <w:rsid w:val="00D27CDC"/>
    <w:rsid w:val="00D30185"/>
    <w:rsid w:val="00D30F7B"/>
    <w:rsid w:val="00D31470"/>
    <w:rsid w:val="00D318D5"/>
    <w:rsid w:val="00D31D25"/>
    <w:rsid w:val="00D31E25"/>
    <w:rsid w:val="00D32028"/>
    <w:rsid w:val="00D32932"/>
    <w:rsid w:val="00D32AA8"/>
    <w:rsid w:val="00D32C72"/>
    <w:rsid w:val="00D32DC1"/>
    <w:rsid w:val="00D33235"/>
    <w:rsid w:val="00D3365E"/>
    <w:rsid w:val="00D338E6"/>
    <w:rsid w:val="00D33C91"/>
    <w:rsid w:val="00D34571"/>
    <w:rsid w:val="00D34CCC"/>
    <w:rsid w:val="00D355F7"/>
    <w:rsid w:val="00D35C9C"/>
    <w:rsid w:val="00D3608F"/>
    <w:rsid w:val="00D36817"/>
    <w:rsid w:val="00D368BD"/>
    <w:rsid w:val="00D36EBD"/>
    <w:rsid w:val="00D37C71"/>
    <w:rsid w:val="00D37E8E"/>
    <w:rsid w:val="00D4003E"/>
    <w:rsid w:val="00D40AF7"/>
    <w:rsid w:val="00D41287"/>
    <w:rsid w:val="00D418A0"/>
    <w:rsid w:val="00D426E4"/>
    <w:rsid w:val="00D42832"/>
    <w:rsid w:val="00D42861"/>
    <w:rsid w:val="00D42EF9"/>
    <w:rsid w:val="00D42FA3"/>
    <w:rsid w:val="00D42FDB"/>
    <w:rsid w:val="00D43274"/>
    <w:rsid w:val="00D4373E"/>
    <w:rsid w:val="00D4377A"/>
    <w:rsid w:val="00D43EFF"/>
    <w:rsid w:val="00D44370"/>
    <w:rsid w:val="00D44DE4"/>
    <w:rsid w:val="00D450D1"/>
    <w:rsid w:val="00D4535D"/>
    <w:rsid w:val="00D456C7"/>
    <w:rsid w:val="00D45FBC"/>
    <w:rsid w:val="00D46170"/>
    <w:rsid w:val="00D465D6"/>
    <w:rsid w:val="00D467E2"/>
    <w:rsid w:val="00D46CFA"/>
    <w:rsid w:val="00D46DAB"/>
    <w:rsid w:val="00D46E24"/>
    <w:rsid w:val="00D46EE3"/>
    <w:rsid w:val="00D4776B"/>
    <w:rsid w:val="00D477EA"/>
    <w:rsid w:val="00D47AF7"/>
    <w:rsid w:val="00D5001A"/>
    <w:rsid w:val="00D5046B"/>
    <w:rsid w:val="00D505CE"/>
    <w:rsid w:val="00D506B0"/>
    <w:rsid w:val="00D50945"/>
    <w:rsid w:val="00D511AD"/>
    <w:rsid w:val="00D511F0"/>
    <w:rsid w:val="00D52071"/>
    <w:rsid w:val="00D520C1"/>
    <w:rsid w:val="00D5240D"/>
    <w:rsid w:val="00D52737"/>
    <w:rsid w:val="00D52D54"/>
    <w:rsid w:val="00D534BD"/>
    <w:rsid w:val="00D53AEA"/>
    <w:rsid w:val="00D53CF7"/>
    <w:rsid w:val="00D543CA"/>
    <w:rsid w:val="00D54957"/>
    <w:rsid w:val="00D54B2A"/>
    <w:rsid w:val="00D54FD6"/>
    <w:rsid w:val="00D5525E"/>
    <w:rsid w:val="00D556BB"/>
    <w:rsid w:val="00D56377"/>
    <w:rsid w:val="00D564CD"/>
    <w:rsid w:val="00D57194"/>
    <w:rsid w:val="00D576F2"/>
    <w:rsid w:val="00D57E6D"/>
    <w:rsid w:val="00D57FDD"/>
    <w:rsid w:val="00D601AC"/>
    <w:rsid w:val="00D60EB9"/>
    <w:rsid w:val="00D61166"/>
    <w:rsid w:val="00D6116E"/>
    <w:rsid w:val="00D61796"/>
    <w:rsid w:val="00D625D1"/>
    <w:rsid w:val="00D62E59"/>
    <w:rsid w:val="00D63AE8"/>
    <w:rsid w:val="00D64337"/>
    <w:rsid w:val="00D64730"/>
    <w:rsid w:val="00D6499D"/>
    <w:rsid w:val="00D65A14"/>
    <w:rsid w:val="00D66157"/>
    <w:rsid w:val="00D662EB"/>
    <w:rsid w:val="00D667FE"/>
    <w:rsid w:val="00D66936"/>
    <w:rsid w:val="00D66E24"/>
    <w:rsid w:val="00D671F8"/>
    <w:rsid w:val="00D67723"/>
    <w:rsid w:val="00D67778"/>
    <w:rsid w:val="00D70A19"/>
    <w:rsid w:val="00D70D7D"/>
    <w:rsid w:val="00D70E33"/>
    <w:rsid w:val="00D71069"/>
    <w:rsid w:val="00D72202"/>
    <w:rsid w:val="00D72E06"/>
    <w:rsid w:val="00D739C3"/>
    <w:rsid w:val="00D73AB7"/>
    <w:rsid w:val="00D73B45"/>
    <w:rsid w:val="00D73BE1"/>
    <w:rsid w:val="00D74212"/>
    <w:rsid w:val="00D748BF"/>
    <w:rsid w:val="00D74F23"/>
    <w:rsid w:val="00D7513E"/>
    <w:rsid w:val="00D7519E"/>
    <w:rsid w:val="00D751F1"/>
    <w:rsid w:val="00D75871"/>
    <w:rsid w:val="00D7753D"/>
    <w:rsid w:val="00D7758A"/>
    <w:rsid w:val="00D775DD"/>
    <w:rsid w:val="00D779AF"/>
    <w:rsid w:val="00D77AE4"/>
    <w:rsid w:val="00D80204"/>
    <w:rsid w:val="00D808DE"/>
    <w:rsid w:val="00D8098C"/>
    <w:rsid w:val="00D8099D"/>
    <w:rsid w:val="00D80B2E"/>
    <w:rsid w:val="00D8116C"/>
    <w:rsid w:val="00D81353"/>
    <w:rsid w:val="00D81383"/>
    <w:rsid w:val="00D81938"/>
    <w:rsid w:val="00D81A65"/>
    <w:rsid w:val="00D81F51"/>
    <w:rsid w:val="00D81FFA"/>
    <w:rsid w:val="00D8228A"/>
    <w:rsid w:val="00D8248B"/>
    <w:rsid w:val="00D829D6"/>
    <w:rsid w:val="00D82EFC"/>
    <w:rsid w:val="00D82FCD"/>
    <w:rsid w:val="00D83B24"/>
    <w:rsid w:val="00D83F0C"/>
    <w:rsid w:val="00D83FEC"/>
    <w:rsid w:val="00D8538B"/>
    <w:rsid w:val="00D854BF"/>
    <w:rsid w:val="00D85F73"/>
    <w:rsid w:val="00D863AC"/>
    <w:rsid w:val="00D86502"/>
    <w:rsid w:val="00D874F0"/>
    <w:rsid w:val="00D87CB3"/>
    <w:rsid w:val="00D87CD5"/>
    <w:rsid w:val="00D87F96"/>
    <w:rsid w:val="00D906E0"/>
    <w:rsid w:val="00D90760"/>
    <w:rsid w:val="00D91652"/>
    <w:rsid w:val="00D916B8"/>
    <w:rsid w:val="00D91847"/>
    <w:rsid w:val="00D91A01"/>
    <w:rsid w:val="00D91B78"/>
    <w:rsid w:val="00D91CFD"/>
    <w:rsid w:val="00D91E20"/>
    <w:rsid w:val="00D9242B"/>
    <w:rsid w:val="00D9270D"/>
    <w:rsid w:val="00D92AC8"/>
    <w:rsid w:val="00D92CF4"/>
    <w:rsid w:val="00D92EC1"/>
    <w:rsid w:val="00D92F93"/>
    <w:rsid w:val="00D92FDA"/>
    <w:rsid w:val="00D93099"/>
    <w:rsid w:val="00D9320C"/>
    <w:rsid w:val="00D93260"/>
    <w:rsid w:val="00D9333F"/>
    <w:rsid w:val="00D93588"/>
    <w:rsid w:val="00D93B4E"/>
    <w:rsid w:val="00D93CAA"/>
    <w:rsid w:val="00D93EDC"/>
    <w:rsid w:val="00D93F29"/>
    <w:rsid w:val="00D9400F"/>
    <w:rsid w:val="00D94012"/>
    <w:rsid w:val="00D943D2"/>
    <w:rsid w:val="00D94BA9"/>
    <w:rsid w:val="00D94F44"/>
    <w:rsid w:val="00D96471"/>
    <w:rsid w:val="00D970E8"/>
    <w:rsid w:val="00D97148"/>
    <w:rsid w:val="00D9769C"/>
    <w:rsid w:val="00DA11AA"/>
    <w:rsid w:val="00DA240B"/>
    <w:rsid w:val="00DA266C"/>
    <w:rsid w:val="00DA347F"/>
    <w:rsid w:val="00DA3977"/>
    <w:rsid w:val="00DA39A6"/>
    <w:rsid w:val="00DA3B12"/>
    <w:rsid w:val="00DA454E"/>
    <w:rsid w:val="00DA5430"/>
    <w:rsid w:val="00DA574B"/>
    <w:rsid w:val="00DA653F"/>
    <w:rsid w:val="00DA6810"/>
    <w:rsid w:val="00DA69FF"/>
    <w:rsid w:val="00DA6C1F"/>
    <w:rsid w:val="00DA7B96"/>
    <w:rsid w:val="00DA7E62"/>
    <w:rsid w:val="00DB0679"/>
    <w:rsid w:val="00DB0939"/>
    <w:rsid w:val="00DB09BC"/>
    <w:rsid w:val="00DB0DBC"/>
    <w:rsid w:val="00DB0F57"/>
    <w:rsid w:val="00DB1608"/>
    <w:rsid w:val="00DB1DEE"/>
    <w:rsid w:val="00DB2577"/>
    <w:rsid w:val="00DB368D"/>
    <w:rsid w:val="00DB3C65"/>
    <w:rsid w:val="00DB4040"/>
    <w:rsid w:val="00DB4290"/>
    <w:rsid w:val="00DB42BD"/>
    <w:rsid w:val="00DB48A9"/>
    <w:rsid w:val="00DB4A1E"/>
    <w:rsid w:val="00DB4E31"/>
    <w:rsid w:val="00DB4FFA"/>
    <w:rsid w:val="00DB5ACC"/>
    <w:rsid w:val="00DB5B0F"/>
    <w:rsid w:val="00DB5C3F"/>
    <w:rsid w:val="00DB5F8E"/>
    <w:rsid w:val="00DB64F8"/>
    <w:rsid w:val="00DB6766"/>
    <w:rsid w:val="00DB7454"/>
    <w:rsid w:val="00DB751C"/>
    <w:rsid w:val="00DB76FE"/>
    <w:rsid w:val="00DB7A8D"/>
    <w:rsid w:val="00DB7F39"/>
    <w:rsid w:val="00DC0E2A"/>
    <w:rsid w:val="00DC1682"/>
    <w:rsid w:val="00DC18A4"/>
    <w:rsid w:val="00DC18D5"/>
    <w:rsid w:val="00DC1BAE"/>
    <w:rsid w:val="00DC1BEA"/>
    <w:rsid w:val="00DC1CAC"/>
    <w:rsid w:val="00DC1F31"/>
    <w:rsid w:val="00DC2089"/>
    <w:rsid w:val="00DC25F6"/>
    <w:rsid w:val="00DC291F"/>
    <w:rsid w:val="00DC29DA"/>
    <w:rsid w:val="00DC2E1E"/>
    <w:rsid w:val="00DC3513"/>
    <w:rsid w:val="00DC369D"/>
    <w:rsid w:val="00DC3831"/>
    <w:rsid w:val="00DC3E85"/>
    <w:rsid w:val="00DC4588"/>
    <w:rsid w:val="00DC45DC"/>
    <w:rsid w:val="00DC45EA"/>
    <w:rsid w:val="00DC5159"/>
    <w:rsid w:val="00DC6317"/>
    <w:rsid w:val="00DC6326"/>
    <w:rsid w:val="00DC632E"/>
    <w:rsid w:val="00DC71A1"/>
    <w:rsid w:val="00DC7737"/>
    <w:rsid w:val="00DD04AB"/>
    <w:rsid w:val="00DD0649"/>
    <w:rsid w:val="00DD0F10"/>
    <w:rsid w:val="00DD10CF"/>
    <w:rsid w:val="00DD1F09"/>
    <w:rsid w:val="00DD23AA"/>
    <w:rsid w:val="00DD24B9"/>
    <w:rsid w:val="00DD2EAD"/>
    <w:rsid w:val="00DD347E"/>
    <w:rsid w:val="00DD3794"/>
    <w:rsid w:val="00DD40A5"/>
    <w:rsid w:val="00DD50DA"/>
    <w:rsid w:val="00DD53F5"/>
    <w:rsid w:val="00DD7639"/>
    <w:rsid w:val="00DD772B"/>
    <w:rsid w:val="00DD786E"/>
    <w:rsid w:val="00DD78C3"/>
    <w:rsid w:val="00DE0275"/>
    <w:rsid w:val="00DE02AA"/>
    <w:rsid w:val="00DE0347"/>
    <w:rsid w:val="00DE05E7"/>
    <w:rsid w:val="00DE0BE1"/>
    <w:rsid w:val="00DE0DF8"/>
    <w:rsid w:val="00DE0EA5"/>
    <w:rsid w:val="00DE1391"/>
    <w:rsid w:val="00DE146C"/>
    <w:rsid w:val="00DE14F4"/>
    <w:rsid w:val="00DE1FAA"/>
    <w:rsid w:val="00DE26DB"/>
    <w:rsid w:val="00DE29F7"/>
    <w:rsid w:val="00DE2BC8"/>
    <w:rsid w:val="00DE2EA6"/>
    <w:rsid w:val="00DE3EED"/>
    <w:rsid w:val="00DE401A"/>
    <w:rsid w:val="00DE4200"/>
    <w:rsid w:val="00DE480E"/>
    <w:rsid w:val="00DE48AA"/>
    <w:rsid w:val="00DE4AE1"/>
    <w:rsid w:val="00DE4E1F"/>
    <w:rsid w:val="00DE512E"/>
    <w:rsid w:val="00DE55EC"/>
    <w:rsid w:val="00DE5686"/>
    <w:rsid w:val="00DE5735"/>
    <w:rsid w:val="00DE5795"/>
    <w:rsid w:val="00DE585B"/>
    <w:rsid w:val="00DE5AE4"/>
    <w:rsid w:val="00DE5DD9"/>
    <w:rsid w:val="00DE60FF"/>
    <w:rsid w:val="00DE619C"/>
    <w:rsid w:val="00DE6889"/>
    <w:rsid w:val="00DE6C35"/>
    <w:rsid w:val="00DE6D0D"/>
    <w:rsid w:val="00DF0257"/>
    <w:rsid w:val="00DF0AFE"/>
    <w:rsid w:val="00DF0B79"/>
    <w:rsid w:val="00DF0B88"/>
    <w:rsid w:val="00DF1245"/>
    <w:rsid w:val="00DF2373"/>
    <w:rsid w:val="00DF2771"/>
    <w:rsid w:val="00DF4C38"/>
    <w:rsid w:val="00DF5378"/>
    <w:rsid w:val="00DF56E0"/>
    <w:rsid w:val="00DF5A4C"/>
    <w:rsid w:val="00DF5D62"/>
    <w:rsid w:val="00DF670B"/>
    <w:rsid w:val="00DF6BBC"/>
    <w:rsid w:val="00DF7292"/>
    <w:rsid w:val="00DF7905"/>
    <w:rsid w:val="00DF7EBA"/>
    <w:rsid w:val="00E000D4"/>
    <w:rsid w:val="00E00543"/>
    <w:rsid w:val="00E0055C"/>
    <w:rsid w:val="00E0060B"/>
    <w:rsid w:val="00E006FE"/>
    <w:rsid w:val="00E00838"/>
    <w:rsid w:val="00E00D51"/>
    <w:rsid w:val="00E00D82"/>
    <w:rsid w:val="00E012B2"/>
    <w:rsid w:val="00E01423"/>
    <w:rsid w:val="00E014BC"/>
    <w:rsid w:val="00E018FB"/>
    <w:rsid w:val="00E01A8D"/>
    <w:rsid w:val="00E01D4E"/>
    <w:rsid w:val="00E01F59"/>
    <w:rsid w:val="00E01FC6"/>
    <w:rsid w:val="00E02506"/>
    <w:rsid w:val="00E02AFE"/>
    <w:rsid w:val="00E03378"/>
    <w:rsid w:val="00E03813"/>
    <w:rsid w:val="00E03E33"/>
    <w:rsid w:val="00E0448A"/>
    <w:rsid w:val="00E049D7"/>
    <w:rsid w:val="00E04D6A"/>
    <w:rsid w:val="00E04F1D"/>
    <w:rsid w:val="00E05009"/>
    <w:rsid w:val="00E0513F"/>
    <w:rsid w:val="00E05284"/>
    <w:rsid w:val="00E05533"/>
    <w:rsid w:val="00E05547"/>
    <w:rsid w:val="00E05AFF"/>
    <w:rsid w:val="00E05C6D"/>
    <w:rsid w:val="00E05CFB"/>
    <w:rsid w:val="00E0647B"/>
    <w:rsid w:val="00E06A11"/>
    <w:rsid w:val="00E06EAF"/>
    <w:rsid w:val="00E06F7A"/>
    <w:rsid w:val="00E07B25"/>
    <w:rsid w:val="00E07E81"/>
    <w:rsid w:val="00E07FE4"/>
    <w:rsid w:val="00E10641"/>
    <w:rsid w:val="00E10834"/>
    <w:rsid w:val="00E11CE7"/>
    <w:rsid w:val="00E120AB"/>
    <w:rsid w:val="00E12226"/>
    <w:rsid w:val="00E12966"/>
    <w:rsid w:val="00E132B4"/>
    <w:rsid w:val="00E1334C"/>
    <w:rsid w:val="00E13578"/>
    <w:rsid w:val="00E14158"/>
    <w:rsid w:val="00E14175"/>
    <w:rsid w:val="00E14D16"/>
    <w:rsid w:val="00E1572C"/>
    <w:rsid w:val="00E15C4B"/>
    <w:rsid w:val="00E16068"/>
    <w:rsid w:val="00E161CF"/>
    <w:rsid w:val="00E165FB"/>
    <w:rsid w:val="00E1681E"/>
    <w:rsid w:val="00E16955"/>
    <w:rsid w:val="00E16A08"/>
    <w:rsid w:val="00E16F5A"/>
    <w:rsid w:val="00E1791A"/>
    <w:rsid w:val="00E20532"/>
    <w:rsid w:val="00E205D3"/>
    <w:rsid w:val="00E20A82"/>
    <w:rsid w:val="00E20E7A"/>
    <w:rsid w:val="00E21122"/>
    <w:rsid w:val="00E21ABA"/>
    <w:rsid w:val="00E21BC6"/>
    <w:rsid w:val="00E21C8C"/>
    <w:rsid w:val="00E22591"/>
    <w:rsid w:val="00E22733"/>
    <w:rsid w:val="00E22DEF"/>
    <w:rsid w:val="00E22E39"/>
    <w:rsid w:val="00E23A07"/>
    <w:rsid w:val="00E241EA"/>
    <w:rsid w:val="00E2467B"/>
    <w:rsid w:val="00E24F7B"/>
    <w:rsid w:val="00E2552E"/>
    <w:rsid w:val="00E256C3"/>
    <w:rsid w:val="00E25833"/>
    <w:rsid w:val="00E25896"/>
    <w:rsid w:val="00E25B59"/>
    <w:rsid w:val="00E25D7A"/>
    <w:rsid w:val="00E26042"/>
    <w:rsid w:val="00E264C3"/>
    <w:rsid w:val="00E26B2F"/>
    <w:rsid w:val="00E2723B"/>
    <w:rsid w:val="00E27306"/>
    <w:rsid w:val="00E275B5"/>
    <w:rsid w:val="00E27963"/>
    <w:rsid w:val="00E27DFC"/>
    <w:rsid w:val="00E30A3C"/>
    <w:rsid w:val="00E30D26"/>
    <w:rsid w:val="00E31607"/>
    <w:rsid w:val="00E31A39"/>
    <w:rsid w:val="00E322AD"/>
    <w:rsid w:val="00E323C2"/>
    <w:rsid w:val="00E32486"/>
    <w:rsid w:val="00E32739"/>
    <w:rsid w:val="00E329A2"/>
    <w:rsid w:val="00E32B76"/>
    <w:rsid w:val="00E32F2A"/>
    <w:rsid w:val="00E32F88"/>
    <w:rsid w:val="00E33141"/>
    <w:rsid w:val="00E331D4"/>
    <w:rsid w:val="00E3321E"/>
    <w:rsid w:val="00E3462A"/>
    <w:rsid w:val="00E34703"/>
    <w:rsid w:val="00E34D4A"/>
    <w:rsid w:val="00E3559D"/>
    <w:rsid w:val="00E357B7"/>
    <w:rsid w:val="00E35BA4"/>
    <w:rsid w:val="00E36545"/>
    <w:rsid w:val="00E36711"/>
    <w:rsid w:val="00E3674B"/>
    <w:rsid w:val="00E3689D"/>
    <w:rsid w:val="00E369CD"/>
    <w:rsid w:val="00E36A03"/>
    <w:rsid w:val="00E36E82"/>
    <w:rsid w:val="00E36FFA"/>
    <w:rsid w:val="00E37CFC"/>
    <w:rsid w:val="00E37DA9"/>
    <w:rsid w:val="00E37EB2"/>
    <w:rsid w:val="00E40061"/>
    <w:rsid w:val="00E40145"/>
    <w:rsid w:val="00E40B7F"/>
    <w:rsid w:val="00E4122F"/>
    <w:rsid w:val="00E4144A"/>
    <w:rsid w:val="00E41670"/>
    <w:rsid w:val="00E41E29"/>
    <w:rsid w:val="00E420AB"/>
    <w:rsid w:val="00E42278"/>
    <w:rsid w:val="00E42BD6"/>
    <w:rsid w:val="00E435C9"/>
    <w:rsid w:val="00E439DC"/>
    <w:rsid w:val="00E43A72"/>
    <w:rsid w:val="00E44E86"/>
    <w:rsid w:val="00E45557"/>
    <w:rsid w:val="00E457E2"/>
    <w:rsid w:val="00E45BA1"/>
    <w:rsid w:val="00E45C6E"/>
    <w:rsid w:val="00E45FBF"/>
    <w:rsid w:val="00E4748F"/>
    <w:rsid w:val="00E477AE"/>
    <w:rsid w:val="00E47DB8"/>
    <w:rsid w:val="00E47F31"/>
    <w:rsid w:val="00E5039D"/>
    <w:rsid w:val="00E50750"/>
    <w:rsid w:val="00E50B74"/>
    <w:rsid w:val="00E50ED4"/>
    <w:rsid w:val="00E51570"/>
    <w:rsid w:val="00E517A8"/>
    <w:rsid w:val="00E51C7C"/>
    <w:rsid w:val="00E51FD9"/>
    <w:rsid w:val="00E523D7"/>
    <w:rsid w:val="00E530AA"/>
    <w:rsid w:val="00E53C5A"/>
    <w:rsid w:val="00E53ECB"/>
    <w:rsid w:val="00E53FE6"/>
    <w:rsid w:val="00E545D7"/>
    <w:rsid w:val="00E54655"/>
    <w:rsid w:val="00E54969"/>
    <w:rsid w:val="00E5534A"/>
    <w:rsid w:val="00E553B9"/>
    <w:rsid w:val="00E55823"/>
    <w:rsid w:val="00E55F8B"/>
    <w:rsid w:val="00E56C10"/>
    <w:rsid w:val="00E56C92"/>
    <w:rsid w:val="00E56D91"/>
    <w:rsid w:val="00E57291"/>
    <w:rsid w:val="00E572E3"/>
    <w:rsid w:val="00E60312"/>
    <w:rsid w:val="00E60796"/>
    <w:rsid w:val="00E60F18"/>
    <w:rsid w:val="00E61051"/>
    <w:rsid w:val="00E6134A"/>
    <w:rsid w:val="00E616E5"/>
    <w:rsid w:val="00E619B1"/>
    <w:rsid w:val="00E61CFC"/>
    <w:rsid w:val="00E61EA8"/>
    <w:rsid w:val="00E62175"/>
    <w:rsid w:val="00E62A7B"/>
    <w:rsid w:val="00E62CD3"/>
    <w:rsid w:val="00E63462"/>
    <w:rsid w:val="00E63753"/>
    <w:rsid w:val="00E63C7C"/>
    <w:rsid w:val="00E6428C"/>
    <w:rsid w:val="00E646EB"/>
    <w:rsid w:val="00E6535F"/>
    <w:rsid w:val="00E658B9"/>
    <w:rsid w:val="00E659BE"/>
    <w:rsid w:val="00E664B7"/>
    <w:rsid w:val="00E66A51"/>
    <w:rsid w:val="00E66F8B"/>
    <w:rsid w:val="00E67892"/>
    <w:rsid w:val="00E6790F"/>
    <w:rsid w:val="00E67948"/>
    <w:rsid w:val="00E70509"/>
    <w:rsid w:val="00E708AA"/>
    <w:rsid w:val="00E714EC"/>
    <w:rsid w:val="00E71A6E"/>
    <w:rsid w:val="00E71AA3"/>
    <w:rsid w:val="00E72515"/>
    <w:rsid w:val="00E729E3"/>
    <w:rsid w:val="00E72A7B"/>
    <w:rsid w:val="00E72FCD"/>
    <w:rsid w:val="00E73031"/>
    <w:rsid w:val="00E731C7"/>
    <w:rsid w:val="00E73C8A"/>
    <w:rsid w:val="00E740D1"/>
    <w:rsid w:val="00E7413F"/>
    <w:rsid w:val="00E750C2"/>
    <w:rsid w:val="00E753F5"/>
    <w:rsid w:val="00E7585D"/>
    <w:rsid w:val="00E75FE2"/>
    <w:rsid w:val="00E7607F"/>
    <w:rsid w:val="00E76269"/>
    <w:rsid w:val="00E7660D"/>
    <w:rsid w:val="00E77063"/>
    <w:rsid w:val="00E77C3C"/>
    <w:rsid w:val="00E77D79"/>
    <w:rsid w:val="00E77DA8"/>
    <w:rsid w:val="00E80C09"/>
    <w:rsid w:val="00E835BA"/>
    <w:rsid w:val="00E83844"/>
    <w:rsid w:val="00E839E1"/>
    <w:rsid w:val="00E83B16"/>
    <w:rsid w:val="00E83F30"/>
    <w:rsid w:val="00E84657"/>
    <w:rsid w:val="00E84CA9"/>
    <w:rsid w:val="00E85359"/>
    <w:rsid w:val="00E85881"/>
    <w:rsid w:val="00E85CE9"/>
    <w:rsid w:val="00E860E4"/>
    <w:rsid w:val="00E86B8C"/>
    <w:rsid w:val="00E86DA7"/>
    <w:rsid w:val="00E86DBC"/>
    <w:rsid w:val="00E86FC6"/>
    <w:rsid w:val="00E8766F"/>
    <w:rsid w:val="00E8778B"/>
    <w:rsid w:val="00E90A3E"/>
    <w:rsid w:val="00E90B4D"/>
    <w:rsid w:val="00E90FF0"/>
    <w:rsid w:val="00E9166D"/>
    <w:rsid w:val="00E91687"/>
    <w:rsid w:val="00E917D3"/>
    <w:rsid w:val="00E91CA0"/>
    <w:rsid w:val="00E92004"/>
    <w:rsid w:val="00E921DC"/>
    <w:rsid w:val="00E925B3"/>
    <w:rsid w:val="00E92981"/>
    <w:rsid w:val="00E9314D"/>
    <w:rsid w:val="00E93512"/>
    <w:rsid w:val="00E939B0"/>
    <w:rsid w:val="00E93E5D"/>
    <w:rsid w:val="00E948CB"/>
    <w:rsid w:val="00E9497D"/>
    <w:rsid w:val="00E9547E"/>
    <w:rsid w:val="00E956CB"/>
    <w:rsid w:val="00E95AE4"/>
    <w:rsid w:val="00E96315"/>
    <w:rsid w:val="00E9640E"/>
    <w:rsid w:val="00E96518"/>
    <w:rsid w:val="00E96E11"/>
    <w:rsid w:val="00E970BD"/>
    <w:rsid w:val="00E9734D"/>
    <w:rsid w:val="00E9748D"/>
    <w:rsid w:val="00E974E0"/>
    <w:rsid w:val="00E97E3F"/>
    <w:rsid w:val="00E97E59"/>
    <w:rsid w:val="00E97EE7"/>
    <w:rsid w:val="00EA0B6E"/>
    <w:rsid w:val="00EA2205"/>
    <w:rsid w:val="00EA3141"/>
    <w:rsid w:val="00EA3851"/>
    <w:rsid w:val="00EA3A75"/>
    <w:rsid w:val="00EA4418"/>
    <w:rsid w:val="00EA4445"/>
    <w:rsid w:val="00EA478E"/>
    <w:rsid w:val="00EA4F94"/>
    <w:rsid w:val="00EA61FB"/>
    <w:rsid w:val="00EA6FD4"/>
    <w:rsid w:val="00EB10DD"/>
    <w:rsid w:val="00EB14AE"/>
    <w:rsid w:val="00EB1FBA"/>
    <w:rsid w:val="00EB2035"/>
    <w:rsid w:val="00EB2AC3"/>
    <w:rsid w:val="00EB2C21"/>
    <w:rsid w:val="00EB33CB"/>
    <w:rsid w:val="00EB3E57"/>
    <w:rsid w:val="00EB414F"/>
    <w:rsid w:val="00EB41C4"/>
    <w:rsid w:val="00EB45BE"/>
    <w:rsid w:val="00EB4C57"/>
    <w:rsid w:val="00EB5134"/>
    <w:rsid w:val="00EB5675"/>
    <w:rsid w:val="00EB57DA"/>
    <w:rsid w:val="00EB62AA"/>
    <w:rsid w:val="00EB65B3"/>
    <w:rsid w:val="00EB74E2"/>
    <w:rsid w:val="00EB75BD"/>
    <w:rsid w:val="00EC0765"/>
    <w:rsid w:val="00EC0F72"/>
    <w:rsid w:val="00EC10A4"/>
    <w:rsid w:val="00EC13FE"/>
    <w:rsid w:val="00EC18EF"/>
    <w:rsid w:val="00EC22BF"/>
    <w:rsid w:val="00EC27EB"/>
    <w:rsid w:val="00EC30A0"/>
    <w:rsid w:val="00EC3623"/>
    <w:rsid w:val="00EC3A99"/>
    <w:rsid w:val="00EC3ADC"/>
    <w:rsid w:val="00EC3B1E"/>
    <w:rsid w:val="00EC45A6"/>
    <w:rsid w:val="00EC5950"/>
    <w:rsid w:val="00EC677F"/>
    <w:rsid w:val="00EC7152"/>
    <w:rsid w:val="00EC7332"/>
    <w:rsid w:val="00EC7422"/>
    <w:rsid w:val="00EC7A3D"/>
    <w:rsid w:val="00ED02FD"/>
    <w:rsid w:val="00ED0355"/>
    <w:rsid w:val="00ED04A7"/>
    <w:rsid w:val="00ED1054"/>
    <w:rsid w:val="00ED12D2"/>
    <w:rsid w:val="00ED2611"/>
    <w:rsid w:val="00ED2864"/>
    <w:rsid w:val="00ED31A5"/>
    <w:rsid w:val="00ED3AA3"/>
    <w:rsid w:val="00ED3D52"/>
    <w:rsid w:val="00ED3FD2"/>
    <w:rsid w:val="00ED40A9"/>
    <w:rsid w:val="00ED41A0"/>
    <w:rsid w:val="00ED432E"/>
    <w:rsid w:val="00ED4B1F"/>
    <w:rsid w:val="00ED54CB"/>
    <w:rsid w:val="00ED55DF"/>
    <w:rsid w:val="00ED56A7"/>
    <w:rsid w:val="00ED5851"/>
    <w:rsid w:val="00ED5A8D"/>
    <w:rsid w:val="00ED5AFD"/>
    <w:rsid w:val="00ED5FBD"/>
    <w:rsid w:val="00ED70D9"/>
    <w:rsid w:val="00ED755A"/>
    <w:rsid w:val="00ED76C7"/>
    <w:rsid w:val="00ED7852"/>
    <w:rsid w:val="00ED798B"/>
    <w:rsid w:val="00ED79E0"/>
    <w:rsid w:val="00ED7AC8"/>
    <w:rsid w:val="00EE0868"/>
    <w:rsid w:val="00EE10CD"/>
    <w:rsid w:val="00EE2157"/>
    <w:rsid w:val="00EE2335"/>
    <w:rsid w:val="00EE2379"/>
    <w:rsid w:val="00EE255F"/>
    <w:rsid w:val="00EE2591"/>
    <w:rsid w:val="00EE304A"/>
    <w:rsid w:val="00EE3242"/>
    <w:rsid w:val="00EE38CE"/>
    <w:rsid w:val="00EE39AA"/>
    <w:rsid w:val="00EE3AAA"/>
    <w:rsid w:val="00EE3E24"/>
    <w:rsid w:val="00EE3F7F"/>
    <w:rsid w:val="00EE412A"/>
    <w:rsid w:val="00EE41BC"/>
    <w:rsid w:val="00EE4303"/>
    <w:rsid w:val="00EE5087"/>
    <w:rsid w:val="00EE54CE"/>
    <w:rsid w:val="00EE5A51"/>
    <w:rsid w:val="00EE5D7D"/>
    <w:rsid w:val="00EE6543"/>
    <w:rsid w:val="00EE697E"/>
    <w:rsid w:val="00EE6D5C"/>
    <w:rsid w:val="00EE72AC"/>
    <w:rsid w:val="00EE7490"/>
    <w:rsid w:val="00EE7EA7"/>
    <w:rsid w:val="00EE7FDF"/>
    <w:rsid w:val="00EF0692"/>
    <w:rsid w:val="00EF07C9"/>
    <w:rsid w:val="00EF0ED3"/>
    <w:rsid w:val="00EF113C"/>
    <w:rsid w:val="00EF134D"/>
    <w:rsid w:val="00EF1C65"/>
    <w:rsid w:val="00EF26B4"/>
    <w:rsid w:val="00EF2E56"/>
    <w:rsid w:val="00EF30DD"/>
    <w:rsid w:val="00EF32D7"/>
    <w:rsid w:val="00EF3B89"/>
    <w:rsid w:val="00EF457D"/>
    <w:rsid w:val="00EF480F"/>
    <w:rsid w:val="00EF4A61"/>
    <w:rsid w:val="00EF4B0D"/>
    <w:rsid w:val="00EF4F44"/>
    <w:rsid w:val="00EF51EE"/>
    <w:rsid w:val="00EF59C0"/>
    <w:rsid w:val="00EF5ED2"/>
    <w:rsid w:val="00EF6026"/>
    <w:rsid w:val="00EF66EF"/>
    <w:rsid w:val="00EF679E"/>
    <w:rsid w:val="00EF6BB5"/>
    <w:rsid w:val="00EF7AB3"/>
    <w:rsid w:val="00EF7AD0"/>
    <w:rsid w:val="00F00136"/>
    <w:rsid w:val="00F0017C"/>
    <w:rsid w:val="00F003C4"/>
    <w:rsid w:val="00F00738"/>
    <w:rsid w:val="00F00901"/>
    <w:rsid w:val="00F00A2C"/>
    <w:rsid w:val="00F00AFB"/>
    <w:rsid w:val="00F00C46"/>
    <w:rsid w:val="00F00DB4"/>
    <w:rsid w:val="00F00FE6"/>
    <w:rsid w:val="00F014D0"/>
    <w:rsid w:val="00F01589"/>
    <w:rsid w:val="00F0196D"/>
    <w:rsid w:val="00F01DE3"/>
    <w:rsid w:val="00F02760"/>
    <w:rsid w:val="00F0299D"/>
    <w:rsid w:val="00F033F1"/>
    <w:rsid w:val="00F03407"/>
    <w:rsid w:val="00F03449"/>
    <w:rsid w:val="00F03BF4"/>
    <w:rsid w:val="00F03C2A"/>
    <w:rsid w:val="00F03FA8"/>
    <w:rsid w:val="00F04842"/>
    <w:rsid w:val="00F05858"/>
    <w:rsid w:val="00F05F30"/>
    <w:rsid w:val="00F069A7"/>
    <w:rsid w:val="00F06FE3"/>
    <w:rsid w:val="00F07353"/>
    <w:rsid w:val="00F0781A"/>
    <w:rsid w:val="00F07A2F"/>
    <w:rsid w:val="00F100D3"/>
    <w:rsid w:val="00F1017E"/>
    <w:rsid w:val="00F10472"/>
    <w:rsid w:val="00F1051D"/>
    <w:rsid w:val="00F10B3F"/>
    <w:rsid w:val="00F10CD2"/>
    <w:rsid w:val="00F10E8D"/>
    <w:rsid w:val="00F10F52"/>
    <w:rsid w:val="00F111C1"/>
    <w:rsid w:val="00F1123C"/>
    <w:rsid w:val="00F113E1"/>
    <w:rsid w:val="00F11529"/>
    <w:rsid w:val="00F11E68"/>
    <w:rsid w:val="00F11F30"/>
    <w:rsid w:val="00F1225B"/>
    <w:rsid w:val="00F12A19"/>
    <w:rsid w:val="00F12B1B"/>
    <w:rsid w:val="00F136C6"/>
    <w:rsid w:val="00F13D8E"/>
    <w:rsid w:val="00F141D1"/>
    <w:rsid w:val="00F143BC"/>
    <w:rsid w:val="00F14625"/>
    <w:rsid w:val="00F14AB9"/>
    <w:rsid w:val="00F153D6"/>
    <w:rsid w:val="00F15888"/>
    <w:rsid w:val="00F15AF3"/>
    <w:rsid w:val="00F15DAD"/>
    <w:rsid w:val="00F15E5E"/>
    <w:rsid w:val="00F16457"/>
    <w:rsid w:val="00F165B7"/>
    <w:rsid w:val="00F16D11"/>
    <w:rsid w:val="00F1756F"/>
    <w:rsid w:val="00F177AD"/>
    <w:rsid w:val="00F17912"/>
    <w:rsid w:val="00F17950"/>
    <w:rsid w:val="00F179E8"/>
    <w:rsid w:val="00F17D77"/>
    <w:rsid w:val="00F20285"/>
    <w:rsid w:val="00F202AE"/>
    <w:rsid w:val="00F20767"/>
    <w:rsid w:val="00F20ADE"/>
    <w:rsid w:val="00F20B80"/>
    <w:rsid w:val="00F20E97"/>
    <w:rsid w:val="00F211D9"/>
    <w:rsid w:val="00F21429"/>
    <w:rsid w:val="00F21A59"/>
    <w:rsid w:val="00F21D07"/>
    <w:rsid w:val="00F22094"/>
    <w:rsid w:val="00F2285E"/>
    <w:rsid w:val="00F22B36"/>
    <w:rsid w:val="00F22B63"/>
    <w:rsid w:val="00F22BD6"/>
    <w:rsid w:val="00F23757"/>
    <w:rsid w:val="00F24060"/>
    <w:rsid w:val="00F24567"/>
    <w:rsid w:val="00F24A62"/>
    <w:rsid w:val="00F254E1"/>
    <w:rsid w:val="00F2590D"/>
    <w:rsid w:val="00F2617F"/>
    <w:rsid w:val="00F26575"/>
    <w:rsid w:val="00F265DE"/>
    <w:rsid w:val="00F26730"/>
    <w:rsid w:val="00F26865"/>
    <w:rsid w:val="00F269FF"/>
    <w:rsid w:val="00F3006B"/>
    <w:rsid w:val="00F30199"/>
    <w:rsid w:val="00F30906"/>
    <w:rsid w:val="00F30DC7"/>
    <w:rsid w:val="00F3106C"/>
    <w:rsid w:val="00F31397"/>
    <w:rsid w:val="00F315EF"/>
    <w:rsid w:val="00F3198D"/>
    <w:rsid w:val="00F32E90"/>
    <w:rsid w:val="00F33303"/>
    <w:rsid w:val="00F333D3"/>
    <w:rsid w:val="00F333DD"/>
    <w:rsid w:val="00F34A02"/>
    <w:rsid w:val="00F350EF"/>
    <w:rsid w:val="00F354AE"/>
    <w:rsid w:val="00F36075"/>
    <w:rsid w:val="00F3679E"/>
    <w:rsid w:val="00F37CC4"/>
    <w:rsid w:val="00F37FDB"/>
    <w:rsid w:val="00F4024A"/>
    <w:rsid w:val="00F40487"/>
    <w:rsid w:val="00F4099D"/>
    <w:rsid w:val="00F40C3C"/>
    <w:rsid w:val="00F41984"/>
    <w:rsid w:val="00F41E72"/>
    <w:rsid w:val="00F426F0"/>
    <w:rsid w:val="00F43960"/>
    <w:rsid w:val="00F44297"/>
    <w:rsid w:val="00F44A35"/>
    <w:rsid w:val="00F457F2"/>
    <w:rsid w:val="00F46039"/>
    <w:rsid w:val="00F46120"/>
    <w:rsid w:val="00F462BD"/>
    <w:rsid w:val="00F46317"/>
    <w:rsid w:val="00F46A07"/>
    <w:rsid w:val="00F46A59"/>
    <w:rsid w:val="00F46D5C"/>
    <w:rsid w:val="00F47E61"/>
    <w:rsid w:val="00F507CE"/>
    <w:rsid w:val="00F50D60"/>
    <w:rsid w:val="00F50EEB"/>
    <w:rsid w:val="00F51825"/>
    <w:rsid w:val="00F51A4A"/>
    <w:rsid w:val="00F530C1"/>
    <w:rsid w:val="00F5363D"/>
    <w:rsid w:val="00F53DF8"/>
    <w:rsid w:val="00F53F18"/>
    <w:rsid w:val="00F54140"/>
    <w:rsid w:val="00F542F4"/>
    <w:rsid w:val="00F54524"/>
    <w:rsid w:val="00F54733"/>
    <w:rsid w:val="00F5476F"/>
    <w:rsid w:val="00F54A16"/>
    <w:rsid w:val="00F54F97"/>
    <w:rsid w:val="00F5503E"/>
    <w:rsid w:val="00F55D0E"/>
    <w:rsid w:val="00F562AC"/>
    <w:rsid w:val="00F573BD"/>
    <w:rsid w:val="00F57BD2"/>
    <w:rsid w:val="00F57DE3"/>
    <w:rsid w:val="00F60455"/>
    <w:rsid w:val="00F60783"/>
    <w:rsid w:val="00F60902"/>
    <w:rsid w:val="00F60B2F"/>
    <w:rsid w:val="00F61BA4"/>
    <w:rsid w:val="00F61F05"/>
    <w:rsid w:val="00F62717"/>
    <w:rsid w:val="00F6292B"/>
    <w:rsid w:val="00F62B15"/>
    <w:rsid w:val="00F62EF0"/>
    <w:rsid w:val="00F62F45"/>
    <w:rsid w:val="00F63141"/>
    <w:rsid w:val="00F63653"/>
    <w:rsid w:val="00F63FFE"/>
    <w:rsid w:val="00F6435D"/>
    <w:rsid w:val="00F644C9"/>
    <w:rsid w:val="00F645A6"/>
    <w:rsid w:val="00F64C65"/>
    <w:rsid w:val="00F64D95"/>
    <w:rsid w:val="00F6525C"/>
    <w:rsid w:val="00F65C62"/>
    <w:rsid w:val="00F65D06"/>
    <w:rsid w:val="00F65D0F"/>
    <w:rsid w:val="00F6732D"/>
    <w:rsid w:val="00F67695"/>
    <w:rsid w:val="00F6796D"/>
    <w:rsid w:val="00F706EC"/>
    <w:rsid w:val="00F70876"/>
    <w:rsid w:val="00F70E5A"/>
    <w:rsid w:val="00F71111"/>
    <w:rsid w:val="00F711CE"/>
    <w:rsid w:val="00F724B0"/>
    <w:rsid w:val="00F72E39"/>
    <w:rsid w:val="00F72E6B"/>
    <w:rsid w:val="00F731E9"/>
    <w:rsid w:val="00F735E5"/>
    <w:rsid w:val="00F73B68"/>
    <w:rsid w:val="00F73F1E"/>
    <w:rsid w:val="00F743BE"/>
    <w:rsid w:val="00F743C8"/>
    <w:rsid w:val="00F74839"/>
    <w:rsid w:val="00F74BC7"/>
    <w:rsid w:val="00F74D6C"/>
    <w:rsid w:val="00F74EAC"/>
    <w:rsid w:val="00F758B7"/>
    <w:rsid w:val="00F759DE"/>
    <w:rsid w:val="00F75FDF"/>
    <w:rsid w:val="00F76BB9"/>
    <w:rsid w:val="00F77255"/>
    <w:rsid w:val="00F77504"/>
    <w:rsid w:val="00F778F4"/>
    <w:rsid w:val="00F80049"/>
    <w:rsid w:val="00F801B7"/>
    <w:rsid w:val="00F80D14"/>
    <w:rsid w:val="00F813C1"/>
    <w:rsid w:val="00F819D7"/>
    <w:rsid w:val="00F81E6A"/>
    <w:rsid w:val="00F82B1D"/>
    <w:rsid w:val="00F82F61"/>
    <w:rsid w:val="00F82F69"/>
    <w:rsid w:val="00F833B4"/>
    <w:rsid w:val="00F8442F"/>
    <w:rsid w:val="00F84C40"/>
    <w:rsid w:val="00F84C5B"/>
    <w:rsid w:val="00F84FEE"/>
    <w:rsid w:val="00F85224"/>
    <w:rsid w:val="00F852FB"/>
    <w:rsid w:val="00F859C0"/>
    <w:rsid w:val="00F85B84"/>
    <w:rsid w:val="00F85DF9"/>
    <w:rsid w:val="00F862AA"/>
    <w:rsid w:val="00F86A69"/>
    <w:rsid w:val="00F86C26"/>
    <w:rsid w:val="00F8706D"/>
    <w:rsid w:val="00F8720D"/>
    <w:rsid w:val="00F8727B"/>
    <w:rsid w:val="00F873FE"/>
    <w:rsid w:val="00F87492"/>
    <w:rsid w:val="00F878F1"/>
    <w:rsid w:val="00F87B5E"/>
    <w:rsid w:val="00F90274"/>
    <w:rsid w:val="00F903B9"/>
    <w:rsid w:val="00F9059D"/>
    <w:rsid w:val="00F9060D"/>
    <w:rsid w:val="00F9191B"/>
    <w:rsid w:val="00F92613"/>
    <w:rsid w:val="00F92949"/>
    <w:rsid w:val="00F92E4A"/>
    <w:rsid w:val="00F9331F"/>
    <w:rsid w:val="00F933D1"/>
    <w:rsid w:val="00F93528"/>
    <w:rsid w:val="00F94086"/>
    <w:rsid w:val="00F948B1"/>
    <w:rsid w:val="00F94F9A"/>
    <w:rsid w:val="00F95048"/>
    <w:rsid w:val="00F9589D"/>
    <w:rsid w:val="00F95BF7"/>
    <w:rsid w:val="00F95DD0"/>
    <w:rsid w:val="00F95E55"/>
    <w:rsid w:val="00F9688E"/>
    <w:rsid w:val="00F96C8F"/>
    <w:rsid w:val="00F96F06"/>
    <w:rsid w:val="00F97236"/>
    <w:rsid w:val="00FA05C3"/>
    <w:rsid w:val="00FA0E39"/>
    <w:rsid w:val="00FA1630"/>
    <w:rsid w:val="00FA1733"/>
    <w:rsid w:val="00FA18DF"/>
    <w:rsid w:val="00FA2559"/>
    <w:rsid w:val="00FA29B0"/>
    <w:rsid w:val="00FA2B55"/>
    <w:rsid w:val="00FA3A92"/>
    <w:rsid w:val="00FA3F56"/>
    <w:rsid w:val="00FA40B8"/>
    <w:rsid w:val="00FA4849"/>
    <w:rsid w:val="00FA4E35"/>
    <w:rsid w:val="00FA5B76"/>
    <w:rsid w:val="00FA5BC7"/>
    <w:rsid w:val="00FA5F1B"/>
    <w:rsid w:val="00FA61B9"/>
    <w:rsid w:val="00FA70C3"/>
    <w:rsid w:val="00FA750C"/>
    <w:rsid w:val="00FA7523"/>
    <w:rsid w:val="00FA7D68"/>
    <w:rsid w:val="00FA7FF3"/>
    <w:rsid w:val="00FB09D5"/>
    <w:rsid w:val="00FB0DF9"/>
    <w:rsid w:val="00FB12C4"/>
    <w:rsid w:val="00FB2170"/>
    <w:rsid w:val="00FB27B4"/>
    <w:rsid w:val="00FB3741"/>
    <w:rsid w:val="00FB3804"/>
    <w:rsid w:val="00FB399E"/>
    <w:rsid w:val="00FB3BA2"/>
    <w:rsid w:val="00FB4069"/>
    <w:rsid w:val="00FB47ED"/>
    <w:rsid w:val="00FB50E4"/>
    <w:rsid w:val="00FB550E"/>
    <w:rsid w:val="00FB5545"/>
    <w:rsid w:val="00FB5D91"/>
    <w:rsid w:val="00FB63C4"/>
    <w:rsid w:val="00FB6801"/>
    <w:rsid w:val="00FB693E"/>
    <w:rsid w:val="00FB7009"/>
    <w:rsid w:val="00FB7408"/>
    <w:rsid w:val="00FB7505"/>
    <w:rsid w:val="00FB7C66"/>
    <w:rsid w:val="00FC15DA"/>
    <w:rsid w:val="00FC1862"/>
    <w:rsid w:val="00FC188F"/>
    <w:rsid w:val="00FC1A4E"/>
    <w:rsid w:val="00FC1B40"/>
    <w:rsid w:val="00FC22F9"/>
    <w:rsid w:val="00FC2604"/>
    <w:rsid w:val="00FC28CC"/>
    <w:rsid w:val="00FC4512"/>
    <w:rsid w:val="00FC4CE5"/>
    <w:rsid w:val="00FC5029"/>
    <w:rsid w:val="00FC51B1"/>
    <w:rsid w:val="00FC62B5"/>
    <w:rsid w:val="00FC6338"/>
    <w:rsid w:val="00FC66B4"/>
    <w:rsid w:val="00FC6833"/>
    <w:rsid w:val="00FD0634"/>
    <w:rsid w:val="00FD1521"/>
    <w:rsid w:val="00FD1929"/>
    <w:rsid w:val="00FD214E"/>
    <w:rsid w:val="00FD219C"/>
    <w:rsid w:val="00FD2354"/>
    <w:rsid w:val="00FD2725"/>
    <w:rsid w:val="00FD2C70"/>
    <w:rsid w:val="00FD2CC7"/>
    <w:rsid w:val="00FD3C4A"/>
    <w:rsid w:val="00FD436D"/>
    <w:rsid w:val="00FD594C"/>
    <w:rsid w:val="00FD611B"/>
    <w:rsid w:val="00FD6350"/>
    <w:rsid w:val="00FD644B"/>
    <w:rsid w:val="00FD6844"/>
    <w:rsid w:val="00FD6CBC"/>
    <w:rsid w:val="00FD741A"/>
    <w:rsid w:val="00FD790E"/>
    <w:rsid w:val="00FD7B8D"/>
    <w:rsid w:val="00FD7D4B"/>
    <w:rsid w:val="00FD7EC0"/>
    <w:rsid w:val="00FE058E"/>
    <w:rsid w:val="00FE0B8B"/>
    <w:rsid w:val="00FE0E4C"/>
    <w:rsid w:val="00FE12E9"/>
    <w:rsid w:val="00FE20D8"/>
    <w:rsid w:val="00FE21BC"/>
    <w:rsid w:val="00FE25C1"/>
    <w:rsid w:val="00FE2AD2"/>
    <w:rsid w:val="00FE31C6"/>
    <w:rsid w:val="00FE3485"/>
    <w:rsid w:val="00FE3843"/>
    <w:rsid w:val="00FE402A"/>
    <w:rsid w:val="00FE4692"/>
    <w:rsid w:val="00FE48EA"/>
    <w:rsid w:val="00FE49D6"/>
    <w:rsid w:val="00FE51BC"/>
    <w:rsid w:val="00FE5A35"/>
    <w:rsid w:val="00FE60C7"/>
    <w:rsid w:val="00FE643A"/>
    <w:rsid w:val="00FF04D8"/>
    <w:rsid w:val="00FF140F"/>
    <w:rsid w:val="00FF1F86"/>
    <w:rsid w:val="00FF2402"/>
    <w:rsid w:val="00FF2B75"/>
    <w:rsid w:val="00FF3647"/>
    <w:rsid w:val="00FF3990"/>
    <w:rsid w:val="00FF3BD5"/>
    <w:rsid w:val="00FF3CDC"/>
    <w:rsid w:val="00FF4024"/>
    <w:rsid w:val="00FF41CE"/>
    <w:rsid w:val="00FF48A8"/>
    <w:rsid w:val="00FF48FD"/>
    <w:rsid w:val="00FF4A51"/>
    <w:rsid w:val="00FF4AA6"/>
    <w:rsid w:val="00FF4F50"/>
    <w:rsid w:val="00FF5306"/>
    <w:rsid w:val="00FF5899"/>
    <w:rsid w:val="00FF59AB"/>
    <w:rsid w:val="00FF5CD2"/>
    <w:rsid w:val="00FF5FB8"/>
    <w:rsid w:val="00FF6EE0"/>
    <w:rsid w:val="00FF75B8"/>
    <w:rsid w:val="00FF75F3"/>
    <w:rsid w:val="00FF77A6"/>
    <w:rsid w:val="00FF7C95"/>
    <w:rsid w:val="00FF7DE4"/>
    <w:rsid w:val="0130732E"/>
    <w:rsid w:val="015B6D94"/>
    <w:rsid w:val="01652F5A"/>
    <w:rsid w:val="01DB4AD3"/>
    <w:rsid w:val="01F0504E"/>
    <w:rsid w:val="024E6A5D"/>
    <w:rsid w:val="02B33F3C"/>
    <w:rsid w:val="031D2987"/>
    <w:rsid w:val="035300AD"/>
    <w:rsid w:val="03544809"/>
    <w:rsid w:val="03692436"/>
    <w:rsid w:val="037F38D9"/>
    <w:rsid w:val="042977F1"/>
    <w:rsid w:val="04800FA3"/>
    <w:rsid w:val="049704F8"/>
    <w:rsid w:val="05277DFE"/>
    <w:rsid w:val="05B60C65"/>
    <w:rsid w:val="05BA64B0"/>
    <w:rsid w:val="05FF4FF8"/>
    <w:rsid w:val="065F4CF7"/>
    <w:rsid w:val="0742016D"/>
    <w:rsid w:val="077A2B84"/>
    <w:rsid w:val="07B01A04"/>
    <w:rsid w:val="07B0770E"/>
    <w:rsid w:val="07D0614F"/>
    <w:rsid w:val="089351B1"/>
    <w:rsid w:val="08C96CD9"/>
    <w:rsid w:val="08E85438"/>
    <w:rsid w:val="09394CFA"/>
    <w:rsid w:val="094A6EC0"/>
    <w:rsid w:val="098F2A68"/>
    <w:rsid w:val="09C00305"/>
    <w:rsid w:val="09D63EF4"/>
    <w:rsid w:val="09ED6FC2"/>
    <w:rsid w:val="0A7D11F5"/>
    <w:rsid w:val="0AAC1EB1"/>
    <w:rsid w:val="0AC162F1"/>
    <w:rsid w:val="0B022708"/>
    <w:rsid w:val="0B501F40"/>
    <w:rsid w:val="0BEA58E4"/>
    <w:rsid w:val="0C1609C3"/>
    <w:rsid w:val="0CA93FBE"/>
    <w:rsid w:val="0CC231B1"/>
    <w:rsid w:val="0D234BB8"/>
    <w:rsid w:val="0D5676C7"/>
    <w:rsid w:val="0D6168FA"/>
    <w:rsid w:val="0D731956"/>
    <w:rsid w:val="0D8852AF"/>
    <w:rsid w:val="0E0A721B"/>
    <w:rsid w:val="0E2A7AC9"/>
    <w:rsid w:val="0E337247"/>
    <w:rsid w:val="0E352174"/>
    <w:rsid w:val="0E4D4DAD"/>
    <w:rsid w:val="0E520AF3"/>
    <w:rsid w:val="0E652975"/>
    <w:rsid w:val="0E6D08F3"/>
    <w:rsid w:val="0EA44D09"/>
    <w:rsid w:val="0F0D14D3"/>
    <w:rsid w:val="0F181073"/>
    <w:rsid w:val="0F192714"/>
    <w:rsid w:val="0F5024F7"/>
    <w:rsid w:val="0FE0798C"/>
    <w:rsid w:val="0FF2694B"/>
    <w:rsid w:val="10202B84"/>
    <w:rsid w:val="10281F75"/>
    <w:rsid w:val="105C0E7C"/>
    <w:rsid w:val="11077BA9"/>
    <w:rsid w:val="110B3D90"/>
    <w:rsid w:val="115B5AFB"/>
    <w:rsid w:val="11DC68B7"/>
    <w:rsid w:val="12847551"/>
    <w:rsid w:val="12C27C7A"/>
    <w:rsid w:val="12D7448C"/>
    <w:rsid w:val="13103D3A"/>
    <w:rsid w:val="131A770D"/>
    <w:rsid w:val="13B04394"/>
    <w:rsid w:val="13BB1914"/>
    <w:rsid w:val="13C82A5B"/>
    <w:rsid w:val="14443913"/>
    <w:rsid w:val="153100E0"/>
    <w:rsid w:val="15BB1CB0"/>
    <w:rsid w:val="15CE592F"/>
    <w:rsid w:val="15D407EC"/>
    <w:rsid w:val="1602076F"/>
    <w:rsid w:val="164B0D03"/>
    <w:rsid w:val="167A09B1"/>
    <w:rsid w:val="167E3F79"/>
    <w:rsid w:val="1681786A"/>
    <w:rsid w:val="16A43AA3"/>
    <w:rsid w:val="17223155"/>
    <w:rsid w:val="17321EED"/>
    <w:rsid w:val="17403273"/>
    <w:rsid w:val="18307863"/>
    <w:rsid w:val="188D10DA"/>
    <w:rsid w:val="18A1732B"/>
    <w:rsid w:val="18C40415"/>
    <w:rsid w:val="19553C6E"/>
    <w:rsid w:val="19645891"/>
    <w:rsid w:val="196B7ED1"/>
    <w:rsid w:val="196D1DF2"/>
    <w:rsid w:val="197A2BB3"/>
    <w:rsid w:val="198D434B"/>
    <w:rsid w:val="1A3835E8"/>
    <w:rsid w:val="1A432DAB"/>
    <w:rsid w:val="1A7D3EAC"/>
    <w:rsid w:val="1A7E476C"/>
    <w:rsid w:val="1ACD2B38"/>
    <w:rsid w:val="1AD06780"/>
    <w:rsid w:val="1AD53544"/>
    <w:rsid w:val="1B3D2F95"/>
    <w:rsid w:val="1B43708A"/>
    <w:rsid w:val="1B792ECE"/>
    <w:rsid w:val="1B996ED8"/>
    <w:rsid w:val="1C163B76"/>
    <w:rsid w:val="1CE20171"/>
    <w:rsid w:val="1CEA2ED9"/>
    <w:rsid w:val="1D052942"/>
    <w:rsid w:val="1D8455B3"/>
    <w:rsid w:val="1E27323E"/>
    <w:rsid w:val="1E2A0954"/>
    <w:rsid w:val="1E2C7FEC"/>
    <w:rsid w:val="1E482100"/>
    <w:rsid w:val="1ED66C18"/>
    <w:rsid w:val="1EEA2CAB"/>
    <w:rsid w:val="1F055063"/>
    <w:rsid w:val="1F185499"/>
    <w:rsid w:val="1F377998"/>
    <w:rsid w:val="1FDF4BDC"/>
    <w:rsid w:val="203E6E8A"/>
    <w:rsid w:val="207B4905"/>
    <w:rsid w:val="20A22C3D"/>
    <w:rsid w:val="210B2212"/>
    <w:rsid w:val="210D2773"/>
    <w:rsid w:val="21354AC8"/>
    <w:rsid w:val="21490C84"/>
    <w:rsid w:val="21503C41"/>
    <w:rsid w:val="2157435F"/>
    <w:rsid w:val="216B4714"/>
    <w:rsid w:val="21B06830"/>
    <w:rsid w:val="21F2449F"/>
    <w:rsid w:val="22A23105"/>
    <w:rsid w:val="22B005A4"/>
    <w:rsid w:val="22B61C24"/>
    <w:rsid w:val="22B83FB0"/>
    <w:rsid w:val="22DE73FD"/>
    <w:rsid w:val="22FB3598"/>
    <w:rsid w:val="233314C7"/>
    <w:rsid w:val="23917F9A"/>
    <w:rsid w:val="23983A20"/>
    <w:rsid w:val="240A66CC"/>
    <w:rsid w:val="25381A81"/>
    <w:rsid w:val="259F6E4B"/>
    <w:rsid w:val="25DE789A"/>
    <w:rsid w:val="26614179"/>
    <w:rsid w:val="26A13579"/>
    <w:rsid w:val="26A23376"/>
    <w:rsid w:val="26DF3EFA"/>
    <w:rsid w:val="272E26D1"/>
    <w:rsid w:val="27A50B88"/>
    <w:rsid w:val="283261EC"/>
    <w:rsid w:val="286B61C1"/>
    <w:rsid w:val="28840747"/>
    <w:rsid w:val="28A31641"/>
    <w:rsid w:val="28C60238"/>
    <w:rsid w:val="28CD1A76"/>
    <w:rsid w:val="29265397"/>
    <w:rsid w:val="295459D3"/>
    <w:rsid w:val="299C3BEF"/>
    <w:rsid w:val="29A67AA7"/>
    <w:rsid w:val="29AA1FCE"/>
    <w:rsid w:val="29C130F9"/>
    <w:rsid w:val="29D15E22"/>
    <w:rsid w:val="29D3497E"/>
    <w:rsid w:val="29E1625D"/>
    <w:rsid w:val="2AC4490A"/>
    <w:rsid w:val="2B576C3B"/>
    <w:rsid w:val="2B6048E5"/>
    <w:rsid w:val="2B98359A"/>
    <w:rsid w:val="2BEE242F"/>
    <w:rsid w:val="2BEF2D92"/>
    <w:rsid w:val="2C3768F9"/>
    <w:rsid w:val="2C5C1CB8"/>
    <w:rsid w:val="2C5F115D"/>
    <w:rsid w:val="2C925160"/>
    <w:rsid w:val="2D335B6B"/>
    <w:rsid w:val="2D8375B6"/>
    <w:rsid w:val="2DD85145"/>
    <w:rsid w:val="2DE8358C"/>
    <w:rsid w:val="2E0F48DF"/>
    <w:rsid w:val="2E1B48B1"/>
    <w:rsid w:val="2E7F27F1"/>
    <w:rsid w:val="2E8217CC"/>
    <w:rsid w:val="2E9F3543"/>
    <w:rsid w:val="2EB063D1"/>
    <w:rsid w:val="2EE9563E"/>
    <w:rsid w:val="2F211433"/>
    <w:rsid w:val="2F401A78"/>
    <w:rsid w:val="2F4611D2"/>
    <w:rsid w:val="2F86236B"/>
    <w:rsid w:val="2F971030"/>
    <w:rsid w:val="2FA72F1D"/>
    <w:rsid w:val="2FF756A8"/>
    <w:rsid w:val="2FFD410C"/>
    <w:rsid w:val="303603B4"/>
    <w:rsid w:val="303B19BB"/>
    <w:rsid w:val="305A39F1"/>
    <w:rsid w:val="305C00C6"/>
    <w:rsid w:val="30DD061A"/>
    <w:rsid w:val="31461533"/>
    <w:rsid w:val="314B0FC5"/>
    <w:rsid w:val="317C01DC"/>
    <w:rsid w:val="318B2990"/>
    <w:rsid w:val="31BF15F3"/>
    <w:rsid w:val="31D44136"/>
    <w:rsid w:val="321A6FC9"/>
    <w:rsid w:val="3239788D"/>
    <w:rsid w:val="323C5C23"/>
    <w:rsid w:val="324D433E"/>
    <w:rsid w:val="328B4E7C"/>
    <w:rsid w:val="32A46C22"/>
    <w:rsid w:val="32CB43AC"/>
    <w:rsid w:val="32DD1049"/>
    <w:rsid w:val="32DD1FAB"/>
    <w:rsid w:val="3305429C"/>
    <w:rsid w:val="33065C19"/>
    <w:rsid w:val="33085A8C"/>
    <w:rsid w:val="33123B89"/>
    <w:rsid w:val="331F08C7"/>
    <w:rsid w:val="33481CCC"/>
    <w:rsid w:val="338F0B46"/>
    <w:rsid w:val="33AB427C"/>
    <w:rsid w:val="343458E5"/>
    <w:rsid w:val="348320A0"/>
    <w:rsid w:val="348F5216"/>
    <w:rsid w:val="349B4D86"/>
    <w:rsid w:val="34A8119D"/>
    <w:rsid w:val="34AF1FAA"/>
    <w:rsid w:val="34F23690"/>
    <w:rsid w:val="3579095B"/>
    <w:rsid w:val="35A62C35"/>
    <w:rsid w:val="35B208C7"/>
    <w:rsid w:val="35B555A1"/>
    <w:rsid w:val="35F40F8A"/>
    <w:rsid w:val="371C600B"/>
    <w:rsid w:val="379C4DF0"/>
    <w:rsid w:val="37D638B8"/>
    <w:rsid w:val="382A7A4B"/>
    <w:rsid w:val="38814B63"/>
    <w:rsid w:val="388C6CFA"/>
    <w:rsid w:val="38C6627D"/>
    <w:rsid w:val="38E40535"/>
    <w:rsid w:val="399B6FB2"/>
    <w:rsid w:val="3A337C72"/>
    <w:rsid w:val="3A7764EE"/>
    <w:rsid w:val="3A8D0434"/>
    <w:rsid w:val="3AEC0965"/>
    <w:rsid w:val="3B063F84"/>
    <w:rsid w:val="3B2B40B5"/>
    <w:rsid w:val="3B352F3F"/>
    <w:rsid w:val="3B60593B"/>
    <w:rsid w:val="3B6D037E"/>
    <w:rsid w:val="3B747258"/>
    <w:rsid w:val="3B921A26"/>
    <w:rsid w:val="3BE467E9"/>
    <w:rsid w:val="3BF20493"/>
    <w:rsid w:val="3C1E68E5"/>
    <w:rsid w:val="3C4E0AE0"/>
    <w:rsid w:val="3C5D4E57"/>
    <w:rsid w:val="3C9503C5"/>
    <w:rsid w:val="3CB70E00"/>
    <w:rsid w:val="3CBE6529"/>
    <w:rsid w:val="3CF23972"/>
    <w:rsid w:val="3D24383E"/>
    <w:rsid w:val="3D367445"/>
    <w:rsid w:val="3D5D6A2D"/>
    <w:rsid w:val="3D8A0BDB"/>
    <w:rsid w:val="3D9D1EB0"/>
    <w:rsid w:val="3DA52B6A"/>
    <w:rsid w:val="3DBB238D"/>
    <w:rsid w:val="3DCB56E1"/>
    <w:rsid w:val="3E555745"/>
    <w:rsid w:val="3E61461D"/>
    <w:rsid w:val="3E6E545C"/>
    <w:rsid w:val="3EB41945"/>
    <w:rsid w:val="3EB51B01"/>
    <w:rsid w:val="3F085FB2"/>
    <w:rsid w:val="3F1519CC"/>
    <w:rsid w:val="3F4219B0"/>
    <w:rsid w:val="3F465097"/>
    <w:rsid w:val="3F5D197B"/>
    <w:rsid w:val="3F733992"/>
    <w:rsid w:val="3FBD0BA0"/>
    <w:rsid w:val="40044CA3"/>
    <w:rsid w:val="4016498F"/>
    <w:rsid w:val="40601365"/>
    <w:rsid w:val="40667AC7"/>
    <w:rsid w:val="40C12039"/>
    <w:rsid w:val="40D96D5D"/>
    <w:rsid w:val="40FD52CA"/>
    <w:rsid w:val="41814A41"/>
    <w:rsid w:val="41817814"/>
    <w:rsid w:val="419158DF"/>
    <w:rsid w:val="42063F53"/>
    <w:rsid w:val="42436E81"/>
    <w:rsid w:val="42561DDA"/>
    <w:rsid w:val="425B5EAB"/>
    <w:rsid w:val="42A05A95"/>
    <w:rsid w:val="42C31A5D"/>
    <w:rsid w:val="43000066"/>
    <w:rsid w:val="434D4DCE"/>
    <w:rsid w:val="437D25BE"/>
    <w:rsid w:val="4396656E"/>
    <w:rsid w:val="43AD1D66"/>
    <w:rsid w:val="43F240E0"/>
    <w:rsid w:val="4401524A"/>
    <w:rsid w:val="440A5A5D"/>
    <w:rsid w:val="440B59BE"/>
    <w:rsid w:val="448D48B8"/>
    <w:rsid w:val="44BC4540"/>
    <w:rsid w:val="44C96BEC"/>
    <w:rsid w:val="44E669E6"/>
    <w:rsid w:val="44EA107D"/>
    <w:rsid w:val="45383C28"/>
    <w:rsid w:val="4593218D"/>
    <w:rsid w:val="45E01840"/>
    <w:rsid w:val="46144345"/>
    <w:rsid w:val="46645055"/>
    <w:rsid w:val="469A206C"/>
    <w:rsid w:val="46B472CD"/>
    <w:rsid w:val="47C71C70"/>
    <w:rsid w:val="47D30B26"/>
    <w:rsid w:val="47E537BE"/>
    <w:rsid w:val="47F6649C"/>
    <w:rsid w:val="484E52C5"/>
    <w:rsid w:val="48661BEB"/>
    <w:rsid w:val="491A08B0"/>
    <w:rsid w:val="49590A26"/>
    <w:rsid w:val="49723818"/>
    <w:rsid w:val="49803527"/>
    <w:rsid w:val="499E12A0"/>
    <w:rsid w:val="49EB0DC1"/>
    <w:rsid w:val="4A035A7D"/>
    <w:rsid w:val="4A380EAD"/>
    <w:rsid w:val="4A674493"/>
    <w:rsid w:val="4A7A10B8"/>
    <w:rsid w:val="4A8C500E"/>
    <w:rsid w:val="4A9F3DEB"/>
    <w:rsid w:val="4AA12CC1"/>
    <w:rsid w:val="4ADD50C3"/>
    <w:rsid w:val="4B1B0151"/>
    <w:rsid w:val="4B450ACB"/>
    <w:rsid w:val="4BAA48D8"/>
    <w:rsid w:val="4BD16B91"/>
    <w:rsid w:val="4BE975BA"/>
    <w:rsid w:val="4BFF3908"/>
    <w:rsid w:val="4C40102C"/>
    <w:rsid w:val="4C434755"/>
    <w:rsid w:val="4CB66B7A"/>
    <w:rsid w:val="4CF47379"/>
    <w:rsid w:val="4CF92166"/>
    <w:rsid w:val="4D4B56F7"/>
    <w:rsid w:val="4DB737B0"/>
    <w:rsid w:val="4DBB3D25"/>
    <w:rsid w:val="4E5D6395"/>
    <w:rsid w:val="4E691C94"/>
    <w:rsid w:val="4E78161B"/>
    <w:rsid w:val="4E980D97"/>
    <w:rsid w:val="4EC62325"/>
    <w:rsid w:val="4ED70908"/>
    <w:rsid w:val="4F395FFE"/>
    <w:rsid w:val="4FA45E5B"/>
    <w:rsid w:val="4FAD47D3"/>
    <w:rsid w:val="4FB656B0"/>
    <w:rsid w:val="4FBF18D1"/>
    <w:rsid w:val="50202421"/>
    <w:rsid w:val="50363EAE"/>
    <w:rsid w:val="5040616B"/>
    <w:rsid w:val="50454CB6"/>
    <w:rsid w:val="50523EC0"/>
    <w:rsid w:val="507F07A5"/>
    <w:rsid w:val="50D475CD"/>
    <w:rsid w:val="50E751EC"/>
    <w:rsid w:val="51321A2A"/>
    <w:rsid w:val="51FF1B7F"/>
    <w:rsid w:val="52170D7C"/>
    <w:rsid w:val="52307794"/>
    <w:rsid w:val="5237477B"/>
    <w:rsid w:val="523D33DE"/>
    <w:rsid w:val="52700C1C"/>
    <w:rsid w:val="52883561"/>
    <w:rsid w:val="529B6D74"/>
    <w:rsid w:val="52EF7A31"/>
    <w:rsid w:val="533C4560"/>
    <w:rsid w:val="5360493C"/>
    <w:rsid w:val="53950AC1"/>
    <w:rsid w:val="53DA69A8"/>
    <w:rsid w:val="53E44DB8"/>
    <w:rsid w:val="53EC4BF7"/>
    <w:rsid w:val="547107A6"/>
    <w:rsid w:val="547148FC"/>
    <w:rsid w:val="54815725"/>
    <w:rsid w:val="54AA4E0A"/>
    <w:rsid w:val="54B843D2"/>
    <w:rsid w:val="55070246"/>
    <w:rsid w:val="556C0470"/>
    <w:rsid w:val="55AD1EDC"/>
    <w:rsid w:val="56216D14"/>
    <w:rsid w:val="563B09AE"/>
    <w:rsid w:val="56454BBA"/>
    <w:rsid w:val="56836083"/>
    <w:rsid w:val="56894CBE"/>
    <w:rsid w:val="56A978FC"/>
    <w:rsid w:val="56C564CE"/>
    <w:rsid w:val="5706008F"/>
    <w:rsid w:val="57252152"/>
    <w:rsid w:val="57283136"/>
    <w:rsid w:val="57585B5F"/>
    <w:rsid w:val="57841106"/>
    <w:rsid w:val="57B330EE"/>
    <w:rsid w:val="58081022"/>
    <w:rsid w:val="58151563"/>
    <w:rsid w:val="58310F51"/>
    <w:rsid w:val="585C1B56"/>
    <w:rsid w:val="5874229D"/>
    <w:rsid w:val="58CB3A58"/>
    <w:rsid w:val="5914723F"/>
    <w:rsid w:val="595C526C"/>
    <w:rsid w:val="59BF679C"/>
    <w:rsid w:val="59DC70FA"/>
    <w:rsid w:val="5AB745B2"/>
    <w:rsid w:val="5ADA2272"/>
    <w:rsid w:val="5BBC6899"/>
    <w:rsid w:val="5C6D134C"/>
    <w:rsid w:val="5C9B73EF"/>
    <w:rsid w:val="5CD96214"/>
    <w:rsid w:val="5D5C3C15"/>
    <w:rsid w:val="5DAE2A76"/>
    <w:rsid w:val="5DEF1EB3"/>
    <w:rsid w:val="5E473A9D"/>
    <w:rsid w:val="5EDD383A"/>
    <w:rsid w:val="5F4E0460"/>
    <w:rsid w:val="5F942FDA"/>
    <w:rsid w:val="5FA34580"/>
    <w:rsid w:val="602626E6"/>
    <w:rsid w:val="60AC19CB"/>
    <w:rsid w:val="61066859"/>
    <w:rsid w:val="6109621D"/>
    <w:rsid w:val="61131EE0"/>
    <w:rsid w:val="61185219"/>
    <w:rsid w:val="61544006"/>
    <w:rsid w:val="61582772"/>
    <w:rsid w:val="61AF67F8"/>
    <w:rsid w:val="622C51F4"/>
    <w:rsid w:val="627A3692"/>
    <w:rsid w:val="631F7A11"/>
    <w:rsid w:val="634848D7"/>
    <w:rsid w:val="63804AC6"/>
    <w:rsid w:val="639E5C5E"/>
    <w:rsid w:val="63A722F1"/>
    <w:rsid w:val="63B31F74"/>
    <w:rsid w:val="63D276AF"/>
    <w:rsid w:val="63EF6635"/>
    <w:rsid w:val="6413624B"/>
    <w:rsid w:val="641B4035"/>
    <w:rsid w:val="64221C28"/>
    <w:rsid w:val="64D0476C"/>
    <w:rsid w:val="65236F1E"/>
    <w:rsid w:val="65274DC6"/>
    <w:rsid w:val="65470992"/>
    <w:rsid w:val="656C6CEA"/>
    <w:rsid w:val="65797D27"/>
    <w:rsid w:val="65A90FB4"/>
    <w:rsid w:val="65BA1487"/>
    <w:rsid w:val="65D00DC4"/>
    <w:rsid w:val="65E320C7"/>
    <w:rsid w:val="65F92AB3"/>
    <w:rsid w:val="664D7CE3"/>
    <w:rsid w:val="66644AC0"/>
    <w:rsid w:val="66717C56"/>
    <w:rsid w:val="66A55F7C"/>
    <w:rsid w:val="66BC66AA"/>
    <w:rsid w:val="670E2970"/>
    <w:rsid w:val="670F6278"/>
    <w:rsid w:val="674D59B8"/>
    <w:rsid w:val="675F0A22"/>
    <w:rsid w:val="67934305"/>
    <w:rsid w:val="67BC2E06"/>
    <w:rsid w:val="67F500C6"/>
    <w:rsid w:val="681D49B6"/>
    <w:rsid w:val="6881307F"/>
    <w:rsid w:val="68B172DF"/>
    <w:rsid w:val="68D3276B"/>
    <w:rsid w:val="68F640F6"/>
    <w:rsid w:val="69443F0C"/>
    <w:rsid w:val="69641DF5"/>
    <w:rsid w:val="69661F90"/>
    <w:rsid w:val="69A868C4"/>
    <w:rsid w:val="69AE35EB"/>
    <w:rsid w:val="69BA108C"/>
    <w:rsid w:val="6A757C42"/>
    <w:rsid w:val="6ACA4359"/>
    <w:rsid w:val="6ACC6C35"/>
    <w:rsid w:val="6AE33200"/>
    <w:rsid w:val="6B2B4E76"/>
    <w:rsid w:val="6B6E08BB"/>
    <w:rsid w:val="6C023A02"/>
    <w:rsid w:val="6C1043BB"/>
    <w:rsid w:val="6CDB3E20"/>
    <w:rsid w:val="6D1E1266"/>
    <w:rsid w:val="6D8D30C0"/>
    <w:rsid w:val="6DA1520D"/>
    <w:rsid w:val="6DAD7CCF"/>
    <w:rsid w:val="6DE035C6"/>
    <w:rsid w:val="6DF505C5"/>
    <w:rsid w:val="6E0547FB"/>
    <w:rsid w:val="6E0F15B7"/>
    <w:rsid w:val="6E7C03D7"/>
    <w:rsid w:val="6EBC10DE"/>
    <w:rsid w:val="6F0250AB"/>
    <w:rsid w:val="6F57457F"/>
    <w:rsid w:val="6F726A1F"/>
    <w:rsid w:val="6F751AEC"/>
    <w:rsid w:val="6FC41141"/>
    <w:rsid w:val="702F7B2E"/>
    <w:rsid w:val="70572F72"/>
    <w:rsid w:val="707149AA"/>
    <w:rsid w:val="70905710"/>
    <w:rsid w:val="70AC7790"/>
    <w:rsid w:val="70CE4064"/>
    <w:rsid w:val="716675A6"/>
    <w:rsid w:val="71A02AA6"/>
    <w:rsid w:val="71C96A4D"/>
    <w:rsid w:val="71EC3401"/>
    <w:rsid w:val="728B1D53"/>
    <w:rsid w:val="72A7784D"/>
    <w:rsid w:val="72A9667D"/>
    <w:rsid w:val="72E11717"/>
    <w:rsid w:val="72EF1A81"/>
    <w:rsid w:val="72F15B47"/>
    <w:rsid w:val="73382A7C"/>
    <w:rsid w:val="73855231"/>
    <w:rsid w:val="739421B1"/>
    <w:rsid w:val="73CD6A28"/>
    <w:rsid w:val="73E21DE8"/>
    <w:rsid w:val="74024EA3"/>
    <w:rsid w:val="74423AEE"/>
    <w:rsid w:val="748840EB"/>
    <w:rsid w:val="748D45E2"/>
    <w:rsid w:val="7554295C"/>
    <w:rsid w:val="755A6E43"/>
    <w:rsid w:val="75705805"/>
    <w:rsid w:val="760D0C91"/>
    <w:rsid w:val="76314752"/>
    <w:rsid w:val="765D7270"/>
    <w:rsid w:val="76835E09"/>
    <w:rsid w:val="76A91ADC"/>
    <w:rsid w:val="772505C8"/>
    <w:rsid w:val="774C090C"/>
    <w:rsid w:val="77806D41"/>
    <w:rsid w:val="7788610B"/>
    <w:rsid w:val="77BB14FA"/>
    <w:rsid w:val="77C24FEB"/>
    <w:rsid w:val="77FC3CA3"/>
    <w:rsid w:val="788B0F62"/>
    <w:rsid w:val="78A05A63"/>
    <w:rsid w:val="78B224F3"/>
    <w:rsid w:val="78C23FF4"/>
    <w:rsid w:val="78F43DEE"/>
    <w:rsid w:val="795804B5"/>
    <w:rsid w:val="795B0482"/>
    <w:rsid w:val="79831DA7"/>
    <w:rsid w:val="79DD4C0A"/>
    <w:rsid w:val="79FC0B2F"/>
    <w:rsid w:val="7A7422BD"/>
    <w:rsid w:val="7AF96B82"/>
    <w:rsid w:val="7B162A11"/>
    <w:rsid w:val="7B3729A8"/>
    <w:rsid w:val="7B4A1127"/>
    <w:rsid w:val="7B5F6547"/>
    <w:rsid w:val="7B690757"/>
    <w:rsid w:val="7B6E3E05"/>
    <w:rsid w:val="7BC90B46"/>
    <w:rsid w:val="7C037544"/>
    <w:rsid w:val="7C084414"/>
    <w:rsid w:val="7C1F4E4B"/>
    <w:rsid w:val="7D1B5465"/>
    <w:rsid w:val="7D436854"/>
    <w:rsid w:val="7D517C96"/>
    <w:rsid w:val="7D8369E9"/>
    <w:rsid w:val="7DCE15F0"/>
    <w:rsid w:val="7DDD04D5"/>
    <w:rsid w:val="7DF64376"/>
    <w:rsid w:val="7E2D10D1"/>
    <w:rsid w:val="7E3A0262"/>
    <w:rsid w:val="7E507615"/>
    <w:rsid w:val="7E513E32"/>
    <w:rsid w:val="7EC6432B"/>
    <w:rsid w:val="7EF67642"/>
    <w:rsid w:val="7F432BB1"/>
    <w:rsid w:val="7F527A3B"/>
    <w:rsid w:val="7F9D15AF"/>
    <w:rsid w:val="7FC5316B"/>
    <w:rsid w:val="7FD456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qFormat="1" w:unhideWhenUsed="0" w:uiPriority="0" w:semiHidden="0" w:name="Note Heading"/>
    <w:lsdException w:qFormat="1" w:unhideWhenUsed="0" w:uiPriority="0" w:semiHidden="0"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4">
    <w:name w:val="heading 1"/>
    <w:basedOn w:val="1"/>
    <w:next w:val="1"/>
    <w:link w:val="69"/>
    <w:qFormat/>
    <w:uiPriority w:val="0"/>
    <w:pPr>
      <w:keepNext/>
      <w:keepLines/>
      <w:adjustRightInd w:val="0"/>
      <w:snapToGrid w:val="0"/>
      <w:spacing w:before="120" w:after="120" w:line="240" w:lineRule="atLeast"/>
      <w:ind w:firstLine="0" w:firstLineChars="0"/>
      <w:jc w:val="center"/>
      <w:outlineLvl w:val="0"/>
    </w:pPr>
    <w:rPr>
      <w:rFonts w:ascii="黑体" w:hAnsi="黑体" w:eastAsia="黑体" w:cs="Times New Roman"/>
      <w:bCs/>
      <w:kern w:val="44"/>
      <w:sz w:val="30"/>
      <w:szCs w:val="44"/>
    </w:rPr>
  </w:style>
  <w:style w:type="paragraph" w:styleId="5">
    <w:name w:val="heading 2"/>
    <w:basedOn w:val="1"/>
    <w:next w:val="1"/>
    <w:link w:val="143"/>
    <w:unhideWhenUsed/>
    <w:qFormat/>
    <w:uiPriority w:val="9"/>
    <w:pPr>
      <w:keepNext/>
      <w:keepLines/>
      <w:adjustRightInd w:val="0"/>
      <w:snapToGrid w:val="0"/>
      <w:spacing w:before="100" w:beforeLines="100"/>
      <w:jc w:val="left"/>
      <w:outlineLvl w:val="1"/>
    </w:pPr>
    <w:rPr>
      <w:rFonts w:eastAsia="宋体" w:cs="Times New Roman"/>
      <w:b/>
      <w:bCs/>
      <w:szCs w:val="32"/>
    </w:rPr>
  </w:style>
  <w:style w:type="paragraph" w:styleId="6">
    <w:name w:val="heading 3"/>
    <w:basedOn w:val="1"/>
    <w:next w:val="1"/>
    <w:link w:val="71"/>
    <w:unhideWhenUsed/>
    <w:qFormat/>
    <w:uiPriority w:val="0"/>
    <w:pPr>
      <w:keepNext/>
      <w:keepLines/>
      <w:spacing w:before="260" w:after="260" w:line="416" w:lineRule="auto"/>
      <w:outlineLvl w:val="2"/>
    </w:pPr>
    <w:rPr>
      <w:rFonts w:eastAsia="宋体" w:cs="Times New Roman"/>
      <w:b/>
      <w:bCs/>
      <w:sz w:val="32"/>
      <w:szCs w:val="32"/>
    </w:rPr>
  </w:style>
  <w:style w:type="paragraph" w:styleId="7">
    <w:name w:val="heading 4"/>
    <w:basedOn w:val="1"/>
    <w:next w:val="1"/>
    <w:link w:val="150"/>
    <w:unhideWhenUsed/>
    <w:qFormat/>
    <w:uiPriority w:val="9"/>
    <w:pPr>
      <w:keepNext/>
      <w:keepLines/>
      <w:outlineLvl w:val="3"/>
    </w:pPr>
    <w:rPr>
      <w:rFonts w:eastAsia="宋体" w:cs="Times New Roman"/>
      <w:b/>
      <w:bCs/>
      <w:szCs w:val="28"/>
    </w:rPr>
  </w:style>
  <w:style w:type="paragraph" w:styleId="8">
    <w:name w:val="heading 5"/>
    <w:basedOn w:val="1"/>
    <w:next w:val="1"/>
    <w:link w:val="180"/>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81"/>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10">
    <w:name w:val="heading 7"/>
    <w:basedOn w:val="1"/>
    <w:next w:val="1"/>
    <w:link w:val="182"/>
    <w:unhideWhenUsed/>
    <w:qFormat/>
    <w:uiPriority w:val="9"/>
    <w:pPr>
      <w:keepNext/>
      <w:keepLines/>
      <w:spacing w:before="240" w:after="64" w:line="320" w:lineRule="auto"/>
      <w:outlineLvl w:val="6"/>
    </w:pPr>
    <w:rPr>
      <w:b/>
      <w:bCs/>
      <w:szCs w:val="24"/>
    </w:rPr>
  </w:style>
  <w:style w:type="paragraph" w:styleId="11">
    <w:name w:val="heading 8"/>
    <w:basedOn w:val="1"/>
    <w:next w:val="1"/>
    <w:link w:val="183"/>
    <w:unhideWhenUsed/>
    <w:qFormat/>
    <w:uiPriority w:val="9"/>
    <w:pPr>
      <w:keepNext/>
      <w:keepLines/>
      <w:spacing w:before="240" w:after="64" w:line="320" w:lineRule="auto"/>
      <w:outlineLvl w:val="7"/>
    </w:pPr>
    <w:rPr>
      <w:rFonts w:asciiTheme="majorHAnsi" w:hAnsiTheme="majorHAnsi" w:eastAsiaTheme="majorEastAsia" w:cstheme="majorBidi"/>
      <w:szCs w:val="24"/>
    </w:rPr>
  </w:style>
  <w:style w:type="paragraph" w:styleId="12">
    <w:name w:val="heading 9"/>
    <w:basedOn w:val="1"/>
    <w:next w:val="1"/>
    <w:link w:val="166"/>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macro"/>
    <w:link w:val="12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Note Heading"/>
    <w:basedOn w:val="1"/>
    <w:next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宋体" w:cs="Times New Roman"/>
      <w:kern w:val="2"/>
      <w:sz w:val="21"/>
      <w:szCs w:val="20"/>
      <w:lang w:val="en-US" w:eastAsia="zh-CN" w:bidi="ar"/>
    </w:rPr>
  </w:style>
  <w:style w:type="paragraph" w:styleId="14">
    <w:name w:val="E-mail Signature"/>
    <w:basedOn w:val="1"/>
    <w:next w:val="15"/>
    <w:qFormat/>
    <w:uiPriority w:val="0"/>
    <w:pPr>
      <w:widowControl w:val="0"/>
      <w:autoSpaceDE/>
      <w:autoSpaceDN/>
      <w:spacing w:before="0" w:after="0" w:line="460" w:lineRule="exact"/>
      <w:ind w:left="0" w:firstLine="200"/>
      <w:jc w:val="both"/>
    </w:pPr>
    <w:rPr>
      <w:rFonts w:ascii="Times New Roman" w:eastAsia="宋体"/>
      <w:sz w:val="24"/>
    </w:rPr>
  </w:style>
  <w:style w:type="paragraph" w:customStyle="1" w:styleId="15">
    <w:name w:val="文章"/>
    <w:basedOn w:val="16"/>
    <w:next w:val="17"/>
    <w:qFormat/>
    <w:uiPriority w:val="0"/>
    <w:pPr>
      <w:widowControl/>
      <w:autoSpaceDE/>
      <w:autoSpaceDN/>
      <w:spacing w:before="0" w:after="0" w:line="240" w:lineRule="auto"/>
      <w:ind w:left="0" w:firstLine="480"/>
      <w:jc w:val="center"/>
    </w:pPr>
    <w:rPr>
      <w:rFonts w:ascii="Times New Roman" w:eastAsia="宋体"/>
      <w:sz w:val="26"/>
    </w:rPr>
  </w:style>
  <w:style w:type="paragraph" w:styleId="16">
    <w:name w:val="Body Text Indent"/>
    <w:basedOn w:val="1"/>
    <w:next w:val="2"/>
    <w:link w:val="122"/>
    <w:qFormat/>
    <w:uiPriority w:val="0"/>
    <w:pPr>
      <w:spacing w:after="120"/>
      <w:ind w:left="420" w:leftChars="200"/>
    </w:pPr>
    <w:rPr>
      <w:rFonts w:eastAsia="宋体" w:cs="Times New Roman"/>
      <w:szCs w:val="20"/>
    </w:rPr>
  </w:style>
  <w:style w:type="paragraph" w:styleId="17">
    <w:name w:val="List"/>
    <w:basedOn w:val="1"/>
    <w:next w:val="18"/>
    <w:qFormat/>
    <w:uiPriority w:val="0"/>
    <w:pPr>
      <w:ind w:left="200" w:hanging="200" w:hangingChars="200"/>
      <w:contextualSpacing/>
    </w:pPr>
  </w:style>
  <w:style w:type="paragraph" w:styleId="18">
    <w:name w:val="List Bullet 2"/>
    <w:basedOn w:val="1"/>
    <w:next w:val="19"/>
    <w:semiHidden/>
    <w:unhideWhenUsed/>
    <w:qFormat/>
    <w:uiPriority w:val="99"/>
    <w:pPr>
      <w:numPr>
        <w:ilvl w:val="0"/>
        <w:numId w:val="1"/>
      </w:numPr>
    </w:pPr>
  </w:style>
  <w:style w:type="paragraph" w:customStyle="1" w:styleId="19">
    <w:name w:val="xl70"/>
    <w:basedOn w:val="1"/>
    <w:next w:val="20"/>
    <w:qFormat/>
    <w:uiPriority w:val="0"/>
    <w:pPr>
      <w:widowControl/>
      <w:autoSpaceDE/>
      <w:autoSpaceDN/>
      <w:spacing w:before="280" w:after="280" w:line="240" w:lineRule="auto"/>
      <w:ind w:left="0" w:firstLine="0"/>
    </w:pPr>
    <w:rPr>
      <w:rFonts w:ascii="宋体" w:eastAsia="宋体"/>
      <w:sz w:val="24"/>
    </w:rPr>
  </w:style>
  <w:style w:type="paragraph" w:customStyle="1" w:styleId="20">
    <w:name w:val="正文缩进1"/>
    <w:basedOn w:val="1"/>
    <w:next w:val="21"/>
    <w:qFormat/>
    <w:uiPriority w:val="0"/>
    <w:pPr>
      <w:widowControl w:val="0"/>
      <w:autoSpaceDE/>
      <w:autoSpaceDN/>
      <w:spacing w:before="0" w:after="0" w:line="360" w:lineRule="auto"/>
      <w:ind w:left="0" w:firstLine="420"/>
      <w:jc w:val="both"/>
    </w:pPr>
    <w:rPr>
      <w:rFonts w:ascii="宋体" w:eastAsia="宋体"/>
      <w:sz w:val="28"/>
    </w:rPr>
  </w:style>
  <w:style w:type="paragraph" w:customStyle="1" w:styleId="21">
    <w:name w:val="td1"/>
    <w:basedOn w:val="1"/>
    <w:next w:val="1"/>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22">
    <w:name w:val="Normal Indent"/>
    <w:basedOn w:val="1"/>
    <w:next w:val="1"/>
    <w:link w:val="101"/>
    <w:unhideWhenUsed/>
    <w:qFormat/>
    <w:uiPriority w:val="0"/>
    <w:pPr>
      <w:ind w:firstLine="420"/>
    </w:pPr>
    <w:rPr>
      <w:rFonts w:eastAsia="宋体"/>
    </w:rPr>
  </w:style>
  <w:style w:type="paragraph" w:styleId="23">
    <w:name w:val="Document Map"/>
    <w:basedOn w:val="1"/>
    <w:link w:val="76"/>
    <w:unhideWhenUsed/>
    <w:qFormat/>
    <w:uiPriority w:val="0"/>
    <w:rPr>
      <w:rFonts w:ascii="宋体" w:eastAsia="宋体" w:cs="Times New Roman"/>
      <w:sz w:val="18"/>
      <w:szCs w:val="18"/>
    </w:rPr>
  </w:style>
  <w:style w:type="paragraph" w:styleId="24">
    <w:name w:val="annotation text"/>
    <w:basedOn w:val="1"/>
    <w:link w:val="172"/>
    <w:qFormat/>
    <w:uiPriority w:val="0"/>
    <w:pPr>
      <w:spacing w:line="240" w:lineRule="auto"/>
      <w:ind w:firstLine="0" w:firstLineChars="0"/>
      <w:jc w:val="left"/>
    </w:pPr>
    <w:rPr>
      <w:rFonts w:eastAsia="宋体" w:cs="Times New Roman"/>
      <w:sz w:val="21"/>
      <w:szCs w:val="24"/>
    </w:rPr>
  </w:style>
  <w:style w:type="paragraph" w:styleId="25">
    <w:name w:val="Salutation"/>
    <w:basedOn w:val="1"/>
    <w:next w:val="1"/>
    <w:link w:val="100"/>
    <w:qFormat/>
    <w:uiPriority w:val="0"/>
    <w:pPr>
      <w:widowControl/>
      <w:jc w:val="left"/>
    </w:pPr>
    <w:rPr>
      <w:rFonts w:eastAsia="宋体" w:cs="Times New Roman"/>
      <w:kern w:val="0"/>
      <w:szCs w:val="20"/>
    </w:rPr>
  </w:style>
  <w:style w:type="paragraph" w:styleId="26">
    <w:name w:val="Body Text 3"/>
    <w:basedOn w:val="1"/>
    <w:link w:val="140"/>
    <w:semiHidden/>
    <w:unhideWhenUsed/>
    <w:qFormat/>
    <w:uiPriority w:val="99"/>
    <w:pPr>
      <w:spacing w:after="120"/>
    </w:pPr>
    <w:rPr>
      <w:rFonts w:eastAsia="宋体" w:cs="Times New Roman"/>
      <w:sz w:val="16"/>
      <w:szCs w:val="16"/>
    </w:rPr>
  </w:style>
  <w:style w:type="paragraph" w:styleId="27">
    <w:name w:val="Body Text"/>
    <w:basedOn w:val="1"/>
    <w:next w:val="28"/>
    <w:link w:val="219"/>
    <w:semiHidden/>
    <w:unhideWhenUsed/>
    <w:qFormat/>
    <w:uiPriority w:val="0"/>
    <w:pPr>
      <w:spacing w:after="120"/>
    </w:pPr>
    <w:rPr>
      <w:rFonts w:eastAsia="宋体"/>
    </w:rPr>
  </w:style>
  <w:style w:type="paragraph" w:customStyle="1" w:styleId="28">
    <w:name w:val="明显引用1"/>
    <w:basedOn w:val="1"/>
    <w:next w:val="1"/>
    <w:qFormat/>
    <w:uiPriority w:val="30"/>
    <w:pPr>
      <w:pBdr>
        <w:bottom w:val="single" w:color="4F81BD" w:sz="4" w:space="4"/>
      </w:pBdr>
      <w:spacing w:before="200" w:after="280"/>
      <w:ind w:left="936" w:right="936"/>
    </w:pPr>
    <w:rPr>
      <w:rFonts w:eastAsia="宋体" w:cs="Times New Roman"/>
      <w:b/>
      <w:bCs/>
      <w:i/>
      <w:iCs/>
      <w:color w:val="4F81BD"/>
      <w:szCs w:val="20"/>
    </w:rPr>
  </w:style>
  <w:style w:type="paragraph" w:styleId="29">
    <w:name w:val="Plain Text"/>
    <w:basedOn w:val="1"/>
    <w:next w:val="1"/>
    <w:link w:val="149"/>
    <w:unhideWhenUsed/>
    <w:qFormat/>
    <w:uiPriority w:val="0"/>
    <w:rPr>
      <w:rFonts w:ascii="宋体" w:hAnsi="Courier New" w:eastAsia="宋体"/>
      <w:sz w:val="28"/>
      <w:szCs w:val="21"/>
    </w:rPr>
  </w:style>
  <w:style w:type="paragraph" w:styleId="30">
    <w:name w:val="Date"/>
    <w:basedOn w:val="1"/>
    <w:next w:val="1"/>
    <w:link w:val="118"/>
    <w:qFormat/>
    <w:uiPriority w:val="0"/>
    <w:pPr>
      <w:ind w:left="100" w:leftChars="2500"/>
    </w:pPr>
    <w:rPr>
      <w:rFonts w:eastAsia="宋体" w:cs="Times New Roman"/>
      <w:szCs w:val="24"/>
    </w:rPr>
  </w:style>
  <w:style w:type="paragraph" w:styleId="31">
    <w:name w:val="Body Text Indent 2"/>
    <w:basedOn w:val="1"/>
    <w:link w:val="93"/>
    <w:qFormat/>
    <w:uiPriority w:val="0"/>
    <w:pPr>
      <w:spacing w:line="460" w:lineRule="exact"/>
      <w:ind w:firstLine="568" w:firstLineChars="203"/>
    </w:pPr>
    <w:rPr>
      <w:rFonts w:eastAsia="宋体" w:cs="Times New Roman"/>
      <w:sz w:val="28"/>
      <w:szCs w:val="20"/>
    </w:rPr>
  </w:style>
  <w:style w:type="paragraph" w:styleId="32">
    <w:name w:val="Balloon Text"/>
    <w:basedOn w:val="1"/>
    <w:link w:val="137"/>
    <w:qFormat/>
    <w:uiPriority w:val="0"/>
    <w:rPr>
      <w:rFonts w:eastAsia="宋体" w:cs="Times New Roman"/>
      <w:sz w:val="18"/>
      <w:szCs w:val="18"/>
    </w:rPr>
  </w:style>
  <w:style w:type="paragraph" w:styleId="33">
    <w:name w:val="footer"/>
    <w:basedOn w:val="1"/>
    <w:link w:val="68"/>
    <w:unhideWhenUsed/>
    <w:qFormat/>
    <w:uiPriority w:val="99"/>
    <w:pPr>
      <w:tabs>
        <w:tab w:val="center" w:pos="4153"/>
        <w:tab w:val="right" w:pos="8306"/>
      </w:tabs>
      <w:snapToGrid w:val="0"/>
      <w:jc w:val="left"/>
    </w:pPr>
    <w:rPr>
      <w:sz w:val="18"/>
      <w:szCs w:val="18"/>
    </w:rPr>
  </w:style>
  <w:style w:type="paragraph" w:styleId="34">
    <w:name w:val="toc 1"/>
    <w:basedOn w:val="1"/>
    <w:next w:val="1"/>
    <w:qFormat/>
    <w:uiPriority w:val="39"/>
    <w:rPr>
      <w:rFonts w:eastAsia="宋体" w:cs="Times New Roman"/>
      <w:szCs w:val="24"/>
    </w:rPr>
  </w:style>
  <w:style w:type="paragraph" w:styleId="35">
    <w:name w:val="Subtitle"/>
    <w:basedOn w:val="1"/>
    <w:next w:val="1"/>
    <w:link w:val="147"/>
    <w:qFormat/>
    <w:uiPriority w:val="0"/>
    <w:pPr>
      <w:spacing w:before="240" w:after="60" w:line="312" w:lineRule="auto"/>
      <w:jc w:val="center"/>
      <w:outlineLvl w:val="1"/>
    </w:pPr>
    <w:rPr>
      <w:rFonts w:eastAsia="宋体" w:cs="Times New Roman"/>
      <w:b/>
      <w:bCs/>
      <w:kern w:val="28"/>
      <w:szCs w:val="32"/>
    </w:rPr>
  </w:style>
  <w:style w:type="paragraph" w:styleId="36">
    <w:name w:val="Body Text Indent 3"/>
    <w:basedOn w:val="1"/>
    <w:link w:val="125"/>
    <w:qFormat/>
    <w:uiPriority w:val="0"/>
    <w:pPr>
      <w:spacing w:after="120"/>
      <w:ind w:left="420" w:leftChars="200"/>
    </w:pPr>
    <w:rPr>
      <w:rFonts w:eastAsia="宋体" w:cs="Times New Roman"/>
      <w:sz w:val="16"/>
      <w:szCs w:val="16"/>
    </w:rPr>
  </w:style>
  <w:style w:type="paragraph" w:styleId="37">
    <w:name w:val="toc 2"/>
    <w:basedOn w:val="1"/>
    <w:next w:val="14"/>
    <w:qFormat/>
    <w:uiPriority w:val="39"/>
    <w:pPr>
      <w:ind w:left="420" w:leftChars="200"/>
    </w:pPr>
    <w:rPr>
      <w:rFonts w:eastAsia="宋体" w:cs="Times New Roman"/>
      <w:szCs w:val="24"/>
    </w:rPr>
  </w:style>
  <w:style w:type="paragraph" w:styleId="38">
    <w:name w:val="Body Text 2"/>
    <w:basedOn w:val="1"/>
    <w:link w:val="92"/>
    <w:qFormat/>
    <w:uiPriority w:val="0"/>
    <w:pPr>
      <w:spacing w:after="120" w:line="480" w:lineRule="auto"/>
    </w:pPr>
    <w:rPr>
      <w:rFonts w:eastAsia="宋体" w:cs="Times New Roman"/>
      <w:szCs w:val="20"/>
    </w:rPr>
  </w:style>
  <w:style w:type="paragraph" w:styleId="3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Cs w:val="24"/>
    </w:rPr>
  </w:style>
  <w:style w:type="paragraph" w:styleId="40">
    <w:name w:val="Normal (Web)"/>
    <w:basedOn w:val="1"/>
    <w:link w:val="196"/>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41">
    <w:name w:val="index 1"/>
    <w:basedOn w:val="1"/>
    <w:next w:val="1"/>
    <w:qFormat/>
    <w:uiPriority w:val="0"/>
    <w:pPr>
      <w:tabs>
        <w:tab w:val="left" w:pos="5580"/>
      </w:tabs>
      <w:spacing w:line="280" w:lineRule="exact"/>
    </w:pPr>
    <w:rPr>
      <w:rFonts w:ascii="宋体" w:hAnsi="宋体" w:eastAsia="宋体" w:cs="Times New Roman"/>
      <w:spacing w:val="10"/>
      <w:szCs w:val="24"/>
    </w:rPr>
  </w:style>
  <w:style w:type="paragraph" w:styleId="42">
    <w:name w:val="Title"/>
    <w:basedOn w:val="1"/>
    <w:next w:val="1"/>
    <w:link w:val="174"/>
    <w:qFormat/>
    <w:uiPriority w:val="10"/>
    <w:pPr>
      <w:spacing w:before="280" w:after="60" w:line="260" w:lineRule="exact"/>
      <w:outlineLvl w:val="2"/>
    </w:pPr>
    <w:rPr>
      <w:rFonts w:eastAsia="宋体" w:cstheme="majorBidi"/>
      <w:b/>
      <w:bCs/>
      <w:snapToGrid w:val="0"/>
      <w:kern w:val="0"/>
      <w:szCs w:val="32"/>
    </w:rPr>
  </w:style>
  <w:style w:type="paragraph" w:styleId="43">
    <w:name w:val="Body Text First Indent"/>
    <w:basedOn w:val="27"/>
    <w:next w:val="1"/>
    <w:link w:val="153"/>
    <w:unhideWhenUsed/>
    <w:qFormat/>
    <w:uiPriority w:val="99"/>
    <w:pPr>
      <w:ind w:firstLine="420" w:firstLineChars="100"/>
    </w:pPr>
    <w:rPr>
      <w:rFonts w:eastAsiaTheme="minorEastAsia"/>
    </w:rPr>
  </w:style>
  <w:style w:type="paragraph" w:styleId="44">
    <w:name w:val="Body Text First Indent 2"/>
    <w:basedOn w:val="16"/>
    <w:next w:val="43"/>
    <w:link w:val="200"/>
    <w:semiHidden/>
    <w:unhideWhenUsed/>
    <w:qFormat/>
    <w:uiPriority w:val="99"/>
    <w:pPr>
      <w:ind w:firstLine="420"/>
    </w:pPr>
    <w:rPr>
      <w:rFonts w:eastAsiaTheme="minorEastAsia" w:cstheme="minorBidi"/>
      <w:szCs w:val="22"/>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Emphasis"/>
    <w:basedOn w:val="47"/>
    <w:qFormat/>
    <w:uiPriority w:val="0"/>
    <w:rPr>
      <w:color w:val="CC0000"/>
    </w:rPr>
  </w:style>
  <w:style w:type="character" w:styleId="51">
    <w:name w:val="Hyperlink"/>
    <w:basedOn w:val="47"/>
    <w:qFormat/>
    <w:uiPriority w:val="99"/>
    <w:rPr>
      <w:color w:val="0000FF"/>
      <w:u w:val="single"/>
    </w:rPr>
  </w:style>
  <w:style w:type="character" w:styleId="52">
    <w:name w:val="annotation reference"/>
    <w:basedOn w:val="47"/>
    <w:qFormat/>
    <w:uiPriority w:val="0"/>
    <w:rPr>
      <w:sz w:val="21"/>
      <w:szCs w:val="21"/>
    </w:rPr>
  </w:style>
  <w:style w:type="paragraph" w:customStyle="1" w:styleId="53">
    <w:name w:val="样式 标题 1 + 四号 段前: 0 磅 段后: 0 磅 行距: 1.5 倍行距"/>
    <w:basedOn w:val="54"/>
    <w:next w:val="1"/>
    <w:qFormat/>
    <w:uiPriority w:val="0"/>
    <w:pPr>
      <w:jc w:val="center"/>
    </w:pPr>
  </w:style>
  <w:style w:type="paragraph" w:customStyle="1" w:styleId="54">
    <w:name w:val="1正文"/>
    <w:qFormat/>
    <w:uiPriority w:val="0"/>
    <w:pPr>
      <w:spacing w:line="560" w:lineRule="exact"/>
      <w:ind w:firstLine="480" w:firstLineChars="200"/>
      <w:jc w:val="both"/>
    </w:pPr>
    <w:rPr>
      <w:rFonts w:ascii="Times New Roman" w:hAnsi="Times New Roman" w:eastAsia="宋体" w:cs="Times New Roman"/>
      <w:color w:val="00B0F0"/>
      <w:kern w:val="2"/>
      <w:sz w:val="24"/>
      <w:szCs w:val="24"/>
      <w:lang w:val="en-US" w:eastAsia="zh-CN" w:bidi="ar-SA"/>
    </w:rPr>
  </w:style>
  <w:style w:type="paragraph" w:customStyle="1" w:styleId="55">
    <w:name w:val="文本正文"/>
    <w:basedOn w:val="1"/>
    <w:qFormat/>
    <w:uiPriority w:val="0"/>
    <w:pPr>
      <w:snapToGrid w:val="0"/>
      <w:spacing w:line="360" w:lineRule="auto"/>
      <w:ind w:firstLine="510"/>
      <w:jc w:val="left"/>
    </w:pPr>
    <w:rPr>
      <w:spacing w:val="4"/>
      <w:kern w:val="24"/>
      <w:szCs w:val="24"/>
      <w:lang w:val="zh-CN"/>
    </w:rPr>
  </w:style>
  <w:style w:type="paragraph" w:customStyle="1" w:styleId="56">
    <w:name w:val="Default"/>
    <w:basedOn w:val="57"/>
    <w:next w:val="58"/>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7">
    <w:name w:val="纯文本1"/>
    <w:basedOn w:val="1"/>
    <w:qFormat/>
    <w:uiPriority w:val="0"/>
    <w:pPr>
      <w:spacing w:line="240" w:lineRule="auto"/>
      <w:ind w:firstLine="0" w:firstLineChars="0"/>
    </w:pPr>
    <w:rPr>
      <w:rFonts w:hint="eastAsia" w:ascii="宋体" w:hAnsi="Courier New" w:eastAsia="宋体" w:cs="Times New Roman"/>
      <w:sz w:val="21"/>
      <w:szCs w:val="20"/>
    </w:rPr>
  </w:style>
  <w:style w:type="paragraph" w:customStyle="1" w:styleId="58">
    <w:name w:val="样式35"/>
    <w:basedOn w:val="59"/>
    <w:next w:val="63"/>
    <w:qFormat/>
    <w:uiPriority w:val="0"/>
    <w:pPr>
      <w:widowControl w:val="0"/>
      <w:tabs>
        <w:tab w:val="left" w:pos="0"/>
        <w:tab w:val="left" w:pos="360"/>
        <w:tab w:val="left" w:pos="540"/>
        <w:tab w:val="left" w:pos="567"/>
      </w:tabs>
      <w:autoSpaceDE/>
      <w:autoSpaceDN/>
      <w:spacing w:before="0" w:after="0" w:line="312" w:lineRule="auto"/>
      <w:ind w:left="0" w:firstLine="567"/>
      <w:jc w:val="both"/>
    </w:pPr>
    <w:rPr>
      <w:rFonts w:ascii="宋体" w:eastAsia="宋体"/>
      <w:sz w:val="28"/>
    </w:rPr>
  </w:style>
  <w:style w:type="paragraph" w:customStyle="1" w:styleId="59">
    <w:name w:val="样式26"/>
    <w:basedOn w:val="60"/>
    <w:qFormat/>
    <w:uiPriority w:val="0"/>
    <w:pPr>
      <w:tabs>
        <w:tab w:val="left" w:pos="0"/>
        <w:tab w:val="left" w:pos="360"/>
        <w:tab w:val="left" w:pos="540"/>
        <w:tab w:val="left" w:pos="567"/>
      </w:tabs>
    </w:pPr>
  </w:style>
  <w:style w:type="paragraph" w:customStyle="1" w:styleId="60">
    <w:name w:val="样式21"/>
    <w:basedOn w:val="61"/>
    <w:qFormat/>
    <w:uiPriority w:val="0"/>
    <w:pPr>
      <w:tabs>
        <w:tab w:val="left" w:pos="360"/>
        <w:tab w:val="left" w:pos="567"/>
      </w:tabs>
      <w:spacing w:before="120" w:beforeLines="0" w:after="120" w:afterLines="0"/>
      <w:ind w:hanging="992"/>
    </w:pPr>
  </w:style>
  <w:style w:type="paragraph" w:customStyle="1" w:styleId="61">
    <w:name w:val="样式5"/>
    <w:basedOn w:val="62"/>
    <w:qFormat/>
    <w:uiPriority w:val="0"/>
    <w:pPr>
      <w:tabs>
        <w:tab w:val="left" w:pos="360"/>
        <w:tab w:val="left" w:pos="567"/>
      </w:tabs>
    </w:pPr>
  </w:style>
  <w:style w:type="paragraph" w:customStyle="1" w:styleId="62">
    <w:name w:val="样式12"/>
    <w:basedOn w:val="1"/>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63">
    <w:name w:val="font6"/>
    <w:basedOn w:val="1"/>
    <w:next w:val="37"/>
    <w:qFormat/>
    <w:uiPriority w:val="0"/>
    <w:pPr>
      <w:widowControl/>
      <w:autoSpaceDE/>
      <w:autoSpaceDN/>
      <w:spacing w:before="280" w:after="280" w:line="240" w:lineRule="auto"/>
      <w:ind w:left="0" w:firstLine="0"/>
    </w:pPr>
    <w:rPr>
      <w:rFonts w:ascii="Times New Roman" w:eastAsia="宋体"/>
      <w:sz w:val="21"/>
    </w:rPr>
  </w:style>
  <w:style w:type="paragraph" w:customStyle="1" w:styleId="64">
    <w:name w:val="样式 样式 样式 小四 首行缩进:  2.25 字符 + 首行缩进:  2.25 字符 + 首行缩进:  2 字符"/>
    <w:basedOn w:val="65"/>
    <w:next w:val="1"/>
    <w:qFormat/>
    <w:uiPriority w:val="0"/>
  </w:style>
  <w:style w:type="paragraph" w:customStyle="1" w:styleId="65">
    <w:name w:val="样式 样式 小四 首行缩进:  2.25 字符 + 首行缩进:  2.25 字符"/>
    <w:basedOn w:val="66"/>
    <w:qFormat/>
    <w:uiPriority w:val="0"/>
  </w:style>
  <w:style w:type="paragraph" w:customStyle="1" w:styleId="66">
    <w:name w:val="样式 小四 首行缩进:  2.25 字符"/>
    <w:basedOn w:val="1"/>
    <w:qFormat/>
    <w:uiPriority w:val="0"/>
    <w:pPr>
      <w:spacing w:line="440" w:lineRule="exact"/>
      <w:ind w:firstLine="200" w:firstLineChars="200"/>
    </w:pPr>
    <w:rPr>
      <w:rFonts w:ascii="Times New Roman" w:hAnsi="Times New Roman" w:eastAsia="宋体"/>
      <w:sz w:val="24"/>
      <w:szCs w:val="20"/>
    </w:rPr>
  </w:style>
  <w:style w:type="character" w:customStyle="1" w:styleId="67">
    <w:name w:val="页眉 Char"/>
    <w:basedOn w:val="47"/>
    <w:link w:val="2"/>
    <w:qFormat/>
    <w:uiPriority w:val="99"/>
    <w:rPr>
      <w:sz w:val="18"/>
      <w:szCs w:val="18"/>
    </w:rPr>
  </w:style>
  <w:style w:type="character" w:customStyle="1" w:styleId="68">
    <w:name w:val="页脚 Char"/>
    <w:basedOn w:val="47"/>
    <w:link w:val="33"/>
    <w:qFormat/>
    <w:uiPriority w:val="99"/>
    <w:rPr>
      <w:sz w:val="18"/>
      <w:szCs w:val="18"/>
    </w:rPr>
  </w:style>
  <w:style w:type="character" w:customStyle="1" w:styleId="69">
    <w:name w:val="标题 1 Char"/>
    <w:basedOn w:val="47"/>
    <w:link w:val="4"/>
    <w:qFormat/>
    <w:uiPriority w:val="0"/>
    <w:rPr>
      <w:rFonts w:ascii="黑体" w:hAnsi="黑体" w:eastAsia="黑体" w:cs="Times New Roman"/>
      <w:bCs/>
      <w:kern w:val="44"/>
      <w:sz w:val="30"/>
      <w:szCs w:val="44"/>
    </w:rPr>
  </w:style>
  <w:style w:type="paragraph" w:customStyle="1" w:styleId="70">
    <w:name w:val="二级标题1"/>
    <w:basedOn w:val="1"/>
    <w:next w:val="1"/>
    <w:unhideWhenUsed/>
    <w:qFormat/>
    <w:uiPriority w:val="0"/>
    <w:pPr>
      <w:keepNext/>
      <w:keepLines/>
      <w:adjustRightInd w:val="0"/>
      <w:snapToGrid w:val="0"/>
      <w:spacing w:before="240"/>
      <w:outlineLvl w:val="1"/>
    </w:pPr>
    <w:rPr>
      <w:rFonts w:eastAsia="宋体" w:cs="Times New Roman"/>
      <w:b/>
      <w:bCs/>
      <w:szCs w:val="32"/>
    </w:rPr>
  </w:style>
  <w:style w:type="character" w:customStyle="1" w:styleId="71">
    <w:name w:val="标题 3 Char"/>
    <w:basedOn w:val="47"/>
    <w:link w:val="6"/>
    <w:qFormat/>
    <w:uiPriority w:val="0"/>
    <w:rPr>
      <w:rFonts w:ascii="Times New Roman" w:hAnsi="Times New Roman" w:eastAsia="宋体" w:cs="Times New Roman"/>
      <w:b/>
      <w:bCs/>
      <w:sz w:val="32"/>
      <w:szCs w:val="32"/>
    </w:rPr>
  </w:style>
  <w:style w:type="paragraph" w:customStyle="1" w:styleId="72">
    <w:name w:val="标题123"/>
    <w:basedOn w:val="1"/>
    <w:next w:val="1"/>
    <w:unhideWhenUsed/>
    <w:qFormat/>
    <w:uiPriority w:val="9"/>
    <w:pPr>
      <w:keepNext/>
      <w:keepLines/>
      <w:adjustRightInd w:val="0"/>
      <w:snapToGrid w:val="0"/>
      <w:spacing w:before="240" w:after="120" w:line="240" w:lineRule="auto"/>
      <w:ind w:firstLine="482"/>
      <w:jc w:val="left"/>
      <w:outlineLvl w:val="2"/>
    </w:pPr>
    <w:rPr>
      <w:rFonts w:eastAsia="宋体" w:cs="Times New Roman" w:asciiTheme="majorHAnsi" w:hAnsiTheme="majorHAnsi"/>
      <w:b/>
      <w:bCs/>
      <w:snapToGrid w:val="0"/>
      <w:kern w:val="0"/>
      <w:szCs w:val="28"/>
    </w:rPr>
  </w:style>
  <w:style w:type="character" w:customStyle="1" w:styleId="73">
    <w:name w:val="标题 2 Char"/>
    <w:basedOn w:val="47"/>
    <w:qFormat/>
    <w:uiPriority w:val="9"/>
    <w:rPr>
      <w:rFonts w:ascii="Times New Roman" w:hAnsi="Times New Roman" w:eastAsia="宋体" w:cs="Times New Roman"/>
      <w:b/>
      <w:bCs/>
      <w:sz w:val="28"/>
      <w:szCs w:val="32"/>
    </w:rPr>
  </w:style>
  <w:style w:type="paragraph" w:customStyle="1" w:styleId="74">
    <w:name w:val="TOC 标题1"/>
    <w:basedOn w:val="4"/>
    <w:next w:val="1"/>
    <w:unhideWhenUsed/>
    <w:qFormat/>
    <w:uiPriority w:val="39"/>
    <w:pPr>
      <w:outlineLvl w:val="9"/>
    </w:pPr>
  </w:style>
  <w:style w:type="paragraph" w:customStyle="1" w:styleId="75">
    <w:name w:val="表格单倍"/>
    <w:basedOn w:val="1"/>
    <w:next w:val="1"/>
    <w:qFormat/>
    <w:uiPriority w:val="0"/>
    <w:pPr>
      <w:autoSpaceDE w:val="0"/>
      <w:autoSpaceDN w:val="0"/>
      <w:adjustRightInd w:val="0"/>
      <w:snapToGrid w:val="0"/>
      <w:spacing w:line="240" w:lineRule="auto"/>
      <w:ind w:firstLine="0" w:firstLineChars="0"/>
      <w:jc w:val="center"/>
      <w:textAlignment w:val="baseline"/>
    </w:pPr>
    <w:rPr>
      <w:rFonts w:eastAsia="宋体" w:cs="Times New Roman"/>
      <w:kern w:val="24"/>
      <w:sz w:val="21"/>
      <w:szCs w:val="20"/>
    </w:rPr>
  </w:style>
  <w:style w:type="character" w:customStyle="1" w:styleId="76">
    <w:name w:val="文档结构图 Char"/>
    <w:basedOn w:val="47"/>
    <w:link w:val="23"/>
    <w:qFormat/>
    <w:uiPriority w:val="0"/>
    <w:rPr>
      <w:rFonts w:ascii="宋体" w:hAnsi="Times New Roman" w:eastAsia="宋体" w:cs="Times New Roman"/>
      <w:sz w:val="18"/>
      <w:szCs w:val="18"/>
    </w:rPr>
  </w:style>
  <w:style w:type="character" w:customStyle="1" w:styleId="77">
    <w:name w:val="明显引用 Char"/>
    <w:basedOn w:val="47"/>
    <w:qFormat/>
    <w:uiPriority w:val="30"/>
    <w:rPr>
      <w:rFonts w:ascii="Times New Roman" w:hAnsi="Times New Roman" w:eastAsia="宋体" w:cs="Times New Roman"/>
      <w:b/>
      <w:bCs/>
      <w:i/>
      <w:iCs/>
      <w:color w:val="4F81BD"/>
      <w:sz w:val="24"/>
      <w:szCs w:val="20"/>
    </w:rPr>
  </w:style>
  <w:style w:type="paragraph" w:styleId="78">
    <w:name w:val="Intense Quote"/>
    <w:basedOn w:val="1"/>
    <w:next w:val="1"/>
    <w:link w:val="144"/>
    <w:qFormat/>
    <w:uiPriority w:val="30"/>
    <w:pPr>
      <w:pBdr>
        <w:bottom w:val="single" w:color="4F81BD" w:themeColor="accent1" w:sz="4" w:space="4"/>
      </w:pBdr>
      <w:spacing w:before="200" w:after="280"/>
      <w:ind w:left="936" w:right="936"/>
    </w:pPr>
    <w:rPr>
      <w:rFonts w:eastAsia="宋体" w:cs="Times New Roman"/>
      <w:b/>
      <w:bCs/>
      <w:i/>
      <w:iCs/>
      <w:color w:val="4F81BD"/>
      <w:szCs w:val="20"/>
    </w:rPr>
  </w:style>
  <w:style w:type="paragraph" w:styleId="79">
    <w:name w:val="List Paragraph"/>
    <w:basedOn w:val="1"/>
    <w:qFormat/>
    <w:uiPriority w:val="34"/>
    <w:pPr>
      <w:ind w:firstLine="420"/>
    </w:pPr>
    <w:rPr>
      <w:rFonts w:eastAsia="宋体" w:cs="Times New Roman"/>
      <w:szCs w:val="20"/>
    </w:rPr>
  </w:style>
  <w:style w:type="character" w:customStyle="1" w:styleId="80">
    <w:name w:val="书籍标题1"/>
    <w:basedOn w:val="47"/>
    <w:qFormat/>
    <w:uiPriority w:val="33"/>
    <w:rPr>
      <w:b/>
      <w:bCs/>
      <w:smallCaps/>
      <w:spacing w:val="5"/>
    </w:rPr>
  </w:style>
  <w:style w:type="character" w:customStyle="1" w:styleId="81">
    <w:name w:val="明显参考1"/>
    <w:basedOn w:val="47"/>
    <w:qFormat/>
    <w:uiPriority w:val="32"/>
    <w:rPr>
      <w:b/>
      <w:bCs/>
      <w:smallCaps/>
      <w:color w:val="C0504D"/>
      <w:spacing w:val="5"/>
      <w:u w:val="single"/>
    </w:rPr>
  </w:style>
  <w:style w:type="character" w:customStyle="1" w:styleId="82">
    <w:name w:val="不明显参考1"/>
    <w:basedOn w:val="47"/>
    <w:qFormat/>
    <w:uiPriority w:val="31"/>
    <w:rPr>
      <w:smallCaps/>
      <w:color w:val="C0504D"/>
      <w:u w:val="single"/>
    </w:rPr>
  </w:style>
  <w:style w:type="character" w:customStyle="1" w:styleId="83">
    <w:name w:val="不明显强调1"/>
    <w:basedOn w:val="84"/>
    <w:qFormat/>
    <w:uiPriority w:val="19"/>
    <w:rPr>
      <w:rFonts w:ascii="Times New Roman" w:hAnsi="Times New Roman" w:eastAsia="宋体" w:cs="Times New Roman"/>
      <w:b/>
      <w:iCs/>
      <w:color w:val="auto"/>
      <w:sz w:val="18"/>
      <w:szCs w:val="20"/>
      <w:vertAlign w:val="baseline"/>
    </w:rPr>
  </w:style>
  <w:style w:type="character" w:customStyle="1" w:styleId="84">
    <w:name w:val="正文（首行缩进两字）m Char"/>
    <w:link w:val="85"/>
    <w:qFormat/>
    <w:uiPriority w:val="0"/>
    <w:rPr>
      <w:rFonts w:ascii="Times New Roman" w:hAnsi="Times New Roman" w:eastAsia="宋体" w:cs="Times New Roman"/>
      <w:color w:val="339966"/>
      <w:sz w:val="24"/>
      <w:szCs w:val="20"/>
    </w:rPr>
  </w:style>
  <w:style w:type="paragraph" w:customStyle="1" w:styleId="85">
    <w:name w:val="正文（首行缩进两字）m"/>
    <w:basedOn w:val="22"/>
    <w:link w:val="84"/>
    <w:qFormat/>
    <w:uiPriority w:val="0"/>
    <w:pPr>
      <w:tabs>
        <w:tab w:val="left" w:pos="1848"/>
        <w:tab w:val="left" w:pos="6061"/>
        <w:tab w:val="left" w:pos="8665"/>
      </w:tabs>
      <w:adjustRightInd w:val="0"/>
      <w:snapToGrid w:val="0"/>
      <w:spacing w:beforeLines="50" w:line="460" w:lineRule="exact"/>
      <w:ind w:firstLine="480"/>
    </w:pPr>
    <w:rPr>
      <w:rFonts w:cs="Times New Roman"/>
      <w:color w:val="339966"/>
      <w:szCs w:val="20"/>
    </w:rPr>
  </w:style>
  <w:style w:type="table" w:customStyle="1" w:styleId="86">
    <w:name w:val="报告表表格"/>
    <w:basedOn w:val="45"/>
    <w:qFormat/>
    <w:uiPriority w:val="99"/>
    <w:rPr>
      <w:szCs w:val="21"/>
    </w:rPr>
    <w:tblPr>
      <w:tblCellMar>
        <w:top w:w="0" w:type="dxa"/>
        <w:left w:w="108" w:type="dxa"/>
        <w:bottom w:w="0" w:type="dxa"/>
        <w:right w:w="108" w:type="dxa"/>
      </w:tblCellMar>
    </w:tblPr>
  </w:style>
  <w:style w:type="table" w:customStyle="1" w:styleId="87">
    <w:name w:val="我的表格"/>
    <w:basedOn w:val="45"/>
    <w:qFormat/>
    <w:uiPriority w:val="99"/>
    <w:rPr>
      <w:rFonts w:ascii="Times New Roman" w:hAnsi="Times New Roman" w:eastAsia="宋体"/>
      <w:szCs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paragraph" w:customStyle="1" w:styleId="88">
    <w:name w:val="表题1"/>
    <w:basedOn w:val="1"/>
    <w:next w:val="1"/>
    <w:qFormat/>
    <w:uiPriority w:val="0"/>
    <w:pPr>
      <w:keepNext/>
      <w:pageBreakBefore/>
      <w:snapToGrid w:val="0"/>
      <w:spacing w:before="120" w:after="60" w:line="240" w:lineRule="exact"/>
      <w:ind w:firstLine="0" w:firstLineChars="0"/>
      <w:jc w:val="center"/>
      <w:outlineLvl w:val="4"/>
    </w:pPr>
    <w:rPr>
      <w:rFonts w:eastAsia="宋体" w:cs="Times New Roman"/>
      <w:b/>
      <w:bCs/>
      <w:kern w:val="28"/>
      <w:szCs w:val="32"/>
    </w:rPr>
  </w:style>
  <w:style w:type="character" w:customStyle="1" w:styleId="89">
    <w:name w:val="副标题 Char"/>
    <w:basedOn w:val="47"/>
    <w:qFormat/>
    <w:uiPriority w:val="0"/>
    <w:rPr>
      <w:rFonts w:ascii="Times New Roman" w:hAnsi="Times New Roman" w:eastAsia="宋体" w:cs="Times New Roman"/>
      <w:b/>
      <w:bCs/>
      <w:kern w:val="28"/>
      <w:szCs w:val="32"/>
    </w:rPr>
  </w:style>
  <w:style w:type="character" w:customStyle="1" w:styleId="90">
    <w:name w:val="正文文本 Char"/>
    <w:basedOn w:val="47"/>
    <w:qFormat/>
    <w:uiPriority w:val="0"/>
    <w:rPr>
      <w:rFonts w:eastAsia="宋体"/>
    </w:rPr>
  </w:style>
  <w:style w:type="paragraph" w:customStyle="1" w:styleId="91">
    <w:name w:val="正文文本1"/>
    <w:basedOn w:val="1"/>
    <w:next w:val="27"/>
    <w:qFormat/>
    <w:uiPriority w:val="0"/>
    <w:pPr>
      <w:spacing w:after="120"/>
    </w:pPr>
    <w:rPr>
      <w:rFonts w:eastAsia="宋体"/>
    </w:rPr>
  </w:style>
  <w:style w:type="character" w:customStyle="1" w:styleId="92">
    <w:name w:val="正文文本 2 Char"/>
    <w:basedOn w:val="47"/>
    <w:link w:val="38"/>
    <w:qFormat/>
    <w:uiPriority w:val="0"/>
    <w:rPr>
      <w:rFonts w:ascii="Times New Roman" w:hAnsi="Times New Roman" w:eastAsia="宋体" w:cs="Times New Roman"/>
      <w:szCs w:val="20"/>
    </w:rPr>
  </w:style>
  <w:style w:type="character" w:customStyle="1" w:styleId="93">
    <w:name w:val="正文文本缩进 2 Char"/>
    <w:basedOn w:val="47"/>
    <w:link w:val="31"/>
    <w:qFormat/>
    <w:uiPriority w:val="0"/>
    <w:rPr>
      <w:rFonts w:ascii="Times New Roman" w:hAnsi="Times New Roman" w:eastAsia="宋体" w:cs="Times New Roman"/>
      <w:sz w:val="28"/>
      <w:szCs w:val="20"/>
    </w:rPr>
  </w:style>
  <w:style w:type="character" w:customStyle="1" w:styleId="94">
    <w:name w:val="正文文本 Char1"/>
    <w:basedOn w:val="47"/>
    <w:semiHidden/>
    <w:qFormat/>
    <w:uiPriority w:val="99"/>
    <w:rPr>
      <w:rFonts w:ascii="Times New Roman" w:hAnsi="Times New Roman" w:eastAsia="宋体" w:cs="Times New Roman"/>
      <w:sz w:val="24"/>
      <w:szCs w:val="20"/>
    </w:rPr>
  </w:style>
  <w:style w:type="paragraph" w:customStyle="1" w:styleId="95">
    <w:name w:val="正文▲"/>
    <w:link w:val="96"/>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character" w:customStyle="1" w:styleId="96">
    <w:name w:val="正文▲ Char"/>
    <w:link w:val="95"/>
    <w:qFormat/>
    <w:uiPriority w:val="0"/>
    <w:rPr>
      <w:rFonts w:ascii="Times New Roman" w:hAnsi="Times New Roman" w:eastAsia="宋体" w:cs="Times New Roman"/>
      <w:color w:val="000000"/>
      <w:sz w:val="24"/>
      <w:szCs w:val="24"/>
    </w:rPr>
  </w:style>
  <w:style w:type="paragraph" w:customStyle="1" w:styleId="97">
    <w:name w:val="环评正文1"/>
    <w:basedOn w:val="1"/>
    <w:qFormat/>
    <w:uiPriority w:val="0"/>
    <w:rPr>
      <w:rFonts w:eastAsia="宋体" w:cs="Times New Roman"/>
    </w:rPr>
  </w:style>
  <w:style w:type="paragraph" w:customStyle="1" w:styleId="98">
    <w:name w:val="表格1.5行距"/>
    <w:basedOn w:val="99"/>
    <w:next w:val="26"/>
    <w:qFormat/>
    <w:uiPriority w:val="0"/>
    <w:pPr>
      <w:adjustRightInd w:val="0"/>
      <w:snapToGrid w:val="0"/>
      <w:spacing w:line="360" w:lineRule="auto"/>
    </w:pPr>
  </w:style>
  <w:style w:type="paragraph" w:customStyle="1" w:styleId="99">
    <w:name w:val="表格"/>
    <w:basedOn w:val="1"/>
    <w:next w:val="22"/>
    <w:link w:val="133"/>
    <w:qFormat/>
    <w:uiPriority w:val="0"/>
    <w:pPr>
      <w:spacing w:line="400" w:lineRule="exact"/>
      <w:jc w:val="center"/>
    </w:pPr>
    <w:rPr>
      <w:bCs/>
    </w:rPr>
  </w:style>
  <w:style w:type="character" w:customStyle="1" w:styleId="100">
    <w:name w:val="称呼 Char"/>
    <w:basedOn w:val="47"/>
    <w:link w:val="25"/>
    <w:qFormat/>
    <w:uiPriority w:val="0"/>
    <w:rPr>
      <w:rFonts w:ascii="Times New Roman" w:hAnsi="Times New Roman" w:eastAsia="宋体" w:cs="Times New Roman"/>
      <w:kern w:val="0"/>
      <w:sz w:val="24"/>
      <w:szCs w:val="20"/>
    </w:rPr>
  </w:style>
  <w:style w:type="character" w:customStyle="1" w:styleId="101">
    <w:name w:val="正文缩进 Char"/>
    <w:basedOn w:val="47"/>
    <w:link w:val="22"/>
    <w:qFormat/>
    <w:uiPriority w:val="0"/>
    <w:rPr>
      <w:rFonts w:eastAsia="宋体"/>
      <w:sz w:val="24"/>
    </w:rPr>
  </w:style>
  <w:style w:type="paragraph" w:customStyle="1" w:styleId="102">
    <w:name w:val="正文（首行缩进两字）11"/>
    <w:basedOn w:val="1"/>
    <w:next w:val="22"/>
    <w:qFormat/>
    <w:uiPriority w:val="0"/>
    <w:pPr>
      <w:ind w:firstLine="420"/>
    </w:pPr>
    <w:rPr>
      <w:rFonts w:eastAsia="宋体"/>
    </w:rPr>
  </w:style>
  <w:style w:type="paragraph" w:styleId="103">
    <w:name w:val="No Spacing"/>
    <w:link w:val="10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无间隔 Char"/>
    <w:link w:val="103"/>
    <w:qFormat/>
    <w:uiPriority w:val="0"/>
    <w:rPr>
      <w:rFonts w:ascii="Times New Roman" w:hAnsi="Times New Roman" w:eastAsia="宋体" w:cs="Times New Roman"/>
      <w:szCs w:val="21"/>
    </w:rPr>
  </w:style>
  <w:style w:type="character" w:customStyle="1" w:styleId="105">
    <w:name w:val="纯文本 Char"/>
    <w:basedOn w:val="47"/>
    <w:qFormat/>
    <w:uiPriority w:val="0"/>
    <w:rPr>
      <w:rFonts w:ascii="宋体" w:hAnsi="Courier New" w:eastAsia="宋体"/>
      <w:sz w:val="28"/>
      <w:szCs w:val="21"/>
    </w:rPr>
  </w:style>
  <w:style w:type="paragraph" w:customStyle="1" w:styleId="106">
    <w:name w:val="表内文字1"/>
    <w:basedOn w:val="1"/>
    <w:next w:val="29"/>
    <w:qFormat/>
    <w:uiPriority w:val="0"/>
    <w:pPr>
      <w:spacing w:line="240" w:lineRule="atLeast"/>
    </w:pPr>
    <w:rPr>
      <w:rFonts w:ascii="宋体" w:hAnsi="Courier New" w:eastAsia="宋体"/>
      <w:sz w:val="28"/>
      <w:szCs w:val="21"/>
    </w:rPr>
  </w:style>
  <w:style w:type="character" w:customStyle="1" w:styleId="107">
    <w:name w:val="纯文本 Char1"/>
    <w:basedOn w:val="47"/>
    <w:semiHidden/>
    <w:qFormat/>
    <w:uiPriority w:val="99"/>
    <w:rPr>
      <w:rFonts w:ascii="宋体" w:hAnsi="Courier New" w:eastAsia="宋体" w:cs="Courier New"/>
      <w:szCs w:val="21"/>
    </w:rPr>
  </w:style>
  <w:style w:type="character" w:customStyle="1" w:styleId="108">
    <w:name w:val="fs"/>
    <w:basedOn w:val="47"/>
    <w:qFormat/>
    <w:uiPriority w:val="0"/>
  </w:style>
  <w:style w:type="character" w:customStyle="1" w:styleId="109">
    <w:name w:val="textcontents"/>
    <w:basedOn w:val="47"/>
    <w:qFormat/>
    <w:uiPriority w:val="0"/>
  </w:style>
  <w:style w:type="character" w:customStyle="1" w:styleId="110">
    <w:name w:val="msoins"/>
    <w:basedOn w:val="47"/>
    <w:qFormat/>
    <w:uiPriority w:val="0"/>
  </w:style>
  <w:style w:type="paragraph" w:customStyle="1" w:styleId="111">
    <w:name w:val="默认段落字体 Para Char Char Char Char"/>
    <w:basedOn w:val="1"/>
    <w:qFormat/>
    <w:uiPriority w:val="0"/>
    <w:rPr>
      <w:rFonts w:eastAsia="宋体" w:cs="Times New Roman"/>
      <w:szCs w:val="24"/>
    </w:rPr>
  </w:style>
  <w:style w:type="paragraph" w:customStyle="1" w:styleId="112">
    <w:name w:val="正文(首行缩进)"/>
    <w:basedOn w:val="1"/>
    <w:qFormat/>
    <w:uiPriority w:val="0"/>
    <w:pPr>
      <w:tabs>
        <w:tab w:val="left" w:pos="6678"/>
      </w:tabs>
      <w:ind w:firstLine="630" w:firstLineChars="225"/>
    </w:pPr>
    <w:rPr>
      <w:rFonts w:ascii="宋体" w:hAnsi="宋体" w:eastAsia="宋体" w:cs="Times New Roman"/>
      <w:snapToGrid w:val="0"/>
      <w:color w:val="FF0000"/>
      <w:sz w:val="28"/>
      <w:szCs w:val="28"/>
    </w:rPr>
  </w:style>
  <w:style w:type="paragraph" w:customStyle="1" w:styleId="113">
    <w:name w:val="正文2"/>
    <w:basedOn w:val="1"/>
    <w:qFormat/>
    <w:uiPriority w:val="0"/>
    <w:pPr>
      <w:snapToGrid w:val="0"/>
      <w:spacing w:line="500" w:lineRule="atLeast"/>
      <w:ind w:firstLine="567"/>
    </w:pPr>
    <w:rPr>
      <w:rFonts w:eastAsia="宋体" w:cs="Times New Roman"/>
      <w:szCs w:val="20"/>
    </w:rPr>
  </w:style>
  <w:style w:type="paragraph" w:customStyle="1" w:styleId="114">
    <w:name w:val="表格小五"/>
    <w:basedOn w:val="1"/>
    <w:qFormat/>
    <w:uiPriority w:val="0"/>
    <w:pPr>
      <w:adjustRightInd w:val="0"/>
      <w:snapToGrid w:val="0"/>
      <w:spacing w:afterLines="30" w:line="240" w:lineRule="atLeast"/>
      <w:ind w:firstLine="510"/>
      <w:jc w:val="left"/>
    </w:pPr>
    <w:rPr>
      <w:rFonts w:eastAsia="宋体" w:cs="Times New Roman"/>
      <w:spacing w:val="16"/>
      <w:kern w:val="0"/>
      <w:sz w:val="18"/>
      <w:szCs w:val="20"/>
    </w:rPr>
  </w:style>
  <w:style w:type="paragraph" w:customStyle="1" w:styleId="115">
    <w:name w:val="目录"/>
    <w:basedOn w:val="34"/>
    <w:next w:val="37"/>
    <w:qFormat/>
    <w:uiPriority w:val="0"/>
    <w:pPr>
      <w:spacing w:line="240" w:lineRule="auto"/>
      <w:ind w:firstLine="0" w:firstLineChars="0"/>
    </w:pPr>
    <w:rPr>
      <w:sz w:val="21"/>
    </w:rPr>
  </w:style>
  <w:style w:type="paragraph" w:customStyle="1" w:styleId="116">
    <w:name w:val="宋体"/>
    <w:basedOn w:val="1"/>
    <w:qFormat/>
    <w:uiPriority w:val="0"/>
    <w:rPr>
      <w:rFonts w:ascii="宋体" w:hAnsi="宋体" w:eastAsia="宋体" w:cs="宋体"/>
      <w:szCs w:val="24"/>
    </w:rPr>
  </w:style>
  <w:style w:type="character" w:customStyle="1" w:styleId="117">
    <w:name w:val="HTML 预设格式 Char"/>
    <w:basedOn w:val="47"/>
    <w:link w:val="39"/>
    <w:qFormat/>
    <w:uiPriority w:val="0"/>
    <w:rPr>
      <w:rFonts w:ascii="Arial" w:hAnsi="Arial" w:eastAsia="宋体" w:cs="Arial"/>
      <w:kern w:val="0"/>
      <w:sz w:val="24"/>
      <w:szCs w:val="24"/>
    </w:rPr>
  </w:style>
  <w:style w:type="character" w:customStyle="1" w:styleId="118">
    <w:name w:val="日期 Char"/>
    <w:basedOn w:val="47"/>
    <w:link w:val="30"/>
    <w:qFormat/>
    <w:uiPriority w:val="0"/>
    <w:rPr>
      <w:rFonts w:ascii="Times New Roman" w:hAnsi="Times New Roman" w:eastAsia="宋体" w:cs="Times New Roman"/>
      <w:sz w:val="24"/>
      <w:szCs w:val="24"/>
    </w:rPr>
  </w:style>
  <w:style w:type="paragraph" w:customStyle="1" w:styleId="119">
    <w:name w:val="Char Char Char Char"/>
    <w:basedOn w:val="1"/>
    <w:qFormat/>
    <w:uiPriority w:val="0"/>
    <w:rPr>
      <w:rFonts w:eastAsia="宋体" w:cs="Times New Roman"/>
      <w:szCs w:val="24"/>
    </w:rPr>
  </w:style>
  <w:style w:type="paragraph" w:customStyle="1" w:styleId="120">
    <w:name w:val="Char Char Char"/>
    <w:basedOn w:val="1"/>
    <w:qFormat/>
    <w:uiPriority w:val="0"/>
    <w:rPr>
      <w:rFonts w:eastAsia="宋体" w:cs="Times New Roman"/>
      <w:szCs w:val="24"/>
    </w:rPr>
  </w:style>
  <w:style w:type="paragraph" w:customStyle="1" w:styleId="121">
    <w:name w:val="表格内容"/>
    <w:basedOn w:val="1"/>
    <w:qFormat/>
    <w:uiPriority w:val="0"/>
    <w:pPr>
      <w:ind w:firstLine="360"/>
    </w:pPr>
    <w:rPr>
      <w:rFonts w:ascii="宋体" w:hAnsi="宋体" w:eastAsia="宋体" w:cs="Times New Roman"/>
      <w:snapToGrid w:val="0"/>
      <w:szCs w:val="24"/>
    </w:rPr>
  </w:style>
  <w:style w:type="character" w:customStyle="1" w:styleId="122">
    <w:name w:val="正文文本缩进 Char"/>
    <w:basedOn w:val="47"/>
    <w:link w:val="16"/>
    <w:qFormat/>
    <w:uiPriority w:val="0"/>
    <w:rPr>
      <w:rFonts w:ascii="Times New Roman" w:hAnsi="Times New Roman" w:eastAsia="宋体" w:cs="Times New Roman"/>
      <w:szCs w:val="20"/>
    </w:rPr>
  </w:style>
  <w:style w:type="paragraph" w:customStyle="1" w:styleId="123">
    <w:name w:val="二级无标题条"/>
    <w:basedOn w:val="1"/>
    <w:qFormat/>
    <w:uiPriority w:val="0"/>
    <w:rPr>
      <w:rFonts w:eastAsia="宋体" w:cs="Times New Roman"/>
      <w:szCs w:val="24"/>
    </w:rPr>
  </w:style>
  <w:style w:type="character" w:customStyle="1" w:styleId="124">
    <w:name w:val="宏文本 Char"/>
    <w:basedOn w:val="47"/>
    <w:link w:val="3"/>
    <w:qFormat/>
    <w:uiPriority w:val="0"/>
    <w:rPr>
      <w:rFonts w:ascii="Courier New" w:hAnsi="Courier New" w:eastAsia="宋体" w:cs="Courier New"/>
      <w:sz w:val="24"/>
      <w:szCs w:val="24"/>
    </w:rPr>
  </w:style>
  <w:style w:type="character" w:customStyle="1" w:styleId="125">
    <w:name w:val="正文文本缩进 3 Char"/>
    <w:basedOn w:val="47"/>
    <w:link w:val="36"/>
    <w:qFormat/>
    <w:uiPriority w:val="0"/>
    <w:rPr>
      <w:rFonts w:ascii="Times New Roman" w:hAnsi="Times New Roman" w:eastAsia="宋体" w:cs="Times New Roman"/>
      <w:sz w:val="16"/>
      <w:szCs w:val="16"/>
    </w:rPr>
  </w:style>
  <w:style w:type="paragraph" w:customStyle="1" w:styleId="126">
    <w:name w:val="Char"/>
    <w:basedOn w:val="1"/>
    <w:qFormat/>
    <w:uiPriority w:val="0"/>
    <w:rPr>
      <w:rFonts w:eastAsia="宋体" w:cs="Times New Roman"/>
      <w:szCs w:val="24"/>
    </w:rPr>
  </w:style>
  <w:style w:type="paragraph" w:customStyle="1" w:styleId="127">
    <w:name w:val="Char Char Char1 Char"/>
    <w:basedOn w:val="1"/>
    <w:qFormat/>
    <w:uiPriority w:val="0"/>
    <w:pPr>
      <w:widowControl/>
      <w:jc w:val="left"/>
    </w:pPr>
    <w:rPr>
      <w:rFonts w:ascii="宋体" w:hAnsi="宋体" w:eastAsia="宋体" w:cs="宋体"/>
      <w:kern w:val="0"/>
      <w:szCs w:val="24"/>
    </w:rPr>
  </w:style>
  <w:style w:type="paragraph" w:customStyle="1" w:styleId="128">
    <w:name w:val="Char Char Char Char Char Char"/>
    <w:basedOn w:val="1"/>
    <w:next w:val="3"/>
    <w:qFormat/>
    <w:uiPriority w:val="0"/>
    <w:rPr>
      <w:rFonts w:eastAsia="宋体" w:cs="Times New Roman"/>
      <w:sz w:val="28"/>
      <w:szCs w:val="28"/>
    </w:rPr>
  </w:style>
  <w:style w:type="paragraph" w:customStyle="1" w:styleId="129">
    <w:name w:val="xl24"/>
    <w:basedOn w:val="1"/>
    <w:qFormat/>
    <w:uiPriority w:val="0"/>
    <w:pPr>
      <w:widowControl/>
      <w:spacing w:before="100" w:beforeAutospacing="1" w:after="100" w:afterAutospacing="1"/>
      <w:jc w:val="center"/>
    </w:pPr>
    <w:rPr>
      <w:rFonts w:ascii="宋体" w:hAnsi="宋体" w:eastAsia="宋体" w:cs="Times New Roman"/>
      <w:kern w:val="0"/>
      <w:szCs w:val="24"/>
    </w:rPr>
  </w:style>
  <w:style w:type="character" w:customStyle="1" w:styleId="130">
    <w:name w:val="正文缩进 Char1"/>
    <w:basedOn w:val="47"/>
    <w:qFormat/>
    <w:uiPriority w:val="0"/>
    <w:rPr>
      <w:rFonts w:eastAsia="宋体"/>
      <w:kern w:val="2"/>
      <w:sz w:val="21"/>
      <w:szCs w:val="24"/>
      <w:lang w:val="en-US" w:eastAsia="zh-CN" w:bidi="ar-SA"/>
    </w:rPr>
  </w:style>
  <w:style w:type="paragraph" w:customStyle="1" w:styleId="131">
    <w:name w:val="wj样式 + 首行缩进:  2 字符"/>
    <w:basedOn w:val="1"/>
    <w:next w:val="1"/>
    <w:qFormat/>
    <w:uiPriority w:val="0"/>
    <w:pPr>
      <w:ind w:firstLine="536"/>
    </w:pPr>
    <w:rPr>
      <w:rFonts w:eastAsia="宋体" w:cs="宋体"/>
      <w:spacing w:val="14"/>
      <w:szCs w:val="20"/>
    </w:rPr>
  </w:style>
  <w:style w:type="paragraph" w:customStyle="1" w:styleId="132">
    <w:name w:val="无悬挂正文5号"/>
    <w:basedOn w:val="1"/>
    <w:qFormat/>
    <w:uiPriority w:val="0"/>
    <w:pPr>
      <w:jc w:val="center"/>
    </w:pPr>
    <w:rPr>
      <w:rFonts w:eastAsia="宋体" w:cs="Times New Roman"/>
      <w:szCs w:val="24"/>
    </w:rPr>
  </w:style>
  <w:style w:type="character" w:customStyle="1" w:styleId="133">
    <w:name w:val="表格 Char Char"/>
    <w:basedOn w:val="47"/>
    <w:link w:val="99"/>
    <w:qFormat/>
    <w:uiPriority w:val="0"/>
    <w:rPr>
      <w:bCs/>
    </w:rPr>
  </w:style>
  <w:style w:type="paragraph" w:customStyle="1" w:styleId="134">
    <w:name w:val="表格文字"/>
    <w:basedOn w:val="22"/>
    <w:link w:val="135"/>
    <w:qFormat/>
    <w:uiPriority w:val="0"/>
    <w:pPr>
      <w:snapToGrid w:val="0"/>
      <w:spacing w:line="340" w:lineRule="exact"/>
      <w:ind w:firstLine="0" w:firstLineChars="0"/>
      <w:jc w:val="center"/>
    </w:pPr>
    <w:rPr>
      <w:rFonts w:ascii="宋体" w:hAnsi="Arial" w:cs="Times New Roman"/>
      <w:sz w:val="21"/>
      <w:szCs w:val="20"/>
    </w:rPr>
  </w:style>
  <w:style w:type="character" w:customStyle="1" w:styleId="135">
    <w:name w:val="表格文字 Char"/>
    <w:link w:val="134"/>
    <w:qFormat/>
    <w:uiPriority w:val="0"/>
    <w:rPr>
      <w:rFonts w:ascii="宋体" w:hAnsi="Arial" w:eastAsia="宋体" w:cs="Times New Roman"/>
      <w:szCs w:val="20"/>
    </w:rPr>
  </w:style>
  <w:style w:type="character" w:customStyle="1" w:styleId="136">
    <w:name w:val="标题 3 Char1"/>
    <w:basedOn w:val="47"/>
    <w:qFormat/>
    <w:uiPriority w:val="0"/>
    <w:rPr>
      <w:b/>
      <w:bCs/>
      <w:kern w:val="2"/>
      <w:sz w:val="32"/>
      <w:szCs w:val="32"/>
    </w:rPr>
  </w:style>
  <w:style w:type="character" w:customStyle="1" w:styleId="137">
    <w:name w:val="批注框文本 Char"/>
    <w:basedOn w:val="47"/>
    <w:link w:val="32"/>
    <w:qFormat/>
    <w:uiPriority w:val="0"/>
    <w:rPr>
      <w:rFonts w:ascii="Times New Roman" w:hAnsi="Times New Roman" w:eastAsia="宋体" w:cs="Times New Roman"/>
      <w:sz w:val="18"/>
      <w:szCs w:val="18"/>
    </w:rPr>
  </w:style>
  <w:style w:type="character" w:customStyle="1" w:styleId="138">
    <w:name w:val="标题 4 Char"/>
    <w:basedOn w:val="47"/>
    <w:qFormat/>
    <w:uiPriority w:val="9"/>
    <w:rPr>
      <w:rFonts w:ascii="Times New Roman" w:hAnsi="Times New Roman" w:eastAsia="宋体" w:cs="Times New Roman"/>
      <w:b/>
      <w:bCs/>
      <w:sz w:val="24"/>
      <w:szCs w:val="28"/>
    </w:rPr>
  </w:style>
  <w:style w:type="paragraph" w:customStyle="1" w:styleId="139">
    <w:name w:val="引用1"/>
    <w:basedOn w:val="1"/>
    <w:next w:val="1"/>
    <w:qFormat/>
    <w:uiPriority w:val="29"/>
    <w:rPr>
      <w:rFonts w:eastAsia="宋体" w:cs="Times New Roman"/>
      <w:i/>
      <w:iCs/>
      <w:color w:val="000000"/>
      <w:szCs w:val="20"/>
    </w:rPr>
  </w:style>
  <w:style w:type="character" w:customStyle="1" w:styleId="140">
    <w:name w:val="正文文本 3 Char"/>
    <w:basedOn w:val="47"/>
    <w:link w:val="26"/>
    <w:semiHidden/>
    <w:qFormat/>
    <w:uiPriority w:val="99"/>
    <w:rPr>
      <w:rFonts w:ascii="Times New Roman" w:hAnsi="Times New Roman" w:eastAsia="宋体" w:cs="Times New Roman"/>
      <w:sz w:val="16"/>
      <w:szCs w:val="16"/>
    </w:rPr>
  </w:style>
  <w:style w:type="character" w:customStyle="1" w:styleId="141">
    <w:name w:val="引用 Char"/>
    <w:basedOn w:val="47"/>
    <w:qFormat/>
    <w:uiPriority w:val="29"/>
    <w:rPr>
      <w:rFonts w:ascii="Times New Roman" w:hAnsi="Times New Roman" w:eastAsia="宋体" w:cs="Times New Roman"/>
      <w:i/>
      <w:iCs/>
      <w:color w:val="000000"/>
      <w:sz w:val="24"/>
      <w:szCs w:val="20"/>
    </w:rPr>
  </w:style>
  <w:style w:type="paragraph" w:styleId="142">
    <w:name w:val="Quote"/>
    <w:basedOn w:val="1"/>
    <w:next w:val="1"/>
    <w:link w:val="151"/>
    <w:qFormat/>
    <w:uiPriority w:val="29"/>
    <w:rPr>
      <w:rFonts w:eastAsia="宋体" w:cs="Times New Roman"/>
      <w:i/>
      <w:iCs/>
      <w:color w:val="000000"/>
      <w:szCs w:val="20"/>
    </w:rPr>
  </w:style>
  <w:style w:type="character" w:customStyle="1" w:styleId="143">
    <w:name w:val="标题 2 Char1"/>
    <w:basedOn w:val="47"/>
    <w:link w:val="5"/>
    <w:qFormat/>
    <w:uiPriority w:val="9"/>
    <w:rPr>
      <w:rFonts w:ascii="Times New Roman" w:hAnsi="Times New Roman" w:eastAsia="宋体" w:cs="Times New Roman"/>
      <w:b/>
      <w:bCs/>
      <w:kern w:val="2"/>
      <w:sz w:val="24"/>
      <w:szCs w:val="32"/>
    </w:rPr>
  </w:style>
  <w:style w:type="character" w:customStyle="1" w:styleId="144">
    <w:name w:val="明显引用 Char1"/>
    <w:basedOn w:val="47"/>
    <w:link w:val="78"/>
    <w:qFormat/>
    <w:uiPriority w:val="30"/>
    <w:rPr>
      <w:b/>
      <w:bCs/>
      <w:i/>
      <w:iCs/>
      <w:color w:val="4F81BD" w:themeColor="accent1"/>
      <w14:textFill>
        <w14:solidFill>
          <w14:schemeClr w14:val="accent1"/>
        </w14:solidFill>
      </w14:textFill>
    </w:rPr>
  </w:style>
  <w:style w:type="character" w:customStyle="1" w:styleId="145">
    <w:name w:val="明显参考2"/>
    <w:basedOn w:val="47"/>
    <w:qFormat/>
    <w:uiPriority w:val="32"/>
    <w:rPr>
      <w:b/>
      <w:bCs/>
      <w:smallCaps/>
      <w:color w:val="C0504D" w:themeColor="accent2"/>
      <w:spacing w:val="5"/>
      <w:u w:val="single"/>
      <w14:textFill>
        <w14:solidFill>
          <w14:schemeClr w14:val="accent2"/>
        </w14:solidFill>
      </w14:textFill>
    </w:rPr>
  </w:style>
  <w:style w:type="character" w:customStyle="1" w:styleId="146">
    <w:name w:val="不明显参考2"/>
    <w:basedOn w:val="47"/>
    <w:qFormat/>
    <w:uiPriority w:val="31"/>
    <w:rPr>
      <w:smallCaps/>
      <w:color w:val="C0504D" w:themeColor="accent2"/>
      <w:u w:val="single"/>
      <w14:textFill>
        <w14:solidFill>
          <w14:schemeClr w14:val="accent2"/>
        </w14:solidFill>
      </w14:textFill>
    </w:rPr>
  </w:style>
  <w:style w:type="character" w:customStyle="1" w:styleId="147">
    <w:name w:val="副标题 Char1"/>
    <w:basedOn w:val="47"/>
    <w:link w:val="35"/>
    <w:qFormat/>
    <w:uiPriority w:val="11"/>
    <w:rPr>
      <w:rFonts w:eastAsia="宋体" w:asciiTheme="majorHAnsi" w:hAnsiTheme="majorHAnsi" w:cstheme="majorBidi"/>
      <w:b/>
      <w:bCs/>
      <w:kern w:val="28"/>
      <w:sz w:val="32"/>
      <w:szCs w:val="32"/>
    </w:rPr>
  </w:style>
  <w:style w:type="character" w:customStyle="1" w:styleId="148">
    <w:name w:val="正文文本 Char2"/>
    <w:basedOn w:val="47"/>
    <w:link w:val="27"/>
    <w:semiHidden/>
    <w:qFormat/>
    <w:uiPriority w:val="99"/>
  </w:style>
  <w:style w:type="character" w:customStyle="1" w:styleId="149">
    <w:name w:val="纯文本 Char2"/>
    <w:basedOn w:val="47"/>
    <w:link w:val="29"/>
    <w:semiHidden/>
    <w:qFormat/>
    <w:uiPriority w:val="99"/>
    <w:rPr>
      <w:rFonts w:ascii="宋体" w:hAnsi="Courier New" w:eastAsia="宋体" w:cs="Courier New"/>
      <w:szCs w:val="21"/>
    </w:rPr>
  </w:style>
  <w:style w:type="character" w:customStyle="1" w:styleId="150">
    <w:name w:val="标题 4 Char1"/>
    <w:basedOn w:val="47"/>
    <w:link w:val="7"/>
    <w:semiHidden/>
    <w:qFormat/>
    <w:uiPriority w:val="9"/>
    <w:rPr>
      <w:rFonts w:asciiTheme="majorHAnsi" w:hAnsiTheme="majorHAnsi" w:eastAsiaTheme="majorEastAsia" w:cstheme="majorBidi"/>
      <w:b/>
      <w:bCs/>
      <w:sz w:val="28"/>
      <w:szCs w:val="28"/>
    </w:rPr>
  </w:style>
  <w:style w:type="character" w:customStyle="1" w:styleId="151">
    <w:name w:val="引用 Char1"/>
    <w:basedOn w:val="47"/>
    <w:link w:val="142"/>
    <w:qFormat/>
    <w:uiPriority w:val="29"/>
    <w:rPr>
      <w:i/>
      <w:iCs/>
      <w:color w:val="000000" w:themeColor="text1"/>
      <w14:textFill>
        <w14:solidFill>
          <w14:schemeClr w14:val="tx1"/>
        </w14:solidFill>
      </w14:textFill>
    </w:rPr>
  </w:style>
  <w:style w:type="paragraph" w:customStyle="1" w:styleId="152">
    <w:name w:val="环评正文"/>
    <w:basedOn w:val="1"/>
    <w:qFormat/>
    <w:uiPriority w:val="0"/>
    <w:rPr>
      <w:rFonts w:cs="Times New Roman"/>
    </w:rPr>
  </w:style>
  <w:style w:type="character" w:customStyle="1" w:styleId="153">
    <w:name w:val="正文首行缩进 Char"/>
    <w:basedOn w:val="90"/>
    <w:link w:val="43"/>
    <w:qFormat/>
    <w:uiPriority w:val="99"/>
    <w:rPr>
      <w:rFonts w:ascii="Times New Roman" w:hAnsi="Times New Roman" w:eastAsia="宋体"/>
      <w:sz w:val="24"/>
    </w:rPr>
  </w:style>
  <w:style w:type="paragraph" w:customStyle="1" w:styleId="154">
    <w:name w:val="报告表正文"/>
    <w:basedOn w:val="1"/>
    <w:next w:val="155"/>
    <w:link w:val="156"/>
    <w:qFormat/>
    <w:uiPriority w:val="0"/>
    <w:pPr>
      <w:adjustRightInd w:val="0"/>
      <w:spacing w:line="312" w:lineRule="auto"/>
      <w:ind w:left="113" w:right="113" w:firstLine="482" w:firstLineChars="0"/>
      <w:textAlignment w:val="baseline"/>
    </w:pPr>
    <w:rPr>
      <w:rFonts w:eastAsia="宋体" w:cs="Times New Roman"/>
      <w:kern w:val="0"/>
      <w:szCs w:val="20"/>
    </w:rPr>
  </w:style>
  <w:style w:type="paragraph" w:customStyle="1" w:styleId="155">
    <w:name w:val="报告表正文（首行缩进）"/>
    <w:basedOn w:val="154"/>
    <w:qFormat/>
    <w:uiPriority w:val="0"/>
    <w:pPr>
      <w:spacing w:line="360" w:lineRule="auto"/>
      <w:ind w:left="0" w:right="0" w:firstLine="562" w:firstLineChars="200"/>
      <w:jc w:val="left"/>
    </w:pPr>
    <w:rPr>
      <w:szCs w:val="24"/>
    </w:rPr>
  </w:style>
  <w:style w:type="character" w:customStyle="1" w:styleId="156">
    <w:name w:val="报告表正文 Char"/>
    <w:link w:val="154"/>
    <w:qFormat/>
    <w:uiPriority w:val="0"/>
    <w:rPr>
      <w:rFonts w:ascii="Times New Roman" w:hAnsi="Times New Roman" w:eastAsia="宋体" w:cs="Times New Roman"/>
      <w:kern w:val="0"/>
      <w:sz w:val="24"/>
      <w:szCs w:val="20"/>
    </w:rPr>
  </w:style>
  <w:style w:type="character" w:customStyle="1" w:styleId="157">
    <w:name w:val="表标题 Char"/>
    <w:link w:val="158"/>
    <w:qFormat/>
    <w:uiPriority w:val="0"/>
    <w:rPr>
      <w:rFonts w:eastAsia="宋体"/>
      <w:b/>
      <w:bCs/>
      <w:sz w:val="24"/>
      <w:szCs w:val="18"/>
    </w:rPr>
  </w:style>
  <w:style w:type="paragraph" w:customStyle="1" w:styleId="158">
    <w:name w:val="表标题"/>
    <w:basedOn w:val="43"/>
    <w:link w:val="157"/>
    <w:qFormat/>
    <w:uiPriority w:val="0"/>
    <w:pPr>
      <w:adjustRightInd w:val="0"/>
      <w:snapToGrid w:val="0"/>
      <w:spacing w:before="60" w:after="60" w:line="500" w:lineRule="exact"/>
      <w:ind w:firstLine="0" w:firstLineChars="0"/>
      <w:jc w:val="center"/>
    </w:pPr>
    <w:rPr>
      <w:rFonts w:eastAsia="宋体" w:asciiTheme="minorHAnsi" w:hAnsiTheme="minorHAnsi"/>
      <w:b/>
      <w:bCs/>
      <w:szCs w:val="18"/>
    </w:rPr>
  </w:style>
  <w:style w:type="paragraph" w:customStyle="1" w:styleId="159">
    <w:name w:val="表格 32"/>
    <w:basedOn w:val="1"/>
    <w:qFormat/>
    <w:uiPriority w:val="0"/>
    <w:pPr>
      <w:autoSpaceDE w:val="0"/>
      <w:autoSpaceDN w:val="0"/>
      <w:adjustRightInd w:val="0"/>
      <w:jc w:val="center"/>
      <w:textAlignment w:val="baseline"/>
    </w:pPr>
    <w:rPr>
      <w:rFonts w:ascii="宋体" w:hAnsi="Impact" w:eastAsia="宋体" w:cs="Times New Roman"/>
      <w:kern w:val="24"/>
      <w:szCs w:val="20"/>
    </w:rPr>
  </w:style>
  <w:style w:type="paragraph" w:customStyle="1" w:styleId="160">
    <w:name w:val="表格标题"/>
    <w:basedOn w:val="1"/>
    <w:qFormat/>
    <w:uiPriority w:val="0"/>
    <w:pPr>
      <w:ind w:firstLine="0" w:firstLineChars="0"/>
      <w:jc w:val="center"/>
    </w:pPr>
    <w:rPr>
      <w:rFonts w:eastAsia="宋体" w:cs="Times New Roman"/>
      <w:b/>
      <w:sz w:val="21"/>
      <w:szCs w:val="24"/>
    </w:rPr>
  </w:style>
  <w:style w:type="paragraph" w:customStyle="1" w:styleId="161">
    <w:name w:val="表题"/>
    <w:basedOn w:val="99"/>
    <w:qFormat/>
    <w:uiPriority w:val="0"/>
    <w:pPr>
      <w:spacing w:line="240" w:lineRule="auto"/>
      <w:ind w:firstLine="0" w:firstLineChars="0"/>
    </w:pPr>
    <w:rPr>
      <w:rFonts w:eastAsia="宋体" w:cs="Times New Roman"/>
      <w:b/>
      <w:bCs w:val="0"/>
      <w:sz w:val="21"/>
      <w:szCs w:val="24"/>
    </w:rPr>
  </w:style>
  <w:style w:type="character" w:customStyle="1" w:styleId="162">
    <w:name w:val="魏秀珍   正文 Char"/>
    <w:basedOn w:val="47"/>
    <w:link w:val="163"/>
    <w:qFormat/>
    <w:locked/>
    <w:uiPriority w:val="0"/>
    <w:rPr>
      <w:rFonts w:ascii="宋体" w:hAnsi="宋体" w:eastAsia="宋体" w:cs="Times New Roman"/>
      <w:b/>
      <w:bCs/>
      <w:szCs w:val="21"/>
    </w:rPr>
  </w:style>
  <w:style w:type="paragraph" w:customStyle="1" w:styleId="163">
    <w:name w:val="魏秀珍   正文"/>
    <w:basedOn w:val="22"/>
    <w:link w:val="162"/>
    <w:qFormat/>
    <w:uiPriority w:val="0"/>
    <w:pPr>
      <w:ind w:firstLine="422"/>
    </w:pPr>
    <w:rPr>
      <w:rFonts w:ascii="宋体" w:hAnsi="宋体" w:cs="Times New Roman"/>
      <w:b/>
      <w:bCs/>
      <w:sz w:val="21"/>
      <w:szCs w:val="21"/>
    </w:rPr>
  </w:style>
  <w:style w:type="character" w:customStyle="1" w:styleId="164">
    <w:name w:val="文本内容 Char"/>
    <w:basedOn w:val="47"/>
    <w:link w:val="165"/>
    <w:qFormat/>
    <w:uiPriority w:val="0"/>
    <w:rPr>
      <w:rFonts w:eastAsia="宋体" w:cs="宋体"/>
      <w:sz w:val="28"/>
      <w:szCs w:val="21"/>
    </w:rPr>
  </w:style>
  <w:style w:type="paragraph" w:customStyle="1" w:styleId="165">
    <w:name w:val="文本内容"/>
    <w:basedOn w:val="1"/>
    <w:link w:val="164"/>
    <w:qFormat/>
    <w:uiPriority w:val="0"/>
    <w:pPr>
      <w:adjustRightInd w:val="0"/>
      <w:snapToGrid w:val="0"/>
      <w:ind w:firstLine="546"/>
    </w:pPr>
    <w:rPr>
      <w:rFonts w:eastAsia="宋体" w:cs="宋体" w:asciiTheme="minorHAnsi" w:hAnsiTheme="minorHAnsi"/>
      <w:sz w:val="28"/>
      <w:szCs w:val="21"/>
    </w:rPr>
  </w:style>
  <w:style w:type="character" w:customStyle="1" w:styleId="166">
    <w:name w:val="标题 9 Char"/>
    <w:basedOn w:val="47"/>
    <w:link w:val="12"/>
    <w:qFormat/>
    <w:uiPriority w:val="9"/>
    <w:rPr>
      <w:rFonts w:asciiTheme="majorHAnsi" w:hAnsiTheme="majorHAnsi" w:eastAsiaTheme="majorEastAsia" w:cstheme="majorBidi"/>
      <w:szCs w:val="21"/>
    </w:rPr>
  </w:style>
  <w:style w:type="paragraph" w:customStyle="1" w:styleId="167">
    <w:name w:val="表格内容新"/>
    <w:basedOn w:val="1"/>
    <w:next w:val="1"/>
    <w:qFormat/>
    <w:uiPriority w:val="0"/>
    <w:pPr>
      <w:autoSpaceDE w:val="0"/>
      <w:autoSpaceDN w:val="0"/>
      <w:adjustRightInd w:val="0"/>
      <w:snapToGrid w:val="0"/>
      <w:spacing w:line="360" w:lineRule="exact"/>
      <w:ind w:firstLine="0" w:firstLineChars="0"/>
      <w:jc w:val="center"/>
      <w:textAlignment w:val="baseline"/>
    </w:pPr>
    <w:rPr>
      <w:rFonts w:eastAsia="宋体" w:cs="Times New Roman"/>
      <w:kern w:val="24"/>
      <w:sz w:val="21"/>
      <w:szCs w:val="20"/>
    </w:rPr>
  </w:style>
  <w:style w:type="paragraph" w:customStyle="1" w:styleId="168">
    <w:name w:val="中文报告书"/>
    <w:basedOn w:val="1"/>
    <w:qFormat/>
    <w:uiPriority w:val="0"/>
    <w:pPr>
      <w:adjustRightInd w:val="0"/>
      <w:spacing w:after="80" w:line="420" w:lineRule="atLeast"/>
      <w:ind w:firstLine="0" w:firstLineChars="0"/>
      <w:jc w:val="left"/>
      <w:textAlignment w:val="baseline"/>
    </w:pPr>
    <w:rPr>
      <w:rFonts w:eastAsia="宋体" w:cs="Times New Roman"/>
      <w:szCs w:val="20"/>
    </w:rPr>
  </w:style>
  <w:style w:type="paragraph" w:customStyle="1" w:styleId="169">
    <w:name w:val="Char1 Char Char Char1 Char Char Char Char Char Char Char Char Char Char Char Char"/>
    <w:basedOn w:val="1"/>
    <w:next w:val="1"/>
    <w:qFormat/>
    <w:uiPriority w:val="0"/>
    <w:pPr>
      <w:spacing w:line="240" w:lineRule="auto"/>
      <w:ind w:firstLine="0" w:firstLineChars="0"/>
    </w:pPr>
    <w:rPr>
      <w:rFonts w:ascii="宋体" w:hAnsi="宋体" w:eastAsia="宋体" w:cs="Times New Roman"/>
      <w:szCs w:val="24"/>
    </w:rPr>
  </w:style>
  <w:style w:type="character" w:customStyle="1" w:styleId="170">
    <w:name w:val="方案正文 Char Char"/>
    <w:link w:val="171"/>
    <w:qFormat/>
    <w:uiPriority w:val="0"/>
    <w:rPr>
      <w:rFonts w:ascii="宋体" w:hAnsi="宋体" w:eastAsia="宋体"/>
      <w:spacing w:val="14"/>
      <w:sz w:val="24"/>
      <w:szCs w:val="24"/>
    </w:rPr>
  </w:style>
  <w:style w:type="paragraph" w:customStyle="1" w:styleId="171">
    <w:name w:val="方案正文"/>
    <w:basedOn w:val="1"/>
    <w:link w:val="170"/>
    <w:qFormat/>
    <w:uiPriority w:val="0"/>
    <w:pPr>
      <w:spacing w:beforeLines="50" w:afterLines="50"/>
    </w:pPr>
    <w:rPr>
      <w:rFonts w:ascii="宋体" w:hAnsi="宋体" w:eastAsia="宋体"/>
      <w:spacing w:val="14"/>
      <w:szCs w:val="24"/>
    </w:rPr>
  </w:style>
  <w:style w:type="character" w:customStyle="1" w:styleId="172">
    <w:name w:val="批注文字 Char"/>
    <w:basedOn w:val="47"/>
    <w:link w:val="24"/>
    <w:qFormat/>
    <w:uiPriority w:val="0"/>
    <w:rPr>
      <w:rFonts w:ascii="Times New Roman" w:hAnsi="Times New Roman" w:eastAsia="宋体" w:cs="Times New Roman"/>
      <w:szCs w:val="24"/>
    </w:rPr>
  </w:style>
  <w:style w:type="paragraph" w:customStyle="1" w:styleId="173">
    <w:name w:val="Char2"/>
    <w:basedOn w:val="1"/>
    <w:qFormat/>
    <w:uiPriority w:val="0"/>
    <w:pPr>
      <w:spacing w:line="240" w:lineRule="auto"/>
      <w:ind w:firstLine="0" w:firstLineChars="0"/>
    </w:pPr>
    <w:rPr>
      <w:rFonts w:eastAsia="宋体" w:cs="Times New Roman"/>
      <w:sz w:val="21"/>
      <w:szCs w:val="24"/>
    </w:rPr>
  </w:style>
  <w:style w:type="character" w:customStyle="1" w:styleId="174">
    <w:name w:val="标题 Char"/>
    <w:basedOn w:val="47"/>
    <w:link w:val="42"/>
    <w:qFormat/>
    <w:uiPriority w:val="10"/>
    <w:rPr>
      <w:rFonts w:ascii="Times New Roman" w:hAnsi="Times New Roman" w:eastAsia="宋体" w:cstheme="majorBidi"/>
      <w:b/>
      <w:bCs/>
      <w:snapToGrid w:val="0"/>
      <w:sz w:val="24"/>
      <w:szCs w:val="32"/>
    </w:rPr>
  </w:style>
  <w:style w:type="character" w:customStyle="1" w:styleId="175">
    <w:name w:val="font51"/>
    <w:qFormat/>
    <w:uiPriority w:val="0"/>
    <w:rPr>
      <w:rFonts w:hint="eastAsia" w:ascii="宋体" w:hAnsi="宋体" w:eastAsia="宋体" w:cs="宋体"/>
      <w:color w:val="000000"/>
      <w:sz w:val="24"/>
      <w:szCs w:val="24"/>
      <w:u w:val="none"/>
    </w:rPr>
  </w:style>
  <w:style w:type="character" w:customStyle="1" w:styleId="176">
    <w:name w:val="font61"/>
    <w:basedOn w:val="47"/>
    <w:qFormat/>
    <w:uiPriority w:val="0"/>
    <w:rPr>
      <w:rFonts w:hint="eastAsia" w:ascii="宋体" w:hAnsi="宋体" w:eastAsia="宋体" w:cs="宋体"/>
      <w:color w:val="0000FF"/>
      <w:kern w:val="0"/>
      <w:sz w:val="24"/>
      <w:szCs w:val="24"/>
      <w:u w:val="none"/>
    </w:rPr>
  </w:style>
  <w:style w:type="character" w:customStyle="1" w:styleId="177">
    <w:name w:val="font01"/>
    <w:qFormat/>
    <w:uiPriority w:val="0"/>
    <w:rPr>
      <w:rFonts w:hint="eastAsia" w:ascii="宋体" w:hAnsi="宋体" w:eastAsia="宋体" w:cs="宋体"/>
      <w:b/>
      <w:color w:val="000000"/>
      <w:sz w:val="24"/>
      <w:szCs w:val="24"/>
      <w:u w:val="none"/>
    </w:rPr>
  </w:style>
  <w:style w:type="character" w:customStyle="1" w:styleId="178">
    <w:name w:val="font81"/>
    <w:basedOn w:val="47"/>
    <w:qFormat/>
    <w:uiPriority w:val="0"/>
    <w:rPr>
      <w:rFonts w:hint="default" w:ascii="Times New Roman" w:hAnsi="Times New Roman" w:eastAsia="仿宋_GB2312" w:cs="Times New Roman"/>
      <w:color w:val="auto"/>
      <w:kern w:val="0"/>
      <w:sz w:val="24"/>
      <w:szCs w:val="24"/>
      <w:u w:val="none"/>
    </w:rPr>
  </w:style>
  <w:style w:type="character" w:customStyle="1" w:styleId="179">
    <w:name w:val="font71"/>
    <w:basedOn w:val="47"/>
    <w:qFormat/>
    <w:uiPriority w:val="0"/>
    <w:rPr>
      <w:rFonts w:hint="default" w:ascii="Times New Roman" w:hAnsi="Times New Roman" w:eastAsia="仿宋_GB2312" w:cs="Times New Roman"/>
      <w:color w:val="0000FF"/>
      <w:kern w:val="0"/>
      <w:sz w:val="24"/>
      <w:szCs w:val="24"/>
      <w:u w:val="none"/>
    </w:rPr>
  </w:style>
  <w:style w:type="character" w:customStyle="1" w:styleId="180">
    <w:name w:val="标题 5 Char"/>
    <w:basedOn w:val="47"/>
    <w:link w:val="8"/>
    <w:qFormat/>
    <w:uiPriority w:val="9"/>
    <w:rPr>
      <w:rFonts w:ascii="Times New Roman" w:hAnsi="Times New Roman"/>
      <w:b/>
      <w:bCs/>
      <w:sz w:val="28"/>
      <w:szCs w:val="28"/>
    </w:rPr>
  </w:style>
  <w:style w:type="character" w:customStyle="1" w:styleId="181">
    <w:name w:val="标题 6 Char"/>
    <w:basedOn w:val="47"/>
    <w:link w:val="9"/>
    <w:qFormat/>
    <w:uiPriority w:val="9"/>
    <w:rPr>
      <w:rFonts w:asciiTheme="majorHAnsi" w:hAnsiTheme="majorHAnsi" w:eastAsiaTheme="majorEastAsia" w:cstheme="majorBidi"/>
      <w:b/>
      <w:bCs/>
      <w:sz w:val="24"/>
      <w:szCs w:val="24"/>
    </w:rPr>
  </w:style>
  <w:style w:type="character" w:customStyle="1" w:styleId="182">
    <w:name w:val="标题 7 Char"/>
    <w:basedOn w:val="47"/>
    <w:link w:val="10"/>
    <w:qFormat/>
    <w:uiPriority w:val="9"/>
    <w:rPr>
      <w:rFonts w:ascii="Times New Roman" w:hAnsi="Times New Roman"/>
      <w:b/>
      <w:bCs/>
      <w:sz w:val="24"/>
      <w:szCs w:val="24"/>
    </w:rPr>
  </w:style>
  <w:style w:type="character" w:customStyle="1" w:styleId="183">
    <w:name w:val="标题 8 Char"/>
    <w:basedOn w:val="47"/>
    <w:link w:val="11"/>
    <w:qFormat/>
    <w:uiPriority w:val="9"/>
    <w:rPr>
      <w:rFonts w:asciiTheme="majorHAnsi" w:hAnsiTheme="majorHAnsi" w:eastAsiaTheme="majorEastAsia" w:cstheme="majorBidi"/>
      <w:sz w:val="24"/>
      <w:szCs w:val="24"/>
    </w:rPr>
  </w:style>
  <w:style w:type="paragraph" w:customStyle="1" w:styleId="184">
    <w:name w:val="Char1"/>
    <w:basedOn w:val="1"/>
    <w:qFormat/>
    <w:uiPriority w:val="0"/>
    <w:pPr>
      <w:spacing w:line="240" w:lineRule="auto"/>
      <w:ind w:firstLine="538" w:firstLineChars="192"/>
    </w:pPr>
    <w:rPr>
      <w:rFonts w:ascii="黑体" w:hAnsi="宋体" w:eastAsia="黑体" w:cs="Times New Roman"/>
      <w:b/>
      <w:color w:val="000000"/>
      <w:kern w:val="24"/>
      <w:sz w:val="28"/>
      <w:szCs w:val="28"/>
    </w:rPr>
  </w:style>
  <w:style w:type="paragraph" w:customStyle="1" w:styleId="185">
    <w:name w:val="Char1 Char Char Char1 Char Char Char Char Char Char Char Char Char Char Char Char1"/>
    <w:basedOn w:val="1"/>
    <w:next w:val="1"/>
    <w:qFormat/>
    <w:uiPriority w:val="0"/>
    <w:pPr>
      <w:spacing w:line="240" w:lineRule="auto"/>
      <w:ind w:firstLine="0" w:firstLineChars="0"/>
    </w:pPr>
    <w:rPr>
      <w:rFonts w:ascii="宋体" w:hAnsi="宋体" w:eastAsia="宋体" w:cs="Times New Roman"/>
      <w:szCs w:val="24"/>
    </w:rPr>
  </w:style>
  <w:style w:type="paragraph" w:customStyle="1" w:styleId="186">
    <w:name w:val="无间隔1"/>
    <w:basedOn w:val="1"/>
    <w:qFormat/>
    <w:uiPriority w:val="0"/>
    <w:pPr>
      <w:adjustRightInd w:val="0"/>
      <w:snapToGrid w:val="0"/>
      <w:spacing w:line="240" w:lineRule="auto"/>
      <w:ind w:firstLine="0" w:firstLineChars="0"/>
      <w:jc w:val="center"/>
    </w:pPr>
    <w:rPr>
      <w:rFonts w:eastAsia="宋体" w:cs="Times New Roman"/>
      <w:szCs w:val="24"/>
    </w:rPr>
  </w:style>
  <w:style w:type="paragraph" w:customStyle="1" w:styleId="187">
    <w:name w:val="Char Char Char1 Char Char Char Char"/>
    <w:basedOn w:val="1"/>
    <w:qFormat/>
    <w:uiPriority w:val="0"/>
    <w:pPr>
      <w:widowControl/>
      <w:spacing w:line="240" w:lineRule="auto"/>
      <w:ind w:firstLine="0" w:firstLineChars="0"/>
      <w:jc w:val="left"/>
    </w:pPr>
    <w:rPr>
      <w:rFonts w:ascii="宋体" w:hAnsi="宋体" w:eastAsia="宋体" w:cs="Courier New"/>
      <w:kern w:val="0"/>
      <w:sz w:val="32"/>
      <w:szCs w:val="32"/>
    </w:rPr>
  </w:style>
  <w:style w:type="paragraph" w:customStyle="1" w:styleId="188">
    <w:name w:val="Table Paragraph"/>
    <w:basedOn w:val="1"/>
    <w:qFormat/>
    <w:uiPriority w:val="1"/>
    <w:pPr>
      <w:autoSpaceDE w:val="0"/>
      <w:autoSpaceDN w:val="0"/>
      <w:adjustRightInd w:val="0"/>
      <w:spacing w:line="240" w:lineRule="auto"/>
      <w:ind w:firstLine="0" w:firstLineChars="0"/>
      <w:jc w:val="left"/>
    </w:pPr>
    <w:rPr>
      <w:rFonts w:cs="Times New Roman"/>
      <w:kern w:val="0"/>
      <w:szCs w:val="24"/>
    </w:rPr>
  </w:style>
  <w:style w:type="character" w:customStyle="1" w:styleId="189">
    <w:name w:val="样式4 Char2"/>
    <w:link w:val="190"/>
    <w:qFormat/>
    <w:uiPriority w:val="0"/>
    <w:rPr>
      <w:rFonts w:eastAsia="宋体"/>
      <w:color w:val="000000"/>
      <w:sz w:val="24"/>
      <w:szCs w:val="24"/>
    </w:rPr>
  </w:style>
  <w:style w:type="paragraph" w:customStyle="1" w:styleId="190">
    <w:name w:val="样式4"/>
    <w:basedOn w:val="1"/>
    <w:link w:val="189"/>
    <w:qFormat/>
    <w:uiPriority w:val="0"/>
    <w:pPr>
      <w:spacing w:line="240" w:lineRule="auto"/>
    </w:pPr>
    <w:rPr>
      <w:rFonts w:eastAsia="宋体" w:asciiTheme="minorHAnsi" w:hAnsiTheme="minorHAnsi"/>
      <w:color w:val="000000"/>
      <w:kern w:val="0"/>
      <w:szCs w:val="24"/>
    </w:rPr>
  </w:style>
  <w:style w:type="character" w:customStyle="1" w:styleId="191">
    <w:name w:val="latinname"/>
    <w:basedOn w:val="47"/>
    <w:qFormat/>
    <w:uiPriority w:val="0"/>
  </w:style>
  <w:style w:type="character" w:customStyle="1" w:styleId="192">
    <w:name w:val="splatinname"/>
    <w:basedOn w:val="47"/>
    <w:qFormat/>
    <w:uiPriority w:val="0"/>
  </w:style>
  <w:style w:type="paragraph" w:customStyle="1" w:styleId="193">
    <w:name w:val="样式 方正仿宋_GBK 三号 行距: 固定值 28 磅"/>
    <w:basedOn w:val="1"/>
    <w:qFormat/>
    <w:uiPriority w:val="0"/>
    <w:pPr>
      <w:jc w:val="left"/>
    </w:pPr>
    <w:rPr>
      <w:rFonts w:ascii="方正仿宋_GBK" w:hAnsi="方正仿宋_GBK" w:eastAsia="宋体" w:cs="宋体"/>
      <w:sz w:val="28"/>
      <w:szCs w:val="20"/>
    </w:rPr>
  </w:style>
  <w:style w:type="paragraph" w:customStyle="1" w:styleId="194">
    <w:name w:val="表格文字2"/>
    <w:basedOn w:val="1"/>
    <w:qFormat/>
    <w:uiPriority w:val="0"/>
    <w:pPr>
      <w:adjustRightInd w:val="0"/>
      <w:spacing w:before="60" w:line="240" w:lineRule="auto"/>
      <w:ind w:firstLine="0" w:firstLineChars="0"/>
      <w:jc w:val="center"/>
      <w:textAlignment w:val="baseline"/>
    </w:pPr>
    <w:rPr>
      <w:rFonts w:ascii="宋体" w:eastAsia="宋体" w:cs="Times New Roman"/>
      <w:kern w:val="0"/>
      <w:szCs w:val="20"/>
    </w:rPr>
  </w:style>
  <w:style w:type="table" w:customStyle="1" w:styleId="195">
    <w:name w:val="网格型8"/>
    <w:basedOn w:val="4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6">
    <w:name w:val="普通(网站) Char"/>
    <w:link w:val="40"/>
    <w:qFormat/>
    <w:locked/>
    <w:uiPriority w:val="0"/>
    <w:rPr>
      <w:rFonts w:ascii="Arial Unicode MS" w:hAnsi="Arial Unicode MS" w:eastAsia="Arial Unicode MS" w:cs="Arial Unicode MS"/>
      <w:sz w:val="24"/>
      <w:szCs w:val="24"/>
    </w:rPr>
  </w:style>
  <w:style w:type="character" w:customStyle="1" w:styleId="197">
    <w:name w:val="表格 Char"/>
    <w:qFormat/>
    <w:locked/>
    <w:uiPriority w:val="0"/>
    <w:rPr>
      <w:rFonts w:ascii="宋体"/>
      <w:sz w:val="21"/>
    </w:rPr>
  </w:style>
  <w:style w:type="paragraph" w:customStyle="1" w:styleId="198">
    <w:name w:val="表格式"/>
    <w:basedOn w:val="17"/>
    <w:qFormat/>
    <w:uiPriority w:val="0"/>
    <w:pPr>
      <w:autoSpaceDE w:val="0"/>
      <w:autoSpaceDN w:val="0"/>
      <w:spacing w:line="240" w:lineRule="auto"/>
      <w:ind w:firstLine="0" w:firstLineChars="0"/>
      <w:jc w:val="center"/>
      <w:textAlignment w:val="bottom"/>
    </w:pPr>
    <w:rPr>
      <w:rFonts w:eastAsia="宋体" w:cs="Times New Roman"/>
      <w:kern w:val="0"/>
      <w:sz w:val="21"/>
      <w:szCs w:val="21"/>
    </w:rPr>
  </w:style>
  <w:style w:type="paragraph" w:customStyle="1" w:styleId="199">
    <w:name w:val="报告书"/>
    <w:basedOn w:val="1"/>
    <w:qFormat/>
    <w:uiPriority w:val="0"/>
    <w:pPr>
      <w:autoSpaceDE w:val="0"/>
      <w:autoSpaceDN w:val="0"/>
      <w:adjustRightInd w:val="0"/>
      <w:ind w:firstLine="505"/>
      <w:jc w:val="left"/>
      <w:textAlignment w:val="bottom"/>
    </w:pPr>
    <w:rPr>
      <w:kern w:val="0"/>
      <w:szCs w:val="20"/>
    </w:rPr>
  </w:style>
  <w:style w:type="character" w:customStyle="1" w:styleId="200">
    <w:name w:val="正文首行缩进 2 Char"/>
    <w:basedOn w:val="122"/>
    <w:link w:val="44"/>
    <w:semiHidden/>
    <w:qFormat/>
    <w:uiPriority w:val="99"/>
    <w:rPr>
      <w:rFonts w:ascii="Times New Roman" w:hAnsi="Times New Roman" w:eastAsia="宋体" w:cs="Times New Roman"/>
      <w:kern w:val="2"/>
      <w:sz w:val="24"/>
      <w:szCs w:val="22"/>
    </w:rPr>
  </w:style>
  <w:style w:type="character" w:customStyle="1" w:styleId="201">
    <w:name w:val="正文缩进 Char2"/>
    <w:qFormat/>
    <w:uiPriority w:val="0"/>
    <w:rPr>
      <w:rFonts w:ascii="Times New Roman" w:hAnsi="Times New Roman" w:eastAsia="宋体"/>
      <w:sz w:val="24"/>
    </w:rPr>
  </w:style>
  <w:style w:type="paragraph" w:customStyle="1" w:styleId="202">
    <w:name w:val="表内容"/>
    <w:basedOn w:val="1"/>
    <w:qFormat/>
    <w:uiPriority w:val="0"/>
    <w:pPr>
      <w:widowControl/>
      <w:autoSpaceDE w:val="0"/>
      <w:autoSpaceDN w:val="0"/>
      <w:spacing w:line="240" w:lineRule="auto"/>
      <w:jc w:val="center"/>
      <w:textAlignment w:val="bottom"/>
    </w:pPr>
    <w:rPr>
      <w:rFonts w:hAnsi="宋体"/>
      <w:sz w:val="21"/>
      <w:szCs w:val="21"/>
    </w:rPr>
  </w:style>
  <w:style w:type="paragraph" w:customStyle="1" w:styleId="203">
    <w:name w:val="样式2"/>
    <w:basedOn w:val="1"/>
    <w:qFormat/>
    <w:uiPriority w:val="0"/>
    <w:pPr>
      <w:numPr>
        <w:ilvl w:val="1"/>
        <w:numId w:val="2"/>
      </w:numPr>
      <w:spacing w:line="360" w:lineRule="auto"/>
      <w:outlineLvl w:val="0"/>
    </w:pPr>
    <w:rPr>
      <w:rFonts w:ascii="Times New Roman" w:cs="Times New Roman"/>
      <w:b/>
      <w:sz w:val="24"/>
      <w:szCs w:val="28"/>
    </w:rPr>
  </w:style>
  <w:style w:type="character" w:customStyle="1" w:styleId="204">
    <w:name w:val="15"/>
    <w:qFormat/>
    <w:uiPriority w:val="0"/>
    <w:rPr>
      <w:rFonts w:hint="default" w:ascii="Times New Roman" w:hAnsi="Times New Roman" w:cs="Times New Roman"/>
    </w:rPr>
  </w:style>
  <w:style w:type="paragraph" w:customStyle="1" w:styleId="205">
    <w:name w:val="正文-欣欣"/>
    <w:basedOn w:val="1"/>
    <w:next w:val="1"/>
    <w:qFormat/>
    <w:uiPriority w:val="0"/>
    <w:pPr>
      <w:spacing w:line="360" w:lineRule="auto"/>
      <w:ind w:firstLine="480" w:firstLineChars="200"/>
    </w:pPr>
    <w:rPr>
      <w:rFonts w:ascii="Times New Roman" w:hAnsi="Times New Roman" w:cs="Times New Roman"/>
      <w:kern w:val="2"/>
      <w:sz w:val="24"/>
    </w:rPr>
  </w:style>
  <w:style w:type="paragraph" w:customStyle="1" w:styleId="206">
    <w:name w:val="房-报告正文"/>
    <w:basedOn w:val="1"/>
    <w:qFormat/>
    <w:uiPriority w:val="0"/>
    <w:pPr>
      <w:adjustRightInd w:val="0"/>
      <w:snapToGrid w:val="0"/>
      <w:spacing w:line="360" w:lineRule="auto"/>
      <w:ind w:firstLine="520" w:firstLineChars="200"/>
    </w:pPr>
    <w:rPr>
      <w:rFonts w:ascii="ˎ̥" w:cs="Times New Roman"/>
      <w:snapToGrid w:val="0"/>
      <w:color w:val="000000"/>
      <w:spacing w:val="10"/>
      <w:sz w:val="24"/>
    </w:rPr>
  </w:style>
  <w:style w:type="paragraph" w:customStyle="1" w:styleId="207">
    <w:name w:val=" Char Char Char Char Char Char Char Char Char Char Char Char Char"/>
    <w:basedOn w:val="1"/>
    <w:qFormat/>
    <w:uiPriority w:val="0"/>
    <w:rPr>
      <w:rFonts w:ascii="Times New Roman" w:hAnsi="Times New Roman" w:cs="Times New Roman"/>
      <w:kern w:val="2"/>
      <w:sz w:val="28"/>
    </w:rPr>
  </w:style>
  <w:style w:type="character" w:customStyle="1" w:styleId="208">
    <w:name w:val=" Char Char1"/>
    <w:qFormat/>
    <w:uiPriority w:val="0"/>
    <w:rPr>
      <w:rFonts w:eastAsia="宋体"/>
      <w:b/>
      <w:sz w:val="32"/>
      <w:lang w:val="en-US" w:eastAsia="zh-CN" w:bidi="ar-SA"/>
    </w:rPr>
  </w:style>
  <w:style w:type="paragraph" w:customStyle="1" w:styleId="209">
    <w:name w:val="样式7"/>
    <w:basedOn w:val="1"/>
    <w:qFormat/>
    <w:uiPriority w:val="0"/>
    <w:pPr>
      <w:spacing w:line="360" w:lineRule="auto"/>
      <w:ind w:firstLine="480" w:firstLineChars="200"/>
      <w:textAlignment w:val="baseline"/>
    </w:pPr>
    <w:rPr>
      <w:rFonts w:ascii="Calibri" w:hAnsi="宋体" w:cs="Calibri"/>
      <w:szCs w:val="21"/>
    </w:rPr>
  </w:style>
  <w:style w:type="paragraph" w:customStyle="1" w:styleId="210">
    <w:name w:val="列表段落1"/>
    <w:basedOn w:val="1"/>
    <w:qFormat/>
    <w:uiPriority w:val="34"/>
    <w:pPr>
      <w:ind w:firstLine="420" w:firstLineChars="200"/>
    </w:pPr>
  </w:style>
  <w:style w:type="paragraph" w:customStyle="1" w:styleId="211">
    <w:name w:val="表中值"/>
    <w:basedOn w:val="1"/>
    <w:qFormat/>
    <w:uiPriority w:val="0"/>
    <w:pPr>
      <w:keepLines/>
      <w:widowControl/>
      <w:spacing w:line="360" w:lineRule="exact"/>
      <w:jc w:val="center"/>
    </w:pPr>
    <w:rPr>
      <w:spacing w:val="4"/>
    </w:rPr>
  </w:style>
  <w:style w:type="paragraph" w:customStyle="1" w:styleId="212">
    <w:name w:val="表格内正文"/>
    <w:basedOn w:val="1"/>
    <w:qFormat/>
    <w:uiPriority w:val="0"/>
    <w:pPr>
      <w:widowControl/>
      <w:spacing w:line="360" w:lineRule="auto"/>
      <w:ind w:firstLine="200" w:firstLineChars="200"/>
      <w:jc w:val="center"/>
    </w:pPr>
    <w:rPr>
      <w:rFonts w:ascii="Times New Roman" w:hAnsi="Times New Roman" w:cs="Times New Roman"/>
    </w:rPr>
  </w:style>
  <w:style w:type="paragraph" w:customStyle="1" w:styleId="213">
    <w:name w:val="p0"/>
    <w:basedOn w:val="1"/>
    <w:qFormat/>
    <w:uiPriority w:val="0"/>
    <w:pPr>
      <w:widowControl/>
    </w:pPr>
    <w:rPr>
      <w:kern w:val="0"/>
      <w:szCs w:val="21"/>
    </w:rPr>
  </w:style>
  <w:style w:type="paragraph" w:customStyle="1" w:styleId="214">
    <w:name w:val="南华正文"/>
    <w:qFormat/>
    <w:uiPriority w:val="0"/>
    <w:pPr>
      <w:tabs>
        <w:tab w:val="left" w:pos="3795"/>
      </w:tabs>
      <w:spacing w:line="360" w:lineRule="auto"/>
      <w:ind w:firstLine="482" w:firstLineChars="200"/>
    </w:pPr>
    <w:rPr>
      <w:rFonts w:asciiTheme="minorHAnsi" w:hAnsiTheme="minorHAnsi" w:eastAsiaTheme="minorEastAsia" w:cstheme="minorBidi"/>
      <w:color w:val="000000"/>
      <w:sz w:val="24"/>
      <w:szCs w:val="22"/>
      <w:lang w:val="en-US" w:eastAsia="zh-CN" w:bidi="ar-SA"/>
    </w:rPr>
  </w:style>
  <w:style w:type="paragraph" w:customStyle="1" w:styleId="215">
    <w:name w:val="报告正文"/>
    <w:basedOn w:val="1"/>
    <w:qFormat/>
    <w:uiPriority w:val="0"/>
    <w:pPr>
      <w:spacing w:line="360" w:lineRule="auto"/>
      <w:ind w:firstLine="200" w:firstLineChars="200"/>
      <w:jc w:val="left"/>
    </w:pPr>
    <w:rPr>
      <w:sz w:val="24"/>
    </w:rPr>
  </w:style>
  <w:style w:type="paragraph" w:customStyle="1" w:styleId="216">
    <w:name w:val="正本文字"/>
    <w:basedOn w:val="1"/>
    <w:qFormat/>
    <w:uiPriority w:val="0"/>
    <w:pPr>
      <w:adjustRightInd w:val="0"/>
      <w:snapToGrid w:val="0"/>
      <w:spacing w:line="360" w:lineRule="auto"/>
      <w:ind w:firstLine="480" w:firstLineChars="200"/>
      <w:jc w:val="left"/>
    </w:pPr>
    <w:rPr>
      <w:rFonts w:cs="宋体"/>
      <w:kern w:val="18"/>
      <w:sz w:val="24"/>
    </w:rPr>
  </w:style>
  <w:style w:type="paragraph" w:customStyle="1" w:styleId="217">
    <w:name w:val="正文 李健"/>
    <w:basedOn w:val="1"/>
    <w:qFormat/>
    <w:uiPriority w:val="0"/>
    <w:pPr>
      <w:adjustRightInd w:val="0"/>
      <w:snapToGrid w:val="0"/>
      <w:spacing w:line="360" w:lineRule="auto"/>
      <w:ind w:firstLine="200" w:firstLineChars="200"/>
      <w:textAlignment w:val="baseline"/>
    </w:pPr>
    <w:rPr>
      <w:kern w:val="2"/>
      <w:sz w:val="24"/>
      <w:szCs w:val="21"/>
      <w:lang w:val="en-US" w:eastAsia="zh-CN" w:bidi="ar-SA"/>
    </w:rPr>
  </w:style>
  <w:style w:type="paragraph" w:customStyle="1" w:styleId="218">
    <w:name w:val="正weng"/>
    <w:basedOn w:val="1"/>
    <w:qFormat/>
    <w:uiPriority w:val="0"/>
    <w:pPr>
      <w:widowControl/>
      <w:overflowPunct w:val="0"/>
      <w:spacing w:line="360" w:lineRule="auto"/>
      <w:ind w:firstLine="200" w:firstLineChars="200"/>
      <w:jc w:val="left"/>
    </w:pPr>
    <w:rPr>
      <w:rFonts w:eastAsia="宋体" w:cs="宋体"/>
      <w:kern w:val="0"/>
      <w:szCs w:val="24"/>
    </w:rPr>
  </w:style>
  <w:style w:type="character" w:customStyle="1" w:styleId="219">
    <w:name w:val=" Char Char9"/>
    <w:link w:val="27"/>
    <w:qFormat/>
    <w:uiPriority w:val="0"/>
    <w:rPr>
      <w:kern w:val="2"/>
      <w:sz w:val="21"/>
      <w:szCs w:val="24"/>
    </w:rPr>
  </w:style>
  <w:style w:type="paragraph" w:customStyle="1" w:styleId="220">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221">
    <w:name w:val="表格头"/>
    <w:basedOn w:val="1"/>
    <w:qFormat/>
    <w:uiPriority w:val="0"/>
    <w:pPr>
      <w:snapToGrid w:val="0"/>
      <w:ind w:firstLine="480" w:firstLineChars="200"/>
      <w:jc w:val="center"/>
    </w:pPr>
    <w:rPr>
      <w:rFonts w:ascii="黑体" w:eastAsia="黑体"/>
      <w:color w:val="000000"/>
      <w:sz w:val="24"/>
      <w:szCs w:val="20"/>
    </w:rPr>
  </w:style>
  <w:style w:type="paragraph" w:customStyle="1" w:styleId="222">
    <w:name w:val="表中文字"/>
    <w:basedOn w:val="1"/>
    <w:qFormat/>
    <w:uiPriority w:val="0"/>
    <w:pPr>
      <w:spacing w:line="300" w:lineRule="exact"/>
      <w:jc w:val="center"/>
    </w:pPr>
    <w:rPr>
      <w:color w:val="000000"/>
    </w:rPr>
  </w:style>
  <w:style w:type="paragraph" w:customStyle="1" w:styleId="223">
    <w:name w:val="【正文】123"/>
    <w:basedOn w:val="1"/>
    <w:qFormat/>
    <w:uiPriority w:val="0"/>
    <w:pPr>
      <w:spacing w:line="480" w:lineRule="exact"/>
      <w:ind w:firstLine="560" w:firstLineChars="200"/>
      <w:jc w:val="left"/>
    </w:pPr>
    <w:rPr>
      <w:sz w:val="26"/>
      <w:szCs w:val="20"/>
    </w:rPr>
  </w:style>
  <w:style w:type="paragraph" w:customStyle="1" w:styleId="224">
    <w:name w:val="列出段落1"/>
    <w:basedOn w:val="1"/>
    <w:qFormat/>
    <w:uiPriority w:val="34"/>
    <w:pPr>
      <w:ind w:firstLine="420" w:firstLineChars="200"/>
    </w:pPr>
  </w:style>
  <w:style w:type="character" w:customStyle="1" w:styleId="225">
    <w:name w:val="font11"/>
    <w:basedOn w:val="47"/>
    <w:qFormat/>
    <w:uiPriority w:val="0"/>
    <w:rPr>
      <w:rFonts w:hint="default" w:ascii="Arial" w:hAnsi="Arial" w:cs="Arial"/>
      <w:color w:val="000000"/>
      <w:sz w:val="22"/>
      <w:szCs w:val="22"/>
      <w:u w:val="none"/>
    </w:rPr>
  </w:style>
  <w:style w:type="character" w:customStyle="1" w:styleId="226">
    <w:name w:val="font31"/>
    <w:basedOn w:val="47"/>
    <w:qFormat/>
    <w:uiPriority w:val="0"/>
    <w:rPr>
      <w:rFonts w:hint="eastAsia" w:ascii="宋体" w:hAnsi="宋体" w:eastAsia="宋体" w:cs="宋体"/>
      <w:color w:val="000000"/>
      <w:sz w:val="22"/>
      <w:szCs w:val="22"/>
      <w:u w:val="none"/>
    </w:rPr>
  </w:style>
  <w:style w:type="character" w:customStyle="1" w:styleId="227">
    <w:name w:val="font41"/>
    <w:basedOn w:val="47"/>
    <w:qFormat/>
    <w:uiPriority w:val="0"/>
    <w:rPr>
      <w:rFonts w:hint="default" w:ascii="Arial" w:hAnsi="Arial" w:cs="Arial"/>
      <w:color w:val="000000"/>
      <w:sz w:val="22"/>
      <w:szCs w:val="22"/>
      <w:u w:val="none"/>
    </w:rPr>
  </w:style>
  <w:style w:type="paragraph" w:customStyle="1" w:styleId="228">
    <w:name w:val="南华表格"/>
    <w:basedOn w:val="1"/>
    <w:qFormat/>
    <w:uiPriority w:val="0"/>
    <w:pPr>
      <w:spacing w:line="312" w:lineRule="auto"/>
    </w:pPr>
    <w:rPr>
      <w:rFonts w:ascii="宋体" w:hAnsi="宋体"/>
      <w:color w:val="000000"/>
    </w:rPr>
  </w:style>
  <w:style w:type="paragraph" w:customStyle="1" w:styleId="229">
    <w:name w:val="自定义2"/>
    <w:basedOn w:val="1"/>
    <w:qFormat/>
    <w:uiPriority w:val="0"/>
    <w:pPr>
      <w:spacing w:line="360" w:lineRule="auto"/>
      <w:ind w:firstLine="480" w:firstLineChars="200"/>
    </w:pPr>
    <w:rPr>
      <w:rFonts w:hAnsi="宋体"/>
      <w:kern w:val="0"/>
      <w:sz w:val="24"/>
    </w:rPr>
  </w:style>
  <w:style w:type="paragraph" w:customStyle="1" w:styleId="230">
    <w:name w:val="制表格"/>
    <w:basedOn w:val="1"/>
    <w:qFormat/>
    <w:uiPriority w:val="0"/>
    <w:pPr>
      <w:jc w:val="center"/>
    </w:pPr>
    <w:rPr>
      <w:snapToGrid w:val="0"/>
      <w:kern w:val="0"/>
      <w:szCs w:val="28"/>
    </w:rPr>
  </w:style>
  <w:style w:type="character" w:customStyle="1" w:styleId="231">
    <w:name w:val="ggzbt011"/>
    <w:basedOn w:val="47"/>
    <w:qFormat/>
    <w:uiPriority w:val="0"/>
  </w:style>
  <w:style w:type="paragraph" w:customStyle="1" w:styleId="2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样式8"/>
    <w:basedOn w:val="1"/>
    <w:qFormat/>
    <w:uiPriority w:val="0"/>
    <w:pPr>
      <w:spacing w:line="240" w:lineRule="auto"/>
      <w:jc w:val="center"/>
    </w:pPr>
    <w:rPr>
      <w:rFonts w:hint="default" w:ascii="Times New Roman" w:hAnsi="Times New Roman"/>
      <w:kern w:val="0"/>
    </w:rPr>
  </w:style>
  <w:style w:type="paragraph" w:customStyle="1" w:styleId="234">
    <w:name w:val="11"/>
    <w:basedOn w:val="27"/>
    <w:qFormat/>
    <w:uiPriority w:val="0"/>
    <w:pPr>
      <w:autoSpaceDE w:val="0"/>
      <w:autoSpaceDN w:val="0"/>
      <w:adjustRightInd w:val="0"/>
      <w:spacing w:after="0" w:line="360" w:lineRule="auto"/>
      <w:ind w:firstLine="1320" w:firstLineChars="550"/>
      <w:textAlignment w:val="baseline"/>
    </w:pPr>
    <w:rPr>
      <w:sz w:val="24"/>
    </w:rPr>
  </w:style>
  <w:style w:type="paragraph" w:customStyle="1" w:styleId="235">
    <w:name w:val="表头"/>
    <w:basedOn w:val="236"/>
    <w:next w:val="1"/>
    <w:qFormat/>
    <w:uiPriority w:val="0"/>
    <w:pPr>
      <w:spacing w:before="156" w:beforeLines="50"/>
      <w:jc w:val="center"/>
    </w:pPr>
    <w:rPr>
      <w:rFonts w:ascii="宋体" w:hAnsi="宋体"/>
      <w:kern w:val="0"/>
    </w:rPr>
  </w:style>
  <w:style w:type="paragraph" w:customStyle="1" w:styleId="236">
    <w:name w:val="三级标题"/>
    <w:basedOn w:val="237"/>
    <w:qFormat/>
    <w:uiPriority w:val="0"/>
    <w:rPr>
      <w:sz w:val="24"/>
    </w:rPr>
  </w:style>
  <w:style w:type="paragraph" w:customStyle="1" w:styleId="237">
    <w:name w:val="一级标题"/>
    <w:basedOn w:val="1"/>
    <w:qFormat/>
    <w:uiPriority w:val="0"/>
    <w:pPr>
      <w:jc w:val="left"/>
    </w:pPr>
    <w:rPr>
      <w:b/>
      <w:sz w:val="30"/>
    </w:rPr>
  </w:style>
  <w:style w:type="paragraph" w:customStyle="1" w:styleId="238">
    <w:name w:val="正文（缩进）"/>
    <w:basedOn w:val="1"/>
    <w:qFormat/>
    <w:uiPriority w:val="99"/>
  </w:style>
  <w:style w:type="paragraph" w:customStyle="1" w:styleId="239">
    <w:name w:val="zhang正文"/>
    <w:basedOn w:val="16"/>
    <w:next w:val="1"/>
    <w:qFormat/>
    <w:uiPriority w:val="0"/>
    <w:pPr>
      <w:autoSpaceDE w:val="0"/>
      <w:autoSpaceDN w:val="0"/>
      <w:adjustRightInd w:val="0"/>
      <w:snapToGrid w:val="0"/>
      <w:spacing w:line="360" w:lineRule="auto"/>
      <w:ind w:left="0" w:leftChars="0" w:firstLine="539"/>
      <w:textAlignment w:val="baseline"/>
    </w:pPr>
    <w:rPr>
      <w:rFonts w:eastAsia="宋体"/>
    </w:rPr>
  </w:style>
  <w:style w:type="character" w:customStyle="1" w:styleId="240">
    <w:name w:val="样式 zhang正文 + 宋体 小四 Char"/>
    <w:link w:val="241"/>
    <w:qFormat/>
    <w:uiPriority w:val="0"/>
    <w:rPr>
      <w:rFonts w:ascii="宋体" w:hAnsi="宋体" w:eastAsia="宋体"/>
      <w:sz w:val="24"/>
    </w:rPr>
  </w:style>
  <w:style w:type="paragraph" w:customStyle="1" w:styleId="241">
    <w:name w:val="样式 zhang正文 + 宋体 小四"/>
    <w:basedOn w:val="239"/>
    <w:link w:val="240"/>
    <w:qFormat/>
    <w:uiPriority w:val="0"/>
    <w:rPr>
      <w:rFonts w:ascii="宋体" w:hAnsi="宋体" w:eastAsia="宋体"/>
      <w:sz w:val="24"/>
    </w:rPr>
  </w:style>
  <w:style w:type="paragraph" w:customStyle="1" w:styleId="242">
    <w:name w:val="正文文本 21"/>
    <w:basedOn w:val="1"/>
    <w:qFormat/>
    <w:uiPriority w:val="0"/>
    <w:pPr>
      <w:adjustRightInd w:val="0"/>
      <w:snapToGrid w:val="0"/>
      <w:jc w:val="left"/>
    </w:pPr>
  </w:style>
  <w:style w:type="paragraph" w:customStyle="1" w:styleId="243">
    <w:name w:val=" Char1"/>
    <w:basedOn w:val="1"/>
    <w:qFormat/>
    <w:uiPriority w:val="0"/>
    <w:pPr>
      <w:adjustRightInd/>
      <w:snapToGrid w:val="0"/>
      <w:spacing w:line="360" w:lineRule="auto"/>
      <w:ind w:firstLine="200" w:firstLineChars="200"/>
      <w:jc w:val="both"/>
      <w:textAlignment w:val="auto"/>
    </w:pPr>
    <w:rPr>
      <w:rFonts w:ascii="Times New Roman" w:eastAsia="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0C774-E5ED-4B44-84CD-82670542A3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46418</Words>
  <Characters>55241</Characters>
  <Lines>164</Lines>
  <Paragraphs>46</Paragraphs>
  <TotalTime>1</TotalTime>
  <ScaleCrop>false</ScaleCrop>
  <LinksUpToDate>false</LinksUpToDate>
  <CharactersWithSpaces>55688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2016-07-20T02:42:00Z</dcterms:created>
  <dc:creator>李林宝</dc:creator>
  <cp:lastModifiedBy>Administrator</cp:lastModifiedBy>
  <cp:lastPrinted>2020-04-24T01:10:00Z</cp:lastPrinted>
  <dcterms:modified xsi:type="dcterms:W3CDTF">2025-02-18T01:39:09Z</dcterms:modified>
  <cp:revision>4352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A1DC6FE1E879490FA9A6555ED2720D4C_13</vt:lpwstr>
  </property>
</Properties>
</file>