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spacing w:line="579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大河口乡20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年蓄水计划表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93"/>
        <w:gridCol w:w="22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水库、坝塘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件数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蓄水量（万方）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小（二）型水库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90.62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小坝塘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59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58.69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合计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64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9.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D1B26"/>
    <w:rsid w:val="4E2D1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2021-08-30T08:04:00Z</dcterms:created>
  <dc:creator>李文燕</dc:creator>
  <cp:lastModifiedBy>李文燕</cp:lastModifiedBy>
  <dcterms:modified xsi:type="dcterms:W3CDTF">2021-08-30T08:05:38Z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