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00" w:type="dxa"/>
        <w:tblInd w:w="-6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596"/>
        <w:gridCol w:w="2520"/>
        <w:gridCol w:w="912"/>
        <w:gridCol w:w="1068"/>
        <w:gridCol w:w="1392"/>
        <w:gridCol w:w="1320"/>
        <w:gridCol w:w="1308"/>
        <w:gridCol w:w="1020"/>
        <w:gridCol w:w="792"/>
        <w:gridCol w:w="876"/>
        <w:gridCol w:w="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ascii="方正黑体简体" w:hAnsi="方正黑体简体" w:eastAsia="方正黑体简体" w:cs="方正黑体简体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方正黑体简体" w:hAnsi="方正黑体简体" w:eastAsia="方正黑体简体" w:cs="方正黑体简体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single"/>
              </w:rPr>
            </w:pPr>
            <w:r>
              <w:rPr>
                <w:rStyle w:val="6"/>
                <w:rFonts w:hint="eastAsia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5"/>
                <w:u w:val="none"/>
                <w:lang w:val="en-US" w:eastAsia="zh-CN" w:bidi="ar"/>
              </w:rPr>
              <w:t>第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季度楚雄州</w:t>
            </w:r>
            <w:r>
              <w:rPr>
                <w:rStyle w:val="5"/>
                <w:lang w:val="en-US" w:eastAsia="zh-CN" w:bidi="ar"/>
              </w:rPr>
              <w:t>姚安</w:t>
            </w:r>
            <w:r>
              <w:rPr>
                <w:rStyle w:val="6"/>
                <w:lang w:val="en-US" w:eastAsia="zh-CN" w:bidi="ar"/>
              </w:rPr>
              <w:t>县（市）</w:t>
            </w:r>
            <w:bookmarkStart w:id="0" w:name="_GoBack"/>
            <w:r>
              <w:rPr>
                <w:rStyle w:val="6"/>
                <w:lang w:val="en-US" w:eastAsia="zh-CN" w:bidi="ar"/>
              </w:rPr>
              <w:t>设施农用地备案统计表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                （公章）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 公顷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用地总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其中：占用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耕地面积</w:t>
            </w:r>
          </w:p>
        </w:tc>
        <w:tc>
          <w:tcPr>
            <w:tcW w:w="5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用地类型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文号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生产设施用地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附属设施用地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配套设施用地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其它类型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r>
        <w:rPr>
          <w:rFonts w:hint="default" w:ascii="Times New Roman" w:hAnsi="Times New Roman" w:eastAsia="方正仿宋简体" w:cs="Times New Roman"/>
          <w:sz w:val="32"/>
          <w:szCs w:val="32"/>
        </w:rPr>
        <w:t>　</w:t>
      </w:r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D1AD9"/>
    <w:rsid w:val="2F675288"/>
    <w:rsid w:val="3C5D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61"/>
    <w:basedOn w:val="4"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single"/>
    </w:rPr>
  </w:style>
  <w:style w:type="character" w:customStyle="1" w:styleId="6">
    <w:name w:val="font11"/>
    <w:basedOn w:val="4"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2020-05-13T07:03:00Z</dcterms:created>
  <dc:creator>蓉晴</dc:creator>
  <cp:lastModifiedBy>蓉晴</cp:lastModifiedBy>
  <dcterms:modified xsi:type="dcterms:W3CDTF">2020-05-13T07:03:26Z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