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79" w:lineRule="exact"/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  <w:t>附件1</w:t>
      </w:r>
    </w:p>
    <w:p>
      <w:pPr>
        <w:shd w:val="clear" w:color="auto" w:fill="FFFFFF"/>
        <w:spacing w:line="579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大河口中学地质灾害隐患点单点</w:t>
      </w:r>
    </w:p>
    <w:p>
      <w:pPr>
        <w:shd w:val="clear" w:color="auto" w:fill="FFFFFF"/>
        <w:spacing w:line="579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防灾抢险应急预案</w:t>
      </w:r>
    </w:p>
    <w:p>
      <w:pPr>
        <w:shd w:val="clear" w:color="auto" w:fill="FFFFFF"/>
        <w:spacing w:line="579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  <w:t>一、大河口中学地质灾害隐患点基本概况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大河口中学地质灾害隐患点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位于大河口乡集镇，灾害类型为山体滑坡，灾害点发现的时间为2000年，灾害成因为地震和连续降雨使地基失去支点而产生山体滑坡。地质灾害隐患点威胁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大河口小学师生及乡政府驻地常住人口1000余人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，现暂时处于稳定状态。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  <w:t>二、防灾抢险预案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楷体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kern w:val="0"/>
          <w:sz w:val="32"/>
          <w:szCs w:val="32"/>
        </w:rPr>
        <w:t>（一）紧急撤离预案</w:t>
      </w:r>
    </w:p>
    <w:p>
      <w:pPr>
        <w:pStyle w:val="2"/>
        <w:widowControl w:val="0"/>
        <w:spacing w:before="0" w:beforeAutospacing="0" w:after="0" w:afterAutospacing="0" w:line="579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1、预警信号：喊话器发出报警信号。</w:t>
      </w:r>
    </w:p>
    <w:p>
      <w:pPr>
        <w:pStyle w:val="2"/>
        <w:widowControl w:val="0"/>
        <w:spacing w:before="0" w:beforeAutospacing="0" w:after="0" w:afterAutospacing="0" w:line="579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2、撤离线路和方向：一旦手摇报警器发出信号，危险区和威胁区的群众立即向安全地撤离。</w:t>
      </w:r>
    </w:p>
    <w:p>
      <w:pPr>
        <w:pStyle w:val="2"/>
        <w:widowControl w:val="0"/>
        <w:spacing w:before="0" w:beforeAutospacing="0" w:after="0" w:afterAutospacing="0" w:line="579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3、临时避险点：大河口公路沿线。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Cs/>
          <w:color w:val="000000"/>
          <w:kern w:val="0"/>
          <w:sz w:val="32"/>
          <w:szCs w:val="32"/>
        </w:rPr>
        <w:t>（二）应急处理：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汛期出现险情时，由大河口乡人民政府组织安排及时疏散直接受威胁的师生及住户，对滑坡体淤积土石方进行清理疏通，并设置路边警示牌以保证住户生命财产安全和来往行人、车辆交通安全。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Cs/>
          <w:color w:val="000000"/>
          <w:kern w:val="0"/>
          <w:sz w:val="32"/>
          <w:szCs w:val="32"/>
        </w:rPr>
        <w:t>（三）监测：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该地质灾害隐患点监测人员为彭家顺、彭应聪，该地质灾害点可安置简易监测设施，</w:t>
      </w:r>
      <w:r>
        <w:rPr>
          <w:rFonts w:ascii="Times New Roman" w:hAnsi="Times New Roman" w:eastAsia="方正仿宋简体"/>
          <w:color w:val="000000"/>
          <w:kern w:val="0"/>
          <w:sz w:val="32"/>
        </w:rPr>
        <w:t>在滑坡体两侧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预设标记，打桩定点，定期用尺子直接测量裂隙张开、错位、下滑的变形情况，检查频率为每3天1次，汛期雨天、雨后及连阴雨天每天2次，并视情况适当加密，由大河口中心校组织监测，责任人为大河口中心校校长陈永建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Cs/>
          <w:color w:val="000000"/>
          <w:kern w:val="0"/>
          <w:sz w:val="32"/>
          <w:szCs w:val="32"/>
        </w:rPr>
        <w:t>（四）报警：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在做好监测过程中，如发现</w:t>
      </w:r>
      <w:r>
        <w:rPr>
          <w:rFonts w:ascii="Times New Roman" w:hAnsi="Times New Roman" w:eastAsia="方正仿宋简体"/>
          <w:color w:val="000000"/>
          <w:kern w:val="0"/>
          <w:sz w:val="32"/>
        </w:rPr>
        <w:t>滑坡体错位，坡体出现下滑位移，极可能发生地质灾害时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，及时通知中心校，由中心校校长及时向乡政府地质灾害防治领导小组报告，用广播、哨子、喊话等方式发布预警信号，沿大河口公路逃离危险点，对受灾户发放防灾避险明白卡。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按灾害气象预报预警等级相应开展防灾工作，预警为三级(注意级，可能性较大)时应注意地质灾害隐患点及房前屋后危险性斜坡的巡查和监测，预警为四级（预警级，可能性大）时要对地质灾害隐患点及房前屋后危险性斜坡不间断地监测和值守，预警为五级(警报级，可能性很大)时，应做好地质灾害危险点范围内人员及财产撤离避让措施，抢险救灾队伍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eastAsia="zh-CN"/>
        </w:rPr>
        <w:t>做好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应急抢险和强行撤离人员准备。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Cs/>
          <w:color w:val="000000"/>
          <w:kern w:val="0"/>
          <w:sz w:val="32"/>
          <w:szCs w:val="32"/>
        </w:rPr>
        <w:t>（五）临时疏散安置：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在临灾状态下，由大河口中心校指挥疏散危险区内师生及群众，大河口村委会村基干民兵作为抢险和现场清理人员，将群众转移安置到安全地点，并组织专门人员搞好后勤服务，让转移师生及群众有饭吃、有衣穿、有地方住。</w:t>
      </w:r>
    </w:p>
    <w:p>
      <w:pPr>
        <w:shd w:val="clear" w:color="auto" w:fill="FFFFFF"/>
        <w:spacing w:line="579" w:lineRule="exact"/>
        <w:ind w:firstLine="320" w:firstLineChars="100"/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  <w:t>三、指挥机构和职责</w:t>
      </w:r>
    </w:p>
    <w:p>
      <w:pPr>
        <w:shd w:val="clear" w:color="auto" w:fill="FFFFFF"/>
        <w:spacing w:line="579" w:lineRule="exact"/>
        <w:ind w:firstLine="320" w:firstLineChars="100"/>
        <w:rPr>
          <w:rFonts w:ascii="Times New Roman" w:hAnsi="Times New Roman" w:eastAsia="方正楷体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Cs/>
          <w:color w:val="000000"/>
          <w:kern w:val="0"/>
          <w:sz w:val="32"/>
          <w:szCs w:val="32"/>
        </w:rPr>
        <w:t>（一）指挥机构</w:t>
      </w:r>
    </w:p>
    <w:p>
      <w:pPr>
        <w:shd w:val="clear" w:color="auto" w:fill="FFFFFF"/>
        <w:spacing w:line="540" w:lineRule="exact"/>
        <w:ind w:firstLine="640" w:firstLineChars="200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根据省、市、县的有关文件精神，地质灾害防灾抢险实行行政首长负责制的要求，乡政府成立防灾抢险指挥部。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指   挥  长 ：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唐  云  乡人民政府乡长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副 指 挥 长 ：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马文才  乡人民政府副乡长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成       员 ：杨文清  乡人大主席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张智凯  乡党委副书记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班建荣  乡纪委书记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周宏书  乡人民政府副乡长</w:t>
      </w:r>
    </w:p>
    <w:p>
      <w:pPr>
        <w:shd w:val="clear" w:color="auto" w:fill="FFFFFF"/>
        <w:spacing w:line="560" w:lineRule="exact"/>
        <w:ind w:firstLine="2520" w:firstLineChars="9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pacing w:val="-20"/>
          <w:sz w:val="32"/>
          <w:szCs w:val="32"/>
        </w:rPr>
        <w:t xml:space="preserve">   </w:t>
      </w: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唐玉娟  乡党委组织委员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pacing w:val="-2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罗  贤  乡党委政法委员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胡振鹏  乡党委宣传委员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 xml:space="preserve">吴桂华  乡武装部部长、乡人民政府副乡长             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罗乔峰  乡党委委员、司法所所长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李兆庭  乡党政办主任、应急办主任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骆  斌  乡国土所工作人员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郑  斌  中心校校长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冯天香  经济发展办公室主任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张雪恩  乡派出所所长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王艳梅  乡财政所所长</w:t>
      </w:r>
    </w:p>
    <w:p>
      <w:pPr>
        <w:shd w:val="clear" w:color="auto" w:fill="FFFFFF"/>
        <w:spacing w:line="560" w:lineRule="exact"/>
        <w:ind w:firstLine="2240" w:firstLineChars="7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 xml:space="preserve">    张雪丽  乡卫生院院长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郭明祥  乡社会事务办公室主任</w:t>
      </w:r>
    </w:p>
    <w:p>
      <w:pPr>
        <w:shd w:val="clear" w:color="auto" w:fill="FFFFFF"/>
        <w:spacing w:line="560" w:lineRule="exact"/>
        <w:ind w:firstLine="2880" w:firstLineChars="9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曹家顺  大河口村委会书记、主任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指挥部下设办公室在乡党政办，值班电话：5865001。汛期期间，实行24小时值班制度，确保通讯畅通。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同时成立3支应急预备队，具体名单如下：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1、应急抢险预备队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队　长：吴桂华  乡武装部部长、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乡人民政府副乡长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副队长：张雪恩  乡派出所所长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队　员：普建忠、郭顺安、廖加明、吕南一、骆斌、杨正太、彭家顺</w:t>
      </w:r>
    </w:p>
    <w:p>
      <w:pPr>
        <w:shd w:val="clear" w:color="auto" w:fill="FFFFFF"/>
        <w:spacing w:line="560" w:lineRule="exact"/>
        <w:ind w:firstLine="480" w:firstLineChars="15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2、应急转移安置预备队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队　长：马文才  乡人民政府副乡长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副队长：曹家顺  大河口村委会主任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队  员：周吉波、罗正祥、林辉、曹光勇、彭应聪</w:t>
      </w:r>
    </w:p>
    <w:p>
      <w:pPr>
        <w:shd w:val="clear" w:color="auto" w:fill="FFFFFF"/>
        <w:spacing w:line="560" w:lineRule="exact"/>
        <w:ind w:firstLine="480" w:firstLineChars="15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3、应急医疗卫生防疫预备队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 xml:space="preserve">队　长：胡振鹏  </w:t>
      </w:r>
      <w:r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  <w:t>乡党委宣传委员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副队长：张雪丽  乡卫生院院长</w:t>
      </w:r>
    </w:p>
    <w:p>
      <w:pPr>
        <w:shd w:val="clear" w:color="auto" w:fill="FFFFFF"/>
        <w:spacing w:line="560" w:lineRule="exact"/>
        <w:ind w:left="2078" w:leftChars="304" w:hanging="1440" w:hangingChars="450"/>
        <w:jc w:val="left"/>
        <w:rPr>
          <w:rFonts w:ascii="Times New Roman" w:hAnsi="Times New Roman" w:eastAsia="方正仿宋简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队  员：卫生院全体医务人员、阮丽芬、冯天香、曹彩菊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在发生地质灾害情况时，3支预备队在乡防灾抢险指挥部的统一领导下，开展防灾抢险工作。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Times New Roman" w:hAnsi="Times New Roman" w:eastAsia="方正楷体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kern w:val="0"/>
          <w:sz w:val="32"/>
          <w:szCs w:val="32"/>
        </w:rPr>
        <w:t>（二）部门职责分工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成立以乡武装部部长为队长的基干民兵分队，与大河口村民兵组织合并成应急分队，负责本地质灾害应急抢险工作；派出所主要做好社会治安和稳定灾区社会秩序工作，配合指挥部强行撤离地质灾害点影响范围内人员；民政办及时掌握灾害安置动态，组织调动救灾物资，协助灾害点所在学校及时设置避险场所和救济物资供应，妥善安置和救济受灾师生；乡卫生院组织医疗和卫生防疫队伍，做好抢救治病和防疫工作；国土所做好地质灾害情况调查工作；国土和村镇规划建设服务中心负责做好环境监测工作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Times New Roman" w:hAnsi="Times New Roman" w:eastAsia="方正黑体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Cs/>
          <w:color w:val="000000"/>
          <w:kern w:val="0"/>
          <w:sz w:val="32"/>
          <w:szCs w:val="32"/>
        </w:rPr>
        <w:t>四、报灾和善后工作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Times New Roman" w:hAnsi="Times New Roman" w:eastAsia="方正仿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严格执行灾情速报制度，发生地质灾害时，按发生等级在规定时间内上报当地人民政府和县国土资源局，开展灾情调查，实施应急措施，提出下步防范治理方案，做好灾区防疫、救济、治安和慰问等善后工作。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93adba91-bc8a-4104-a26f-0a71b99cf56b"/>
  </w:docVars>
  <w:rsids>
    <w:rsidRoot w:val="57D36247"/>
    <w:rsid w:val="001F30EA"/>
    <w:rsid w:val="00E66986"/>
    <w:rsid w:val="4C964B14"/>
    <w:rsid w:val="57D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5</Pages>
  <Words>1816</Words>
  <Characters>1829</Characters>
  <Lines>14</Lines>
  <Paragraphs>3</Paragraphs>
  <TotalTime>0</TotalTime>
  <ScaleCrop>false</ScaleCrop>
  <LinksUpToDate>false</LinksUpToDate>
  <CharactersWithSpaces>1935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2020-05-05T06:04:00Z</dcterms:created>
  <dc:creator></dc:creator>
  <cp:lastModifiedBy>Administrator</cp:lastModifiedBy>
  <dcterms:modified xsi:type="dcterms:W3CDTF">2025-06-06T01:03:22Z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417B1D5880E84E168C3416A6C015DE5E_12</vt:lpwstr>
  </property>
</Properties>
</file>