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大河口乡2019年烟叶生产收购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奖励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经费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兑现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安排表</w:t>
      </w:r>
    </w:p>
    <w:bookmarkEnd w:id="0"/>
    <w:tbl>
      <w:tblPr>
        <w:tblStyle w:val="5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4399"/>
        <w:gridCol w:w="1571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4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务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奖励金额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 w:firstLine="321" w:firstLineChars="1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（元）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曹家顺</w:t>
            </w:r>
          </w:p>
        </w:tc>
        <w:tc>
          <w:tcPr>
            <w:tcW w:w="4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vertAlign w:val="baseline"/>
                <w:lang w:eastAsia="zh-CN"/>
              </w:rPr>
              <w:t>大河口村党总支书记、村委会主任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余守贵</w:t>
            </w:r>
          </w:p>
        </w:tc>
        <w:tc>
          <w:tcPr>
            <w:tcW w:w="4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vertAlign w:val="baseline"/>
                <w:lang w:eastAsia="zh-CN"/>
              </w:rPr>
              <w:t>涟水村党总支书记、村委会主任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余春华</w:t>
            </w:r>
          </w:p>
        </w:tc>
        <w:tc>
          <w:tcPr>
            <w:tcW w:w="4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vertAlign w:val="baseline"/>
                <w:lang w:eastAsia="zh-CN"/>
              </w:rPr>
              <w:t>大栎树村党总支书记、村委会主任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王世功</w:t>
            </w:r>
          </w:p>
        </w:tc>
        <w:tc>
          <w:tcPr>
            <w:tcW w:w="4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vertAlign w:val="baseline"/>
                <w:lang w:eastAsia="zh-CN"/>
              </w:rPr>
              <w:t>麂子村党总支书记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李啟秀</w:t>
            </w:r>
          </w:p>
        </w:tc>
        <w:tc>
          <w:tcPr>
            <w:tcW w:w="4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vertAlign w:val="baseline"/>
                <w:lang w:eastAsia="zh-CN"/>
              </w:rPr>
              <w:t>麂子村村委会主任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杨毕有</w:t>
            </w:r>
          </w:p>
        </w:tc>
        <w:tc>
          <w:tcPr>
            <w:tcW w:w="4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vertAlign w:val="baseline"/>
                <w:lang w:eastAsia="zh-CN"/>
              </w:rPr>
              <w:t>大</w:t>
            </w:r>
            <w:r>
              <w:rPr>
                <w:rFonts w:hint="eastAsia" w:ascii="方正仿宋简体" w:hAnsi="方正仿宋简体" w:eastAsia="方正仿宋简体" w:cs="方正仿宋简体"/>
                <w:spacing w:val="-34"/>
                <w:sz w:val="32"/>
                <w:szCs w:val="32"/>
                <w:vertAlign w:val="baseline"/>
                <w:lang w:eastAsia="zh-CN"/>
              </w:rPr>
              <w:t>白者乐村党总支书记、村委会主任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周文富</w:t>
            </w:r>
          </w:p>
        </w:tc>
        <w:tc>
          <w:tcPr>
            <w:tcW w:w="4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  <w:vertAlign w:val="baseline"/>
                <w:lang w:eastAsia="zh-CN"/>
              </w:rPr>
              <w:t>蒿子箐村党总支书记、村委会主任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5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3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计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21000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420" w:firstLineChars="200"/>
        <w:textAlignment w:val="auto"/>
        <w:outlineLvl w:val="9"/>
      </w:pPr>
    </w:p>
    <w:sectPr>
      <w:headerReference r:id="rId3" w:type="default"/>
      <w:footerReference r:id="rId4" w:type="default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6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6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6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6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36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6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6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6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6"/>
                        <w:szCs w:val="3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16378"/>
    <w:rsid w:val="06E16378"/>
    <w:rsid w:val="132E7029"/>
    <w:rsid w:val="15DE266F"/>
    <w:rsid w:val="191D688C"/>
    <w:rsid w:val="443A183F"/>
    <w:rsid w:val="62D56412"/>
    <w:rsid w:val="69F7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2020-01-06T07:21:00Z</dcterms:created>
  <dc:creator>清水无痕</dc:creator>
  <cp:lastModifiedBy></cp:lastModifiedBy>
  <cp:lastPrinted>2020-01-14T06:19:00Z</cp:lastPrinted>
  <dcterms:modified xsi:type="dcterms:W3CDTF">2020-01-16T02:09:32Z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