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附件6</w:t>
      </w:r>
    </w:p>
    <w:p>
      <w:pPr>
        <w:jc w:val="center"/>
        <w:rPr>
          <w:rFonts w:hint="eastAsia" w:ascii="仿宋" w:hAnsi="仿宋" w:eastAsia="仿宋" w:cs="仿宋"/>
          <w:color w:val="000000"/>
          <w:sz w:val="44"/>
          <w:szCs w:val="44"/>
        </w:rPr>
      </w:pPr>
      <w:bookmarkStart w:id="0" w:name="_GoBack"/>
      <w:r>
        <w:rPr>
          <w:rFonts w:hint="eastAsia" w:ascii="仿宋" w:hAnsi="仿宋" w:eastAsia="仿宋" w:cs="仿宋"/>
          <w:color w:val="000000"/>
          <w:sz w:val="44"/>
          <w:szCs w:val="44"/>
        </w:rPr>
        <w:t>云南省变型拖拉机道路交通安全执法情况</w:t>
      </w:r>
      <w:bookmarkEnd w:id="0"/>
    </w:p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填报单位：      （盖章）</w:t>
      </w:r>
    </w:p>
    <w:tbl>
      <w:tblPr>
        <w:tblStyle w:val="6"/>
        <w:tblW w:w="14667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7"/>
        <w:gridCol w:w="1140"/>
        <w:gridCol w:w="1283"/>
        <w:gridCol w:w="1260"/>
        <w:gridCol w:w="1365"/>
        <w:gridCol w:w="1026"/>
        <w:gridCol w:w="1179"/>
        <w:gridCol w:w="1260"/>
        <w:gridCol w:w="1155"/>
        <w:gridCol w:w="1174"/>
        <w:gridCol w:w="1174"/>
        <w:gridCol w:w="117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地区</w:t>
            </w:r>
          </w:p>
        </w:tc>
        <w:tc>
          <w:tcPr>
            <w:tcW w:w="9668" w:type="dxa"/>
            <w:gridSpan w:val="8"/>
            <w:vMerge w:val="restart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辖区内变型拖拉机注册登记情况</w:t>
            </w:r>
          </w:p>
        </w:tc>
        <w:tc>
          <w:tcPr>
            <w:tcW w:w="3522" w:type="dxa"/>
            <w:gridSpan w:val="3"/>
            <w:tcBorders>
              <w:top w:val="single" w:color="auto" w:sz="8" w:space="0"/>
              <w:left w:val="nil"/>
              <w:bottom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辖区内运营的外籍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9668" w:type="dxa"/>
            <w:gridSpan w:val="8"/>
            <w:vMerge w:val="continue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3522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变型拖拉机情况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390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管理情况</w:t>
            </w:r>
          </w:p>
        </w:tc>
        <w:tc>
          <w:tcPr>
            <w:tcW w:w="462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检验情况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总数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外省籍</w:t>
            </w:r>
          </w:p>
        </w:tc>
        <w:tc>
          <w:tcPr>
            <w:tcW w:w="1174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本省籍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辖区外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拖拉机</w:t>
            </w:r>
          </w:p>
        </w:tc>
        <w:tc>
          <w:tcPr>
            <w:tcW w:w="1026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已检验</w:t>
            </w:r>
          </w:p>
        </w:tc>
        <w:tc>
          <w:tcPr>
            <w:tcW w:w="1179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未检</w:t>
            </w:r>
          </w:p>
        </w:tc>
        <w:tc>
          <w:tcPr>
            <w:tcW w:w="1260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未检</w:t>
            </w:r>
          </w:p>
        </w:tc>
        <w:tc>
          <w:tcPr>
            <w:tcW w:w="1155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以上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br w:type="textWrapping"/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未检</w:t>
            </w: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所有人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所有人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所有人</w:t>
            </w: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为本省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为本省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为外省</w:t>
            </w: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辖区内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辖区外</w:t>
            </w:r>
          </w:p>
        </w:tc>
        <w:tc>
          <w:tcPr>
            <w:tcW w:w="136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026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260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74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 w:val="15"/>
                <w:szCs w:val="15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 w:val="15"/>
                <w:szCs w:val="15"/>
              </w:rPr>
              <w:t>（台次）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b/>
                <w:bCs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4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77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合计</w:t>
            </w:r>
          </w:p>
        </w:tc>
        <w:tc>
          <w:tcPr>
            <w:tcW w:w="114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36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9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17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FFFFFF"/>
            <w:vAlign w:val="center"/>
          </w:tcPr>
          <w:p>
            <w:pPr>
              <w:widowControl/>
              <w:jc w:val="center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1477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填报人签字：</w:t>
            </w: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83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　</w:t>
            </w:r>
          </w:p>
        </w:tc>
        <w:tc>
          <w:tcPr>
            <w:tcW w:w="4830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单位负责人签字：</w:t>
            </w:r>
          </w:p>
        </w:tc>
        <w:tc>
          <w:tcPr>
            <w:tcW w:w="4677" w:type="dxa"/>
            <w:gridSpan w:val="4"/>
            <w:tcBorders>
              <w:top w:val="single" w:color="auto" w:sz="8" w:space="0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填表时间：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注：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．检验时间按照截至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2016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月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日未参加检验的时间计算；“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年以上未检”包含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年未检的情况。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4667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>
            <w:pPr>
              <w:widowControl/>
              <w:jc w:val="left"/>
              <w:rPr>
                <w:rFonts w:ascii="华文仿宋" w:hAnsi="宋体" w:eastAsia="华文仿宋" w:cs="宋体"/>
                <w:color w:val="000000"/>
                <w:kern w:val="0"/>
                <w:szCs w:val="21"/>
              </w:rPr>
            </w:pPr>
            <w:r>
              <w:rPr>
                <w:rFonts w:hint="eastAsia" w:ascii="华文仿宋" w:hAnsi="宋体" w:eastAsia="华文仿宋" w:cs="宋体"/>
                <w:color w:val="FFFFFF"/>
                <w:kern w:val="0"/>
                <w:szCs w:val="21"/>
              </w:rPr>
              <w:t>注：</w:t>
            </w:r>
            <w:r>
              <w:rPr>
                <w:rFonts w:hint="eastAsia" w:ascii="华文仿宋" w:hAnsi="宋体" w:eastAsia="华文仿宋" w:cs="宋体"/>
                <w:color w:val="000000"/>
                <w:kern w:val="0"/>
                <w:szCs w:val="21"/>
              </w:rPr>
              <w:t>2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．拖拉机管理辖区以州（市）级为单位，如：外州（市）的就为辖区外。</w:t>
            </w:r>
          </w:p>
        </w:tc>
      </w:tr>
    </w:tbl>
    <w:p>
      <w:pPr>
        <w:rPr>
          <w:rFonts w:hint="eastAsia" w:ascii="仿宋" w:hAnsi="仿宋" w:eastAsia="仿宋" w:cs="仿宋"/>
          <w:color w:val="000000"/>
          <w:sz w:val="32"/>
          <w:szCs w:val="32"/>
        </w:rPr>
      </w:pPr>
    </w:p>
    <w:p/>
    <w:sectPr>
      <w:pgSz w:w="16838" w:h="11906" w:orient="landscape"/>
      <w:pgMar w:top="1418" w:right="510" w:bottom="1134" w:left="510" w:header="851" w:footer="992" w:gutter="0"/>
      <w:pgNumType w:fmt="decimal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仿宋">
    <w:altName w:val="仿宋"/>
    <w:panose1 w:val="02010600040101010101"/>
    <w:charset w:val="86"/>
    <w:family w:val="roman"/>
    <w:pitch w:val="default"/>
    <w:sig w:usb0="00000000" w:usb1="0000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774DE0"/>
    <w:rsid w:val="5E774DE0"/>
    <w:rsid w:val="6D535020"/>
    <w:rsid w:val="7DB5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5">
    <w:name w:val="page number"/>
    <w:qFormat/>
    <w:uiPriority w:val="0"/>
    <w:rPr>
      <w:rFonts w:cs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2018-08-27T01:46:00Z</dcterms:created>
  <dc:creator>猪、逛街</dc:creator>
  <cp:lastModifiedBy>猪、逛街</cp:lastModifiedBy>
  <dcterms:modified xsi:type="dcterms:W3CDTF">2018-08-27T01:48:10Z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